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E549" w14:textId="793508A1" w:rsidR="007631F6" w:rsidRDefault="00FF36FB" w:rsidP="00617E20">
      <w:pPr>
        <w:spacing w:after="0"/>
        <w:ind w:left="720" w:hanging="360"/>
        <w:jc w:val="center"/>
      </w:pPr>
      <w:bookmarkStart w:id="0" w:name="_Hlk184416198"/>
      <w:bookmarkEnd w:id="0"/>
      <w:r>
        <w:rPr>
          <w:b/>
          <w:noProof/>
          <w:sz w:val="36"/>
          <w:szCs w:val="36"/>
        </w:rPr>
        <w:drawing>
          <wp:inline distT="0" distB="0" distL="0" distR="0" wp14:anchorId="05A21DF8" wp14:editId="5AFF8629">
            <wp:extent cx="1454367" cy="160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ustata K_P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153" cy="1608304"/>
                    </a:xfrm>
                    <a:prstGeom prst="rect">
                      <a:avLst/>
                    </a:prstGeom>
                  </pic:spPr>
                </pic:pic>
              </a:graphicData>
            </a:graphic>
          </wp:inline>
        </w:drawing>
      </w:r>
    </w:p>
    <w:p w14:paraId="24C82CBD" w14:textId="2E69123F" w:rsidR="007631F6" w:rsidRDefault="007631F6" w:rsidP="00617E20">
      <w:pPr>
        <w:spacing w:after="0"/>
        <w:ind w:left="720" w:hanging="360"/>
      </w:pPr>
    </w:p>
    <w:p w14:paraId="0FEDCE96" w14:textId="2CCA8330" w:rsidR="007631F6" w:rsidRDefault="007631F6" w:rsidP="00617E20">
      <w:pPr>
        <w:spacing w:after="0"/>
        <w:ind w:left="720" w:hanging="360"/>
      </w:pPr>
    </w:p>
    <w:p w14:paraId="7EAC44AC" w14:textId="133B9DD2" w:rsidR="00FF36FB" w:rsidRDefault="007631F6" w:rsidP="00617E20">
      <w:pPr>
        <w:spacing w:after="0"/>
        <w:jc w:val="center"/>
        <w:rPr>
          <w:b/>
          <w:sz w:val="36"/>
          <w:szCs w:val="36"/>
        </w:rPr>
      </w:pPr>
      <w:r>
        <w:rPr>
          <w:b/>
          <w:sz w:val="36"/>
          <w:szCs w:val="36"/>
        </w:rPr>
        <w:t>ANIJA  VALL</w:t>
      </w:r>
      <w:r w:rsidR="00DF31C9">
        <w:rPr>
          <w:b/>
          <w:sz w:val="36"/>
          <w:szCs w:val="36"/>
        </w:rPr>
        <w:t>A</w:t>
      </w:r>
    </w:p>
    <w:p w14:paraId="2589D949" w14:textId="66D04E1B" w:rsidR="007631F6" w:rsidRDefault="007631F6" w:rsidP="00617E20">
      <w:pPr>
        <w:spacing w:after="0"/>
        <w:jc w:val="center"/>
        <w:rPr>
          <w:b/>
          <w:sz w:val="36"/>
          <w:szCs w:val="36"/>
        </w:rPr>
      </w:pPr>
      <w:r>
        <w:rPr>
          <w:b/>
          <w:sz w:val="36"/>
          <w:szCs w:val="36"/>
        </w:rPr>
        <w:t>2025. AASTA EELARVE SELETUSKIRI</w:t>
      </w:r>
    </w:p>
    <w:p w14:paraId="7C14BEDF" w14:textId="42EB6A79" w:rsidR="007631F6" w:rsidRDefault="007631F6" w:rsidP="00617E20">
      <w:pPr>
        <w:spacing w:after="0"/>
        <w:ind w:left="720" w:hanging="360"/>
        <w:jc w:val="center"/>
        <w:rPr>
          <w:b/>
          <w:sz w:val="36"/>
          <w:szCs w:val="36"/>
        </w:rPr>
      </w:pPr>
    </w:p>
    <w:p w14:paraId="5C6073E7" w14:textId="7B4B5DD9" w:rsidR="007631F6" w:rsidRDefault="007631F6" w:rsidP="00617E20">
      <w:pPr>
        <w:spacing w:after="0"/>
        <w:ind w:left="720" w:hanging="360"/>
        <w:jc w:val="center"/>
        <w:rPr>
          <w:b/>
          <w:sz w:val="36"/>
          <w:szCs w:val="36"/>
        </w:rPr>
      </w:pPr>
    </w:p>
    <w:p w14:paraId="155C547B" w14:textId="1221B5E6" w:rsidR="007631F6" w:rsidRDefault="007631F6" w:rsidP="00617E20">
      <w:pPr>
        <w:spacing w:after="0"/>
        <w:ind w:left="720" w:hanging="360"/>
        <w:jc w:val="center"/>
        <w:rPr>
          <w:b/>
          <w:sz w:val="36"/>
          <w:szCs w:val="36"/>
        </w:rPr>
      </w:pPr>
    </w:p>
    <w:p w14:paraId="324BE969" w14:textId="2546251B" w:rsidR="007631F6" w:rsidRDefault="007631F6" w:rsidP="00617E20">
      <w:pPr>
        <w:spacing w:after="0"/>
        <w:ind w:left="720" w:hanging="360"/>
        <w:jc w:val="center"/>
        <w:rPr>
          <w:b/>
          <w:sz w:val="36"/>
          <w:szCs w:val="36"/>
        </w:rPr>
      </w:pPr>
    </w:p>
    <w:p w14:paraId="0F0A4CFC" w14:textId="193820AA" w:rsidR="007631F6" w:rsidRDefault="007631F6" w:rsidP="00617E20">
      <w:pPr>
        <w:spacing w:after="0"/>
        <w:ind w:left="720" w:hanging="360"/>
        <w:jc w:val="center"/>
        <w:rPr>
          <w:b/>
          <w:sz w:val="36"/>
          <w:szCs w:val="36"/>
        </w:rPr>
      </w:pPr>
    </w:p>
    <w:p w14:paraId="1949C751" w14:textId="3E7032B0" w:rsidR="007631F6" w:rsidRDefault="007631F6" w:rsidP="00617E20">
      <w:pPr>
        <w:spacing w:after="0"/>
        <w:ind w:left="720" w:hanging="360"/>
        <w:jc w:val="center"/>
        <w:rPr>
          <w:b/>
          <w:sz w:val="36"/>
          <w:szCs w:val="36"/>
        </w:rPr>
      </w:pPr>
    </w:p>
    <w:p w14:paraId="71554F9E" w14:textId="0605DC1E" w:rsidR="007631F6" w:rsidRDefault="007631F6" w:rsidP="00617E20">
      <w:pPr>
        <w:spacing w:after="0"/>
        <w:ind w:left="720" w:hanging="360"/>
        <w:jc w:val="center"/>
        <w:rPr>
          <w:b/>
          <w:sz w:val="36"/>
          <w:szCs w:val="36"/>
        </w:rPr>
      </w:pPr>
    </w:p>
    <w:p w14:paraId="29DA110A" w14:textId="2DCC7191" w:rsidR="00FF36FB" w:rsidRDefault="00FF36FB" w:rsidP="00617E20">
      <w:pPr>
        <w:spacing w:after="0"/>
        <w:ind w:left="720" w:hanging="360"/>
        <w:jc w:val="center"/>
        <w:rPr>
          <w:b/>
          <w:sz w:val="36"/>
          <w:szCs w:val="36"/>
        </w:rPr>
      </w:pPr>
    </w:p>
    <w:p w14:paraId="172DA5B7" w14:textId="4D3B0F62" w:rsidR="00FF36FB" w:rsidRDefault="00FF36FB" w:rsidP="00617E20">
      <w:pPr>
        <w:spacing w:after="0"/>
        <w:ind w:left="720" w:hanging="360"/>
        <w:jc w:val="center"/>
        <w:rPr>
          <w:b/>
          <w:sz w:val="36"/>
          <w:szCs w:val="36"/>
        </w:rPr>
      </w:pPr>
    </w:p>
    <w:p w14:paraId="6DC9FB64" w14:textId="78BE0E88" w:rsidR="00FF36FB" w:rsidRDefault="00FF36FB" w:rsidP="00617E20">
      <w:pPr>
        <w:spacing w:after="0"/>
        <w:ind w:left="720" w:hanging="360"/>
        <w:jc w:val="center"/>
        <w:rPr>
          <w:b/>
          <w:sz w:val="36"/>
          <w:szCs w:val="36"/>
        </w:rPr>
      </w:pPr>
    </w:p>
    <w:p w14:paraId="08A3F6A9" w14:textId="77777777" w:rsidR="00FF36FB" w:rsidRDefault="00FF36FB" w:rsidP="00617E20">
      <w:pPr>
        <w:spacing w:after="0"/>
        <w:ind w:left="720" w:hanging="360"/>
        <w:jc w:val="center"/>
        <w:rPr>
          <w:b/>
          <w:sz w:val="36"/>
          <w:szCs w:val="36"/>
        </w:rPr>
      </w:pPr>
    </w:p>
    <w:p w14:paraId="51058A9B" w14:textId="5CA33FE3" w:rsidR="007631F6" w:rsidRDefault="007631F6" w:rsidP="00617E20">
      <w:pPr>
        <w:spacing w:after="0"/>
        <w:ind w:left="720" w:hanging="360"/>
        <w:jc w:val="center"/>
        <w:rPr>
          <w:b/>
          <w:sz w:val="36"/>
          <w:szCs w:val="36"/>
        </w:rPr>
      </w:pPr>
    </w:p>
    <w:p w14:paraId="7DD6D0A9" w14:textId="62FF935E" w:rsidR="007631F6" w:rsidRDefault="007631F6" w:rsidP="00617E20">
      <w:pPr>
        <w:spacing w:after="0"/>
        <w:ind w:left="720" w:hanging="360"/>
        <w:jc w:val="center"/>
        <w:rPr>
          <w:b/>
          <w:sz w:val="36"/>
          <w:szCs w:val="36"/>
        </w:rPr>
      </w:pPr>
    </w:p>
    <w:p w14:paraId="01C55C9D" w14:textId="0B7E9E46" w:rsidR="00FF36FB" w:rsidRDefault="00FF36FB" w:rsidP="00617E20">
      <w:pPr>
        <w:spacing w:after="0"/>
        <w:ind w:left="720" w:hanging="360"/>
        <w:jc w:val="center"/>
        <w:rPr>
          <w:b/>
          <w:sz w:val="36"/>
          <w:szCs w:val="36"/>
        </w:rPr>
      </w:pPr>
    </w:p>
    <w:p w14:paraId="138A8F7E" w14:textId="45AF97C0" w:rsidR="00FF36FB" w:rsidRDefault="00FF36FB" w:rsidP="00617E20">
      <w:pPr>
        <w:spacing w:after="0"/>
        <w:ind w:left="720" w:hanging="360"/>
        <w:jc w:val="center"/>
        <w:rPr>
          <w:b/>
          <w:sz w:val="36"/>
          <w:szCs w:val="36"/>
        </w:rPr>
      </w:pPr>
    </w:p>
    <w:p w14:paraId="7C5D7A2C" w14:textId="2924F534" w:rsidR="00FF36FB" w:rsidRDefault="00FF36FB" w:rsidP="00617E20">
      <w:pPr>
        <w:spacing w:after="0"/>
        <w:ind w:left="720" w:hanging="360"/>
        <w:jc w:val="center"/>
        <w:rPr>
          <w:b/>
          <w:sz w:val="36"/>
          <w:szCs w:val="36"/>
        </w:rPr>
      </w:pPr>
    </w:p>
    <w:p w14:paraId="09DF9240" w14:textId="60FA6A3A" w:rsidR="00FF36FB" w:rsidRDefault="00FF36FB" w:rsidP="00617E20">
      <w:pPr>
        <w:spacing w:after="0"/>
        <w:ind w:left="720" w:hanging="360"/>
        <w:jc w:val="center"/>
        <w:rPr>
          <w:b/>
          <w:sz w:val="36"/>
          <w:szCs w:val="36"/>
        </w:rPr>
      </w:pPr>
    </w:p>
    <w:p w14:paraId="01CA3021" w14:textId="44A51B89" w:rsidR="00FF36FB" w:rsidRDefault="00FF36FB" w:rsidP="00617E20">
      <w:pPr>
        <w:spacing w:after="0"/>
        <w:ind w:left="720" w:hanging="360"/>
        <w:jc w:val="center"/>
        <w:rPr>
          <w:b/>
          <w:sz w:val="36"/>
          <w:szCs w:val="36"/>
        </w:rPr>
      </w:pPr>
    </w:p>
    <w:p w14:paraId="0D1E1D6F" w14:textId="77777777" w:rsidR="00FF36FB" w:rsidRDefault="00FF36FB" w:rsidP="00617E20">
      <w:pPr>
        <w:spacing w:after="0"/>
        <w:ind w:left="720" w:hanging="360"/>
        <w:jc w:val="center"/>
        <w:rPr>
          <w:b/>
          <w:sz w:val="36"/>
          <w:szCs w:val="36"/>
        </w:rPr>
      </w:pPr>
    </w:p>
    <w:p w14:paraId="73D5F9E0" w14:textId="77B67814" w:rsidR="007631F6" w:rsidRPr="005476A6" w:rsidRDefault="007631F6" w:rsidP="00617E20">
      <w:pPr>
        <w:spacing w:after="0"/>
        <w:ind w:left="720" w:hanging="360"/>
        <w:jc w:val="center"/>
        <w:rPr>
          <w:sz w:val="24"/>
          <w:szCs w:val="24"/>
        </w:rPr>
      </w:pPr>
      <w:r w:rsidRPr="005476A6">
        <w:rPr>
          <w:sz w:val="24"/>
          <w:szCs w:val="24"/>
        </w:rPr>
        <w:t>Kehra</w:t>
      </w:r>
      <w:r w:rsidR="003E6F18" w:rsidRPr="005476A6">
        <w:rPr>
          <w:sz w:val="24"/>
          <w:szCs w:val="24"/>
        </w:rPr>
        <w:t xml:space="preserve"> 202</w:t>
      </w:r>
      <w:r w:rsidR="006A17D3" w:rsidRPr="005476A6">
        <w:rPr>
          <w:sz w:val="24"/>
          <w:szCs w:val="24"/>
        </w:rPr>
        <w:t>5</w:t>
      </w:r>
    </w:p>
    <w:sdt>
      <w:sdtPr>
        <w:rPr>
          <w:rFonts w:asciiTheme="minorHAnsi" w:eastAsiaTheme="minorHAnsi" w:hAnsiTheme="minorHAnsi" w:cstheme="minorBidi"/>
          <w:color w:val="auto"/>
          <w:sz w:val="22"/>
          <w:szCs w:val="22"/>
          <w:lang w:val="et-EE"/>
        </w:rPr>
        <w:id w:val="1507793857"/>
        <w:docPartObj>
          <w:docPartGallery w:val="Table of Contents"/>
          <w:docPartUnique/>
        </w:docPartObj>
      </w:sdtPr>
      <w:sdtEndPr>
        <w:rPr>
          <w:b/>
          <w:bCs/>
          <w:noProof/>
        </w:rPr>
      </w:sdtEndPr>
      <w:sdtContent>
        <w:p w14:paraId="00F17AC9" w14:textId="35F273D0" w:rsidR="00F90D51" w:rsidRPr="00D04C89" w:rsidRDefault="00F90D51" w:rsidP="00617E20">
          <w:pPr>
            <w:pStyle w:val="Sisukorrapealkiri"/>
            <w:spacing w:before="0"/>
            <w:rPr>
              <w:lang w:val="et-EE"/>
            </w:rPr>
          </w:pPr>
          <w:r w:rsidRPr="00D04C89">
            <w:rPr>
              <w:lang w:val="et-EE"/>
            </w:rPr>
            <w:t>Sisukord</w:t>
          </w:r>
        </w:p>
        <w:p w14:paraId="0BEA235D" w14:textId="61641845" w:rsidR="00F90D51" w:rsidRDefault="00F90D51" w:rsidP="00617E20">
          <w:pPr>
            <w:pStyle w:val="SK1"/>
            <w:tabs>
              <w:tab w:val="left" w:pos="440"/>
              <w:tab w:val="right" w:leader="dot" w:pos="9016"/>
            </w:tabs>
            <w:spacing w:before="120" w:after="120"/>
            <w:rPr>
              <w:rFonts w:eastAsiaTheme="minorEastAsia"/>
              <w:noProof/>
              <w:lang w:eastAsia="et-EE"/>
            </w:rPr>
          </w:pPr>
          <w:r>
            <w:fldChar w:fldCharType="begin"/>
          </w:r>
          <w:r>
            <w:instrText xml:space="preserve"> TOC \o "1-3" \h \z \u </w:instrText>
          </w:r>
          <w:r>
            <w:fldChar w:fldCharType="separate"/>
          </w:r>
          <w:hyperlink w:anchor="_Toc184416933" w:history="1">
            <w:r w:rsidRPr="00F55FC0">
              <w:rPr>
                <w:rStyle w:val="Hperlink"/>
                <w:noProof/>
              </w:rPr>
              <w:t>1.</w:t>
            </w:r>
            <w:r>
              <w:rPr>
                <w:rFonts w:eastAsiaTheme="minorEastAsia"/>
                <w:noProof/>
                <w:lang w:eastAsia="et-EE"/>
              </w:rPr>
              <w:tab/>
            </w:r>
            <w:r w:rsidRPr="00F55FC0">
              <w:rPr>
                <w:rStyle w:val="Hperlink"/>
                <w:noProof/>
              </w:rPr>
              <w:t>Sissejuhatus</w:t>
            </w:r>
            <w:r>
              <w:rPr>
                <w:noProof/>
                <w:webHidden/>
              </w:rPr>
              <w:tab/>
            </w:r>
            <w:r>
              <w:rPr>
                <w:noProof/>
                <w:webHidden/>
              </w:rPr>
              <w:fldChar w:fldCharType="begin"/>
            </w:r>
            <w:r>
              <w:rPr>
                <w:noProof/>
                <w:webHidden/>
              </w:rPr>
              <w:instrText xml:space="preserve"> PAGEREF _Toc184416933 \h </w:instrText>
            </w:r>
            <w:r>
              <w:rPr>
                <w:noProof/>
                <w:webHidden/>
              </w:rPr>
            </w:r>
            <w:r>
              <w:rPr>
                <w:noProof/>
                <w:webHidden/>
              </w:rPr>
              <w:fldChar w:fldCharType="separate"/>
            </w:r>
            <w:r w:rsidR="00950FAA">
              <w:rPr>
                <w:noProof/>
                <w:webHidden/>
              </w:rPr>
              <w:t>3</w:t>
            </w:r>
            <w:r>
              <w:rPr>
                <w:noProof/>
                <w:webHidden/>
              </w:rPr>
              <w:fldChar w:fldCharType="end"/>
            </w:r>
          </w:hyperlink>
        </w:p>
        <w:p w14:paraId="305B5E15" w14:textId="79951044"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34" w:history="1">
            <w:r w:rsidRPr="00F55FC0">
              <w:rPr>
                <w:rStyle w:val="Hperlink"/>
                <w:noProof/>
              </w:rPr>
              <w:t>2.</w:t>
            </w:r>
            <w:r>
              <w:rPr>
                <w:rFonts w:eastAsiaTheme="minorEastAsia"/>
                <w:noProof/>
                <w:lang w:eastAsia="et-EE"/>
              </w:rPr>
              <w:tab/>
            </w:r>
            <w:r w:rsidRPr="00F55FC0">
              <w:rPr>
                <w:rStyle w:val="Hperlink"/>
                <w:noProof/>
              </w:rPr>
              <w:t>Põhitegevuse tulud</w:t>
            </w:r>
            <w:r>
              <w:rPr>
                <w:noProof/>
                <w:webHidden/>
              </w:rPr>
              <w:tab/>
            </w:r>
            <w:r>
              <w:rPr>
                <w:noProof/>
                <w:webHidden/>
              </w:rPr>
              <w:fldChar w:fldCharType="begin"/>
            </w:r>
            <w:r>
              <w:rPr>
                <w:noProof/>
                <w:webHidden/>
              </w:rPr>
              <w:instrText xml:space="preserve"> PAGEREF _Toc184416934 \h </w:instrText>
            </w:r>
            <w:r>
              <w:rPr>
                <w:noProof/>
                <w:webHidden/>
              </w:rPr>
            </w:r>
            <w:r>
              <w:rPr>
                <w:noProof/>
                <w:webHidden/>
              </w:rPr>
              <w:fldChar w:fldCharType="separate"/>
            </w:r>
            <w:r w:rsidR="00950FAA">
              <w:rPr>
                <w:noProof/>
                <w:webHidden/>
              </w:rPr>
              <w:t>4</w:t>
            </w:r>
            <w:r>
              <w:rPr>
                <w:noProof/>
                <w:webHidden/>
              </w:rPr>
              <w:fldChar w:fldCharType="end"/>
            </w:r>
          </w:hyperlink>
        </w:p>
        <w:p w14:paraId="3C35276B" w14:textId="53373CD3"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35" w:history="1">
            <w:r w:rsidRPr="00F55FC0">
              <w:rPr>
                <w:rStyle w:val="Hperlink"/>
                <w:noProof/>
              </w:rPr>
              <w:t>2.1.</w:t>
            </w:r>
            <w:r>
              <w:rPr>
                <w:rFonts w:eastAsiaTheme="minorEastAsia"/>
                <w:noProof/>
                <w:lang w:eastAsia="et-EE"/>
              </w:rPr>
              <w:tab/>
            </w:r>
            <w:r w:rsidRPr="00F55FC0">
              <w:rPr>
                <w:rStyle w:val="Hperlink"/>
                <w:noProof/>
              </w:rPr>
              <w:t>Maksutulud</w:t>
            </w:r>
            <w:r>
              <w:rPr>
                <w:noProof/>
                <w:webHidden/>
              </w:rPr>
              <w:tab/>
            </w:r>
            <w:r>
              <w:rPr>
                <w:noProof/>
                <w:webHidden/>
              </w:rPr>
              <w:fldChar w:fldCharType="begin"/>
            </w:r>
            <w:r>
              <w:rPr>
                <w:noProof/>
                <w:webHidden/>
              </w:rPr>
              <w:instrText xml:space="preserve"> PAGEREF _Toc184416935 \h </w:instrText>
            </w:r>
            <w:r>
              <w:rPr>
                <w:noProof/>
                <w:webHidden/>
              </w:rPr>
            </w:r>
            <w:r>
              <w:rPr>
                <w:noProof/>
                <w:webHidden/>
              </w:rPr>
              <w:fldChar w:fldCharType="separate"/>
            </w:r>
            <w:r w:rsidR="00950FAA">
              <w:rPr>
                <w:noProof/>
                <w:webHidden/>
              </w:rPr>
              <w:t>5</w:t>
            </w:r>
            <w:r>
              <w:rPr>
                <w:noProof/>
                <w:webHidden/>
              </w:rPr>
              <w:fldChar w:fldCharType="end"/>
            </w:r>
          </w:hyperlink>
        </w:p>
        <w:p w14:paraId="5E35FAE7" w14:textId="7808ED30"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36" w:history="1">
            <w:r w:rsidRPr="00F55FC0">
              <w:rPr>
                <w:rStyle w:val="Hperlink"/>
                <w:noProof/>
              </w:rPr>
              <w:t>2.2.</w:t>
            </w:r>
            <w:r>
              <w:rPr>
                <w:rFonts w:eastAsiaTheme="minorEastAsia"/>
                <w:noProof/>
                <w:lang w:eastAsia="et-EE"/>
              </w:rPr>
              <w:tab/>
            </w:r>
            <w:r w:rsidRPr="00F55FC0">
              <w:rPr>
                <w:rStyle w:val="Hperlink"/>
                <w:noProof/>
              </w:rPr>
              <w:t>Tulud kaupade ja teenuste müügist</w:t>
            </w:r>
            <w:r>
              <w:rPr>
                <w:noProof/>
                <w:webHidden/>
              </w:rPr>
              <w:tab/>
            </w:r>
            <w:r>
              <w:rPr>
                <w:noProof/>
                <w:webHidden/>
              </w:rPr>
              <w:fldChar w:fldCharType="begin"/>
            </w:r>
            <w:r>
              <w:rPr>
                <w:noProof/>
                <w:webHidden/>
              </w:rPr>
              <w:instrText xml:space="preserve"> PAGEREF _Toc184416936 \h </w:instrText>
            </w:r>
            <w:r>
              <w:rPr>
                <w:noProof/>
                <w:webHidden/>
              </w:rPr>
            </w:r>
            <w:r>
              <w:rPr>
                <w:noProof/>
                <w:webHidden/>
              </w:rPr>
              <w:fldChar w:fldCharType="separate"/>
            </w:r>
            <w:r w:rsidR="00950FAA">
              <w:rPr>
                <w:noProof/>
                <w:webHidden/>
              </w:rPr>
              <w:t>5</w:t>
            </w:r>
            <w:r>
              <w:rPr>
                <w:noProof/>
                <w:webHidden/>
              </w:rPr>
              <w:fldChar w:fldCharType="end"/>
            </w:r>
          </w:hyperlink>
        </w:p>
        <w:p w14:paraId="57E75140" w14:textId="1AC79B3A"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37" w:history="1">
            <w:r w:rsidRPr="00F55FC0">
              <w:rPr>
                <w:rStyle w:val="Hperlink"/>
                <w:noProof/>
              </w:rPr>
              <w:t>2.3.</w:t>
            </w:r>
            <w:r>
              <w:rPr>
                <w:rFonts w:eastAsiaTheme="minorEastAsia"/>
                <w:noProof/>
                <w:lang w:eastAsia="et-EE"/>
              </w:rPr>
              <w:tab/>
            </w:r>
            <w:r w:rsidRPr="00F55FC0">
              <w:rPr>
                <w:rStyle w:val="Hperlink"/>
                <w:noProof/>
              </w:rPr>
              <w:t>Saadud toetused</w:t>
            </w:r>
            <w:r>
              <w:rPr>
                <w:noProof/>
                <w:webHidden/>
              </w:rPr>
              <w:tab/>
            </w:r>
            <w:r>
              <w:rPr>
                <w:noProof/>
                <w:webHidden/>
              </w:rPr>
              <w:fldChar w:fldCharType="begin"/>
            </w:r>
            <w:r>
              <w:rPr>
                <w:noProof/>
                <w:webHidden/>
              </w:rPr>
              <w:instrText xml:space="preserve"> PAGEREF _Toc184416937 \h </w:instrText>
            </w:r>
            <w:r>
              <w:rPr>
                <w:noProof/>
                <w:webHidden/>
              </w:rPr>
            </w:r>
            <w:r>
              <w:rPr>
                <w:noProof/>
                <w:webHidden/>
              </w:rPr>
              <w:fldChar w:fldCharType="separate"/>
            </w:r>
            <w:r w:rsidR="00950FAA">
              <w:rPr>
                <w:noProof/>
                <w:webHidden/>
              </w:rPr>
              <w:t>7</w:t>
            </w:r>
            <w:r>
              <w:rPr>
                <w:noProof/>
                <w:webHidden/>
              </w:rPr>
              <w:fldChar w:fldCharType="end"/>
            </w:r>
          </w:hyperlink>
        </w:p>
        <w:p w14:paraId="6024DC37" w14:textId="27E3F3AA"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38" w:history="1">
            <w:r w:rsidRPr="00F55FC0">
              <w:rPr>
                <w:rStyle w:val="Hperlink"/>
                <w:noProof/>
              </w:rPr>
              <w:t>2.4.</w:t>
            </w:r>
            <w:r>
              <w:rPr>
                <w:rFonts w:eastAsiaTheme="minorEastAsia"/>
                <w:noProof/>
                <w:lang w:eastAsia="et-EE"/>
              </w:rPr>
              <w:tab/>
            </w:r>
            <w:r w:rsidRPr="00F55FC0">
              <w:rPr>
                <w:rStyle w:val="Hperlink"/>
                <w:noProof/>
              </w:rPr>
              <w:t>Muud tulud</w:t>
            </w:r>
            <w:r>
              <w:rPr>
                <w:noProof/>
                <w:webHidden/>
              </w:rPr>
              <w:tab/>
            </w:r>
            <w:r>
              <w:rPr>
                <w:noProof/>
                <w:webHidden/>
              </w:rPr>
              <w:fldChar w:fldCharType="begin"/>
            </w:r>
            <w:r>
              <w:rPr>
                <w:noProof/>
                <w:webHidden/>
              </w:rPr>
              <w:instrText xml:space="preserve"> PAGEREF _Toc184416938 \h </w:instrText>
            </w:r>
            <w:r>
              <w:rPr>
                <w:noProof/>
                <w:webHidden/>
              </w:rPr>
            </w:r>
            <w:r>
              <w:rPr>
                <w:noProof/>
                <w:webHidden/>
              </w:rPr>
              <w:fldChar w:fldCharType="separate"/>
            </w:r>
            <w:r w:rsidR="00950FAA">
              <w:rPr>
                <w:noProof/>
                <w:webHidden/>
              </w:rPr>
              <w:t>9</w:t>
            </w:r>
            <w:r>
              <w:rPr>
                <w:noProof/>
                <w:webHidden/>
              </w:rPr>
              <w:fldChar w:fldCharType="end"/>
            </w:r>
          </w:hyperlink>
        </w:p>
        <w:p w14:paraId="01210D44" w14:textId="0C92AD02"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39" w:history="1">
            <w:r w:rsidRPr="00F55FC0">
              <w:rPr>
                <w:rStyle w:val="Hperlink"/>
                <w:noProof/>
              </w:rPr>
              <w:t>3.</w:t>
            </w:r>
            <w:r>
              <w:rPr>
                <w:rFonts w:eastAsiaTheme="minorEastAsia"/>
                <w:noProof/>
                <w:lang w:eastAsia="et-EE"/>
              </w:rPr>
              <w:tab/>
            </w:r>
            <w:r w:rsidRPr="00F55FC0">
              <w:rPr>
                <w:rStyle w:val="Hperlink"/>
                <w:noProof/>
              </w:rPr>
              <w:t>Põhitegevuse kulud</w:t>
            </w:r>
            <w:r>
              <w:rPr>
                <w:noProof/>
                <w:webHidden/>
              </w:rPr>
              <w:tab/>
            </w:r>
            <w:r>
              <w:rPr>
                <w:noProof/>
                <w:webHidden/>
              </w:rPr>
              <w:fldChar w:fldCharType="begin"/>
            </w:r>
            <w:r>
              <w:rPr>
                <w:noProof/>
                <w:webHidden/>
              </w:rPr>
              <w:instrText xml:space="preserve"> PAGEREF _Toc184416939 \h </w:instrText>
            </w:r>
            <w:r>
              <w:rPr>
                <w:noProof/>
                <w:webHidden/>
              </w:rPr>
            </w:r>
            <w:r>
              <w:rPr>
                <w:noProof/>
                <w:webHidden/>
              </w:rPr>
              <w:fldChar w:fldCharType="separate"/>
            </w:r>
            <w:r w:rsidR="00950FAA">
              <w:rPr>
                <w:noProof/>
                <w:webHidden/>
              </w:rPr>
              <w:t>9</w:t>
            </w:r>
            <w:r>
              <w:rPr>
                <w:noProof/>
                <w:webHidden/>
              </w:rPr>
              <w:fldChar w:fldCharType="end"/>
            </w:r>
          </w:hyperlink>
        </w:p>
        <w:p w14:paraId="6C0690AA" w14:textId="167D0AEA"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40" w:history="1">
            <w:r w:rsidRPr="00F55FC0">
              <w:rPr>
                <w:rStyle w:val="Hperlink"/>
                <w:noProof/>
              </w:rPr>
              <w:t>3.1.</w:t>
            </w:r>
            <w:r>
              <w:rPr>
                <w:rFonts w:eastAsiaTheme="minorEastAsia"/>
                <w:noProof/>
                <w:lang w:eastAsia="et-EE"/>
              </w:rPr>
              <w:tab/>
            </w:r>
            <w:r w:rsidRPr="00F55FC0">
              <w:rPr>
                <w:rStyle w:val="Hperlink"/>
                <w:noProof/>
              </w:rPr>
              <w:t>Antavad toetused füüsilistele isikutele</w:t>
            </w:r>
            <w:r>
              <w:rPr>
                <w:noProof/>
                <w:webHidden/>
              </w:rPr>
              <w:tab/>
            </w:r>
            <w:r>
              <w:rPr>
                <w:noProof/>
                <w:webHidden/>
              </w:rPr>
              <w:fldChar w:fldCharType="begin"/>
            </w:r>
            <w:r>
              <w:rPr>
                <w:noProof/>
                <w:webHidden/>
              </w:rPr>
              <w:instrText xml:space="preserve"> PAGEREF _Toc184416940 \h </w:instrText>
            </w:r>
            <w:r>
              <w:rPr>
                <w:noProof/>
                <w:webHidden/>
              </w:rPr>
            </w:r>
            <w:r>
              <w:rPr>
                <w:noProof/>
                <w:webHidden/>
              </w:rPr>
              <w:fldChar w:fldCharType="separate"/>
            </w:r>
            <w:r w:rsidR="00950FAA">
              <w:rPr>
                <w:noProof/>
                <w:webHidden/>
              </w:rPr>
              <w:t>10</w:t>
            </w:r>
            <w:r>
              <w:rPr>
                <w:noProof/>
                <w:webHidden/>
              </w:rPr>
              <w:fldChar w:fldCharType="end"/>
            </w:r>
          </w:hyperlink>
        </w:p>
        <w:p w14:paraId="52E8B4FB" w14:textId="0165719E"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41" w:history="1">
            <w:r w:rsidRPr="00F55FC0">
              <w:rPr>
                <w:rStyle w:val="Hperlink"/>
                <w:noProof/>
              </w:rPr>
              <w:t>3.2.</w:t>
            </w:r>
            <w:r>
              <w:rPr>
                <w:rFonts w:eastAsiaTheme="minorEastAsia"/>
                <w:noProof/>
                <w:lang w:eastAsia="et-EE"/>
              </w:rPr>
              <w:tab/>
            </w:r>
            <w:r w:rsidRPr="00F55FC0">
              <w:rPr>
                <w:rStyle w:val="Hperlink"/>
                <w:noProof/>
              </w:rPr>
              <w:t>Antavad toetused juriidilistele isikutele</w:t>
            </w:r>
            <w:r>
              <w:rPr>
                <w:noProof/>
                <w:webHidden/>
              </w:rPr>
              <w:tab/>
            </w:r>
            <w:r>
              <w:rPr>
                <w:noProof/>
                <w:webHidden/>
              </w:rPr>
              <w:fldChar w:fldCharType="begin"/>
            </w:r>
            <w:r>
              <w:rPr>
                <w:noProof/>
                <w:webHidden/>
              </w:rPr>
              <w:instrText xml:space="preserve"> PAGEREF _Toc184416941 \h </w:instrText>
            </w:r>
            <w:r>
              <w:rPr>
                <w:noProof/>
                <w:webHidden/>
              </w:rPr>
            </w:r>
            <w:r>
              <w:rPr>
                <w:noProof/>
                <w:webHidden/>
              </w:rPr>
              <w:fldChar w:fldCharType="separate"/>
            </w:r>
            <w:r w:rsidR="00950FAA">
              <w:rPr>
                <w:noProof/>
                <w:webHidden/>
              </w:rPr>
              <w:t>11</w:t>
            </w:r>
            <w:r>
              <w:rPr>
                <w:noProof/>
                <w:webHidden/>
              </w:rPr>
              <w:fldChar w:fldCharType="end"/>
            </w:r>
          </w:hyperlink>
        </w:p>
        <w:p w14:paraId="4473E3DD" w14:textId="2C13A0E4"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42" w:history="1">
            <w:r w:rsidRPr="00F55FC0">
              <w:rPr>
                <w:rStyle w:val="Hperlink"/>
                <w:noProof/>
              </w:rPr>
              <w:t>3.3.</w:t>
            </w:r>
            <w:r>
              <w:rPr>
                <w:rFonts w:eastAsiaTheme="minorEastAsia"/>
                <w:noProof/>
                <w:lang w:eastAsia="et-EE"/>
              </w:rPr>
              <w:tab/>
            </w:r>
            <w:r w:rsidRPr="00F55FC0">
              <w:rPr>
                <w:rStyle w:val="Hperlink"/>
                <w:noProof/>
              </w:rPr>
              <w:t>Muud tegevuskulud</w:t>
            </w:r>
            <w:r>
              <w:rPr>
                <w:noProof/>
                <w:webHidden/>
              </w:rPr>
              <w:tab/>
            </w:r>
            <w:r>
              <w:rPr>
                <w:noProof/>
                <w:webHidden/>
              </w:rPr>
              <w:fldChar w:fldCharType="begin"/>
            </w:r>
            <w:r>
              <w:rPr>
                <w:noProof/>
                <w:webHidden/>
              </w:rPr>
              <w:instrText xml:space="preserve"> PAGEREF _Toc184416942 \h </w:instrText>
            </w:r>
            <w:r>
              <w:rPr>
                <w:noProof/>
                <w:webHidden/>
              </w:rPr>
            </w:r>
            <w:r>
              <w:rPr>
                <w:noProof/>
                <w:webHidden/>
              </w:rPr>
              <w:fldChar w:fldCharType="separate"/>
            </w:r>
            <w:r w:rsidR="00950FAA">
              <w:rPr>
                <w:noProof/>
                <w:webHidden/>
              </w:rPr>
              <w:t>12</w:t>
            </w:r>
            <w:r>
              <w:rPr>
                <w:noProof/>
                <w:webHidden/>
              </w:rPr>
              <w:fldChar w:fldCharType="end"/>
            </w:r>
          </w:hyperlink>
        </w:p>
        <w:p w14:paraId="2CF97798" w14:textId="6CCD67B4"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3" w:history="1">
            <w:r w:rsidRPr="00F55FC0">
              <w:rPr>
                <w:rStyle w:val="Hperlink"/>
                <w:noProof/>
              </w:rPr>
              <w:t>3.3.1.</w:t>
            </w:r>
            <w:r>
              <w:rPr>
                <w:rFonts w:eastAsiaTheme="minorEastAsia"/>
                <w:noProof/>
                <w:lang w:eastAsia="et-EE"/>
              </w:rPr>
              <w:tab/>
            </w:r>
            <w:r w:rsidRPr="00F55FC0">
              <w:rPr>
                <w:rStyle w:val="Hperlink"/>
                <w:noProof/>
              </w:rPr>
              <w:t>Üldvalitsemise kulud</w:t>
            </w:r>
            <w:r>
              <w:rPr>
                <w:noProof/>
                <w:webHidden/>
              </w:rPr>
              <w:tab/>
            </w:r>
            <w:r>
              <w:rPr>
                <w:noProof/>
                <w:webHidden/>
              </w:rPr>
              <w:fldChar w:fldCharType="begin"/>
            </w:r>
            <w:r>
              <w:rPr>
                <w:noProof/>
                <w:webHidden/>
              </w:rPr>
              <w:instrText xml:space="preserve"> PAGEREF _Toc184416943 \h </w:instrText>
            </w:r>
            <w:r>
              <w:rPr>
                <w:noProof/>
                <w:webHidden/>
              </w:rPr>
            </w:r>
            <w:r>
              <w:rPr>
                <w:noProof/>
                <w:webHidden/>
              </w:rPr>
              <w:fldChar w:fldCharType="separate"/>
            </w:r>
            <w:r w:rsidR="00950FAA">
              <w:rPr>
                <w:noProof/>
                <w:webHidden/>
              </w:rPr>
              <w:t>13</w:t>
            </w:r>
            <w:r>
              <w:rPr>
                <w:noProof/>
                <w:webHidden/>
              </w:rPr>
              <w:fldChar w:fldCharType="end"/>
            </w:r>
          </w:hyperlink>
        </w:p>
        <w:p w14:paraId="796DC1AE" w14:textId="4F4B26F8"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4" w:history="1">
            <w:r w:rsidRPr="00F55FC0">
              <w:rPr>
                <w:rStyle w:val="Hperlink"/>
                <w:noProof/>
              </w:rPr>
              <w:t>3.3.2.</w:t>
            </w:r>
            <w:r>
              <w:rPr>
                <w:rFonts w:eastAsiaTheme="minorEastAsia"/>
                <w:noProof/>
                <w:lang w:eastAsia="et-EE"/>
              </w:rPr>
              <w:tab/>
            </w:r>
            <w:r w:rsidRPr="00F55FC0">
              <w:rPr>
                <w:rStyle w:val="Hperlink"/>
                <w:noProof/>
              </w:rPr>
              <w:t>Avalik kord ja julgeolek</w:t>
            </w:r>
            <w:r>
              <w:rPr>
                <w:noProof/>
                <w:webHidden/>
              </w:rPr>
              <w:tab/>
            </w:r>
            <w:r>
              <w:rPr>
                <w:noProof/>
                <w:webHidden/>
              </w:rPr>
              <w:fldChar w:fldCharType="begin"/>
            </w:r>
            <w:r>
              <w:rPr>
                <w:noProof/>
                <w:webHidden/>
              </w:rPr>
              <w:instrText xml:space="preserve"> PAGEREF _Toc184416944 \h </w:instrText>
            </w:r>
            <w:r>
              <w:rPr>
                <w:noProof/>
                <w:webHidden/>
              </w:rPr>
            </w:r>
            <w:r>
              <w:rPr>
                <w:noProof/>
                <w:webHidden/>
              </w:rPr>
              <w:fldChar w:fldCharType="separate"/>
            </w:r>
            <w:r w:rsidR="00950FAA">
              <w:rPr>
                <w:noProof/>
                <w:webHidden/>
              </w:rPr>
              <w:t>13</w:t>
            </w:r>
            <w:r>
              <w:rPr>
                <w:noProof/>
                <w:webHidden/>
              </w:rPr>
              <w:fldChar w:fldCharType="end"/>
            </w:r>
          </w:hyperlink>
        </w:p>
        <w:p w14:paraId="02AC2AA6" w14:textId="008BE79D"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5" w:history="1">
            <w:r w:rsidRPr="00F55FC0">
              <w:rPr>
                <w:rStyle w:val="Hperlink"/>
                <w:noProof/>
              </w:rPr>
              <w:t>3.3.3.</w:t>
            </w:r>
            <w:r>
              <w:rPr>
                <w:rFonts w:eastAsiaTheme="minorEastAsia"/>
                <w:noProof/>
                <w:lang w:eastAsia="et-EE"/>
              </w:rPr>
              <w:tab/>
            </w:r>
            <w:r w:rsidRPr="00F55FC0">
              <w:rPr>
                <w:rStyle w:val="Hperlink"/>
                <w:noProof/>
              </w:rPr>
              <w:t>Majandus</w:t>
            </w:r>
            <w:r>
              <w:rPr>
                <w:noProof/>
                <w:webHidden/>
              </w:rPr>
              <w:tab/>
            </w:r>
            <w:r>
              <w:rPr>
                <w:noProof/>
                <w:webHidden/>
              </w:rPr>
              <w:fldChar w:fldCharType="begin"/>
            </w:r>
            <w:r>
              <w:rPr>
                <w:noProof/>
                <w:webHidden/>
              </w:rPr>
              <w:instrText xml:space="preserve"> PAGEREF _Toc184416945 \h </w:instrText>
            </w:r>
            <w:r>
              <w:rPr>
                <w:noProof/>
                <w:webHidden/>
              </w:rPr>
            </w:r>
            <w:r>
              <w:rPr>
                <w:noProof/>
                <w:webHidden/>
              </w:rPr>
              <w:fldChar w:fldCharType="separate"/>
            </w:r>
            <w:r w:rsidR="00950FAA">
              <w:rPr>
                <w:noProof/>
                <w:webHidden/>
              </w:rPr>
              <w:t>14</w:t>
            </w:r>
            <w:r>
              <w:rPr>
                <w:noProof/>
                <w:webHidden/>
              </w:rPr>
              <w:fldChar w:fldCharType="end"/>
            </w:r>
          </w:hyperlink>
        </w:p>
        <w:p w14:paraId="21ECCE4A" w14:textId="650A29A3"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6" w:history="1">
            <w:r w:rsidRPr="00F55FC0">
              <w:rPr>
                <w:rStyle w:val="Hperlink"/>
                <w:noProof/>
              </w:rPr>
              <w:t>3.3.4.</w:t>
            </w:r>
            <w:r>
              <w:rPr>
                <w:rFonts w:eastAsiaTheme="minorEastAsia"/>
                <w:noProof/>
                <w:lang w:eastAsia="et-EE"/>
              </w:rPr>
              <w:tab/>
            </w:r>
            <w:r w:rsidRPr="00F55FC0">
              <w:rPr>
                <w:rStyle w:val="Hperlink"/>
                <w:noProof/>
              </w:rPr>
              <w:t>Keskkonnakaitse</w:t>
            </w:r>
            <w:r>
              <w:rPr>
                <w:noProof/>
                <w:webHidden/>
              </w:rPr>
              <w:tab/>
            </w:r>
            <w:r>
              <w:rPr>
                <w:noProof/>
                <w:webHidden/>
              </w:rPr>
              <w:fldChar w:fldCharType="begin"/>
            </w:r>
            <w:r>
              <w:rPr>
                <w:noProof/>
                <w:webHidden/>
              </w:rPr>
              <w:instrText xml:space="preserve"> PAGEREF _Toc184416946 \h </w:instrText>
            </w:r>
            <w:r>
              <w:rPr>
                <w:noProof/>
                <w:webHidden/>
              </w:rPr>
            </w:r>
            <w:r>
              <w:rPr>
                <w:noProof/>
                <w:webHidden/>
              </w:rPr>
              <w:fldChar w:fldCharType="separate"/>
            </w:r>
            <w:r w:rsidR="00950FAA">
              <w:rPr>
                <w:noProof/>
                <w:webHidden/>
              </w:rPr>
              <w:t>14</w:t>
            </w:r>
            <w:r>
              <w:rPr>
                <w:noProof/>
                <w:webHidden/>
              </w:rPr>
              <w:fldChar w:fldCharType="end"/>
            </w:r>
          </w:hyperlink>
        </w:p>
        <w:p w14:paraId="14B2B844" w14:textId="6E4D00AB"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7" w:history="1">
            <w:r w:rsidRPr="00F55FC0">
              <w:rPr>
                <w:rStyle w:val="Hperlink"/>
                <w:noProof/>
              </w:rPr>
              <w:t>3.3.5.</w:t>
            </w:r>
            <w:r>
              <w:rPr>
                <w:rFonts w:eastAsiaTheme="minorEastAsia"/>
                <w:noProof/>
                <w:lang w:eastAsia="et-EE"/>
              </w:rPr>
              <w:tab/>
            </w:r>
            <w:r w:rsidRPr="00F55FC0">
              <w:rPr>
                <w:rStyle w:val="Hperlink"/>
                <w:noProof/>
              </w:rPr>
              <w:t>Elamu- ja kommunaalmajandus, tervishoid</w:t>
            </w:r>
            <w:r>
              <w:rPr>
                <w:noProof/>
                <w:webHidden/>
              </w:rPr>
              <w:tab/>
            </w:r>
            <w:r>
              <w:rPr>
                <w:noProof/>
                <w:webHidden/>
              </w:rPr>
              <w:fldChar w:fldCharType="begin"/>
            </w:r>
            <w:r>
              <w:rPr>
                <w:noProof/>
                <w:webHidden/>
              </w:rPr>
              <w:instrText xml:space="preserve"> PAGEREF _Toc184416947 \h </w:instrText>
            </w:r>
            <w:r>
              <w:rPr>
                <w:noProof/>
                <w:webHidden/>
              </w:rPr>
            </w:r>
            <w:r>
              <w:rPr>
                <w:noProof/>
                <w:webHidden/>
              </w:rPr>
              <w:fldChar w:fldCharType="separate"/>
            </w:r>
            <w:r w:rsidR="00950FAA">
              <w:rPr>
                <w:noProof/>
                <w:webHidden/>
              </w:rPr>
              <w:t>15</w:t>
            </w:r>
            <w:r>
              <w:rPr>
                <w:noProof/>
                <w:webHidden/>
              </w:rPr>
              <w:fldChar w:fldCharType="end"/>
            </w:r>
          </w:hyperlink>
        </w:p>
        <w:p w14:paraId="2753C8D8" w14:textId="24EF3D94"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8" w:history="1">
            <w:r w:rsidRPr="00F55FC0">
              <w:rPr>
                <w:rStyle w:val="Hperlink"/>
                <w:noProof/>
              </w:rPr>
              <w:t>3.3.6.</w:t>
            </w:r>
            <w:r>
              <w:rPr>
                <w:rFonts w:eastAsiaTheme="minorEastAsia"/>
                <w:noProof/>
                <w:lang w:eastAsia="et-EE"/>
              </w:rPr>
              <w:tab/>
            </w:r>
            <w:r w:rsidRPr="00F55FC0">
              <w:rPr>
                <w:rStyle w:val="Hperlink"/>
                <w:noProof/>
              </w:rPr>
              <w:t>Vaba aeg, kultuur ja sport</w:t>
            </w:r>
            <w:r>
              <w:rPr>
                <w:noProof/>
                <w:webHidden/>
              </w:rPr>
              <w:tab/>
            </w:r>
            <w:r>
              <w:rPr>
                <w:noProof/>
                <w:webHidden/>
              </w:rPr>
              <w:fldChar w:fldCharType="begin"/>
            </w:r>
            <w:r>
              <w:rPr>
                <w:noProof/>
                <w:webHidden/>
              </w:rPr>
              <w:instrText xml:space="preserve"> PAGEREF _Toc184416948 \h </w:instrText>
            </w:r>
            <w:r>
              <w:rPr>
                <w:noProof/>
                <w:webHidden/>
              </w:rPr>
            </w:r>
            <w:r>
              <w:rPr>
                <w:noProof/>
                <w:webHidden/>
              </w:rPr>
              <w:fldChar w:fldCharType="separate"/>
            </w:r>
            <w:r w:rsidR="00950FAA">
              <w:rPr>
                <w:noProof/>
                <w:webHidden/>
              </w:rPr>
              <w:t>15</w:t>
            </w:r>
            <w:r>
              <w:rPr>
                <w:noProof/>
                <w:webHidden/>
              </w:rPr>
              <w:fldChar w:fldCharType="end"/>
            </w:r>
          </w:hyperlink>
        </w:p>
        <w:p w14:paraId="544CCC87" w14:textId="47F093B8" w:rsidR="00F90D51" w:rsidRDefault="00F90D51" w:rsidP="00617E20">
          <w:pPr>
            <w:pStyle w:val="SK3"/>
            <w:tabs>
              <w:tab w:val="left" w:pos="1320"/>
              <w:tab w:val="right" w:leader="dot" w:pos="9016"/>
            </w:tabs>
            <w:spacing w:before="120" w:after="120"/>
            <w:rPr>
              <w:rFonts w:eastAsiaTheme="minorEastAsia"/>
              <w:noProof/>
              <w:lang w:eastAsia="et-EE"/>
            </w:rPr>
          </w:pPr>
          <w:hyperlink w:anchor="_Toc184416949" w:history="1">
            <w:r w:rsidRPr="00F55FC0">
              <w:rPr>
                <w:rStyle w:val="Hperlink"/>
                <w:noProof/>
              </w:rPr>
              <w:t>3.3.7.</w:t>
            </w:r>
            <w:r>
              <w:rPr>
                <w:rFonts w:eastAsiaTheme="minorEastAsia"/>
                <w:noProof/>
                <w:lang w:eastAsia="et-EE"/>
              </w:rPr>
              <w:tab/>
            </w:r>
            <w:r w:rsidRPr="00F55FC0">
              <w:rPr>
                <w:rStyle w:val="Hperlink"/>
                <w:noProof/>
              </w:rPr>
              <w:t>Haridus</w:t>
            </w:r>
            <w:r>
              <w:rPr>
                <w:noProof/>
                <w:webHidden/>
              </w:rPr>
              <w:tab/>
            </w:r>
            <w:r>
              <w:rPr>
                <w:noProof/>
                <w:webHidden/>
              </w:rPr>
              <w:fldChar w:fldCharType="begin"/>
            </w:r>
            <w:r>
              <w:rPr>
                <w:noProof/>
                <w:webHidden/>
              </w:rPr>
              <w:instrText xml:space="preserve"> PAGEREF _Toc184416949 \h </w:instrText>
            </w:r>
            <w:r>
              <w:rPr>
                <w:noProof/>
                <w:webHidden/>
              </w:rPr>
            </w:r>
            <w:r>
              <w:rPr>
                <w:noProof/>
                <w:webHidden/>
              </w:rPr>
              <w:fldChar w:fldCharType="separate"/>
            </w:r>
            <w:r w:rsidR="00950FAA">
              <w:rPr>
                <w:noProof/>
                <w:webHidden/>
              </w:rPr>
              <w:t>16</w:t>
            </w:r>
            <w:r>
              <w:rPr>
                <w:noProof/>
                <w:webHidden/>
              </w:rPr>
              <w:fldChar w:fldCharType="end"/>
            </w:r>
          </w:hyperlink>
        </w:p>
        <w:p w14:paraId="214F2A84" w14:textId="67C06080" w:rsidR="00F90D51" w:rsidRDefault="00F90D51" w:rsidP="00617E20">
          <w:pPr>
            <w:pStyle w:val="SK3"/>
            <w:tabs>
              <w:tab w:val="right" w:leader="dot" w:pos="9016"/>
            </w:tabs>
            <w:spacing w:before="120" w:after="120"/>
            <w:rPr>
              <w:rFonts w:eastAsiaTheme="minorEastAsia"/>
              <w:noProof/>
              <w:lang w:eastAsia="et-EE"/>
            </w:rPr>
          </w:pPr>
          <w:hyperlink w:anchor="_Toc184416950" w:history="1">
            <w:r w:rsidRPr="00F55FC0">
              <w:rPr>
                <w:rStyle w:val="Hperlink"/>
                <w:noProof/>
              </w:rPr>
              <w:t>3.3.8</w:t>
            </w:r>
            <w:r w:rsidR="005476A6">
              <w:rPr>
                <w:rStyle w:val="Hperlink"/>
                <w:noProof/>
              </w:rPr>
              <w:t xml:space="preserve">.       </w:t>
            </w:r>
            <w:r w:rsidRPr="00F55FC0">
              <w:rPr>
                <w:rStyle w:val="Hperlink"/>
                <w:noProof/>
              </w:rPr>
              <w:t xml:space="preserve"> Sotsiaalne kaitse</w:t>
            </w:r>
            <w:r>
              <w:rPr>
                <w:noProof/>
                <w:webHidden/>
              </w:rPr>
              <w:tab/>
            </w:r>
            <w:r>
              <w:rPr>
                <w:noProof/>
                <w:webHidden/>
              </w:rPr>
              <w:fldChar w:fldCharType="begin"/>
            </w:r>
            <w:r>
              <w:rPr>
                <w:noProof/>
                <w:webHidden/>
              </w:rPr>
              <w:instrText xml:space="preserve"> PAGEREF _Toc184416950 \h </w:instrText>
            </w:r>
            <w:r>
              <w:rPr>
                <w:noProof/>
                <w:webHidden/>
              </w:rPr>
            </w:r>
            <w:r>
              <w:rPr>
                <w:noProof/>
                <w:webHidden/>
              </w:rPr>
              <w:fldChar w:fldCharType="separate"/>
            </w:r>
            <w:r w:rsidR="00950FAA">
              <w:rPr>
                <w:noProof/>
                <w:webHidden/>
              </w:rPr>
              <w:t>17</w:t>
            </w:r>
            <w:r>
              <w:rPr>
                <w:noProof/>
                <w:webHidden/>
              </w:rPr>
              <w:fldChar w:fldCharType="end"/>
            </w:r>
          </w:hyperlink>
        </w:p>
        <w:p w14:paraId="751ECAC3" w14:textId="067F03B3"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51" w:history="1">
            <w:r w:rsidRPr="00F55FC0">
              <w:rPr>
                <w:rStyle w:val="Hperlink"/>
                <w:noProof/>
              </w:rPr>
              <w:t>4.</w:t>
            </w:r>
            <w:r>
              <w:rPr>
                <w:rFonts w:eastAsiaTheme="minorEastAsia"/>
                <w:noProof/>
                <w:lang w:eastAsia="et-EE"/>
              </w:rPr>
              <w:tab/>
            </w:r>
            <w:r w:rsidRPr="00F55FC0">
              <w:rPr>
                <w:rStyle w:val="Hperlink"/>
                <w:noProof/>
              </w:rPr>
              <w:t>Investeerimistegevus</w:t>
            </w:r>
            <w:r>
              <w:rPr>
                <w:noProof/>
                <w:webHidden/>
              </w:rPr>
              <w:tab/>
            </w:r>
            <w:r>
              <w:rPr>
                <w:noProof/>
                <w:webHidden/>
              </w:rPr>
              <w:fldChar w:fldCharType="begin"/>
            </w:r>
            <w:r>
              <w:rPr>
                <w:noProof/>
                <w:webHidden/>
              </w:rPr>
              <w:instrText xml:space="preserve"> PAGEREF _Toc184416951 \h </w:instrText>
            </w:r>
            <w:r>
              <w:rPr>
                <w:noProof/>
                <w:webHidden/>
              </w:rPr>
            </w:r>
            <w:r>
              <w:rPr>
                <w:noProof/>
                <w:webHidden/>
              </w:rPr>
              <w:fldChar w:fldCharType="separate"/>
            </w:r>
            <w:r w:rsidR="00950FAA">
              <w:rPr>
                <w:noProof/>
                <w:webHidden/>
              </w:rPr>
              <w:t>18</w:t>
            </w:r>
            <w:r>
              <w:rPr>
                <w:noProof/>
                <w:webHidden/>
              </w:rPr>
              <w:fldChar w:fldCharType="end"/>
            </w:r>
          </w:hyperlink>
        </w:p>
        <w:p w14:paraId="39559F9D" w14:textId="727E2D77"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52" w:history="1">
            <w:r w:rsidRPr="00F55FC0">
              <w:rPr>
                <w:rStyle w:val="Hperlink"/>
                <w:noProof/>
              </w:rPr>
              <w:t>4.1.</w:t>
            </w:r>
            <w:r>
              <w:rPr>
                <w:rFonts w:eastAsiaTheme="minorEastAsia"/>
                <w:noProof/>
                <w:lang w:eastAsia="et-EE"/>
              </w:rPr>
              <w:tab/>
            </w:r>
            <w:r w:rsidRPr="00F55FC0">
              <w:rPr>
                <w:rStyle w:val="Hperlink"/>
                <w:noProof/>
              </w:rPr>
              <w:t>Investeeringuobjektid</w:t>
            </w:r>
            <w:r>
              <w:rPr>
                <w:noProof/>
                <w:webHidden/>
              </w:rPr>
              <w:tab/>
            </w:r>
            <w:r>
              <w:rPr>
                <w:noProof/>
                <w:webHidden/>
              </w:rPr>
              <w:fldChar w:fldCharType="begin"/>
            </w:r>
            <w:r>
              <w:rPr>
                <w:noProof/>
                <w:webHidden/>
              </w:rPr>
              <w:instrText xml:space="preserve"> PAGEREF _Toc184416952 \h </w:instrText>
            </w:r>
            <w:r>
              <w:rPr>
                <w:noProof/>
                <w:webHidden/>
              </w:rPr>
            </w:r>
            <w:r>
              <w:rPr>
                <w:noProof/>
                <w:webHidden/>
              </w:rPr>
              <w:fldChar w:fldCharType="separate"/>
            </w:r>
            <w:r w:rsidR="00950FAA">
              <w:rPr>
                <w:noProof/>
                <w:webHidden/>
              </w:rPr>
              <w:t>19</w:t>
            </w:r>
            <w:r>
              <w:rPr>
                <w:noProof/>
                <w:webHidden/>
              </w:rPr>
              <w:fldChar w:fldCharType="end"/>
            </w:r>
          </w:hyperlink>
        </w:p>
        <w:p w14:paraId="24D91EC8" w14:textId="24061A71"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53" w:history="1">
            <w:r w:rsidRPr="00F55FC0">
              <w:rPr>
                <w:rStyle w:val="Hperlink"/>
                <w:noProof/>
              </w:rPr>
              <w:t>4.2.</w:t>
            </w:r>
            <w:r>
              <w:rPr>
                <w:rFonts w:eastAsiaTheme="minorEastAsia"/>
                <w:noProof/>
                <w:lang w:eastAsia="et-EE"/>
              </w:rPr>
              <w:tab/>
            </w:r>
            <w:r w:rsidRPr="00F55FC0">
              <w:rPr>
                <w:rStyle w:val="Hperlink"/>
                <w:noProof/>
              </w:rPr>
              <w:t>Antavad ja saadavad toetused põhivara soetusteks</w:t>
            </w:r>
            <w:r>
              <w:rPr>
                <w:noProof/>
                <w:webHidden/>
              </w:rPr>
              <w:tab/>
            </w:r>
            <w:r>
              <w:rPr>
                <w:noProof/>
                <w:webHidden/>
              </w:rPr>
              <w:fldChar w:fldCharType="begin"/>
            </w:r>
            <w:r>
              <w:rPr>
                <w:noProof/>
                <w:webHidden/>
              </w:rPr>
              <w:instrText xml:space="preserve"> PAGEREF _Toc184416953 \h </w:instrText>
            </w:r>
            <w:r>
              <w:rPr>
                <w:noProof/>
                <w:webHidden/>
              </w:rPr>
            </w:r>
            <w:r>
              <w:rPr>
                <w:noProof/>
                <w:webHidden/>
              </w:rPr>
              <w:fldChar w:fldCharType="separate"/>
            </w:r>
            <w:r w:rsidR="00950FAA">
              <w:rPr>
                <w:noProof/>
                <w:webHidden/>
              </w:rPr>
              <w:t>20</w:t>
            </w:r>
            <w:r>
              <w:rPr>
                <w:noProof/>
                <w:webHidden/>
              </w:rPr>
              <w:fldChar w:fldCharType="end"/>
            </w:r>
          </w:hyperlink>
        </w:p>
        <w:p w14:paraId="387EA2D7" w14:textId="0CECF9B3"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54" w:history="1">
            <w:r w:rsidRPr="00F55FC0">
              <w:rPr>
                <w:rStyle w:val="Hperlink"/>
                <w:noProof/>
              </w:rPr>
              <w:t>5.</w:t>
            </w:r>
            <w:r>
              <w:rPr>
                <w:rFonts w:eastAsiaTheme="minorEastAsia"/>
                <w:noProof/>
                <w:lang w:eastAsia="et-EE"/>
              </w:rPr>
              <w:tab/>
            </w:r>
            <w:r w:rsidRPr="00F55FC0">
              <w:rPr>
                <w:rStyle w:val="Hperlink"/>
                <w:noProof/>
              </w:rPr>
              <w:t>Finantseerimistegevus</w:t>
            </w:r>
            <w:r>
              <w:rPr>
                <w:noProof/>
                <w:webHidden/>
              </w:rPr>
              <w:tab/>
            </w:r>
            <w:r>
              <w:rPr>
                <w:noProof/>
                <w:webHidden/>
              </w:rPr>
              <w:fldChar w:fldCharType="begin"/>
            </w:r>
            <w:r>
              <w:rPr>
                <w:noProof/>
                <w:webHidden/>
              </w:rPr>
              <w:instrText xml:space="preserve"> PAGEREF _Toc184416954 \h </w:instrText>
            </w:r>
            <w:r>
              <w:rPr>
                <w:noProof/>
                <w:webHidden/>
              </w:rPr>
            </w:r>
            <w:r>
              <w:rPr>
                <w:noProof/>
                <w:webHidden/>
              </w:rPr>
              <w:fldChar w:fldCharType="separate"/>
            </w:r>
            <w:r w:rsidR="00950FAA">
              <w:rPr>
                <w:noProof/>
                <w:webHidden/>
              </w:rPr>
              <w:t>20</w:t>
            </w:r>
            <w:r>
              <w:rPr>
                <w:noProof/>
                <w:webHidden/>
              </w:rPr>
              <w:fldChar w:fldCharType="end"/>
            </w:r>
          </w:hyperlink>
        </w:p>
        <w:p w14:paraId="6D39F72E" w14:textId="3680DE55"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55" w:history="1">
            <w:r w:rsidRPr="00F55FC0">
              <w:rPr>
                <w:rStyle w:val="Hperlink"/>
                <w:noProof/>
              </w:rPr>
              <w:t>5.1.</w:t>
            </w:r>
            <w:r>
              <w:rPr>
                <w:rFonts w:eastAsiaTheme="minorEastAsia"/>
                <w:noProof/>
                <w:lang w:eastAsia="et-EE"/>
              </w:rPr>
              <w:tab/>
            </w:r>
            <w:r w:rsidRPr="00F55FC0">
              <w:rPr>
                <w:rStyle w:val="Hperlink"/>
                <w:noProof/>
              </w:rPr>
              <w:t>Laenud</w:t>
            </w:r>
            <w:r>
              <w:rPr>
                <w:noProof/>
                <w:webHidden/>
              </w:rPr>
              <w:tab/>
            </w:r>
            <w:r>
              <w:rPr>
                <w:noProof/>
                <w:webHidden/>
              </w:rPr>
              <w:fldChar w:fldCharType="begin"/>
            </w:r>
            <w:r>
              <w:rPr>
                <w:noProof/>
                <w:webHidden/>
              </w:rPr>
              <w:instrText xml:space="preserve"> PAGEREF _Toc184416955 \h </w:instrText>
            </w:r>
            <w:r>
              <w:rPr>
                <w:noProof/>
                <w:webHidden/>
              </w:rPr>
            </w:r>
            <w:r>
              <w:rPr>
                <w:noProof/>
                <w:webHidden/>
              </w:rPr>
              <w:fldChar w:fldCharType="separate"/>
            </w:r>
            <w:r w:rsidR="00950FAA">
              <w:rPr>
                <w:noProof/>
                <w:webHidden/>
              </w:rPr>
              <w:t>20</w:t>
            </w:r>
            <w:r>
              <w:rPr>
                <w:noProof/>
                <w:webHidden/>
              </w:rPr>
              <w:fldChar w:fldCharType="end"/>
            </w:r>
          </w:hyperlink>
        </w:p>
        <w:p w14:paraId="63CCA12F" w14:textId="4CC15F13"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56" w:history="1">
            <w:r w:rsidRPr="00F55FC0">
              <w:rPr>
                <w:rStyle w:val="Hperlink"/>
                <w:noProof/>
              </w:rPr>
              <w:t>5.2.</w:t>
            </w:r>
            <w:r>
              <w:rPr>
                <w:rFonts w:eastAsiaTheme="minorEastAsia"/>
                <w:noProof/>
                <w:lang w:eastAsia="et-EE"/>
              </w:rPr>
              <w:tab/>
            </w:r>
            <w:r w:rsidRPr="00F55FC0">
              <w:rPr>
                <w:rStyle w:val="Hperlink"/>
                <w:noProof/>
              </w:rPr>
              <w:t>Pikaajalised kohustused</w:t>
            </w:r>
            <w:r>
              <w:rPr>
                <w:noProof/>
                <w:webHidden/>
              </w:rPr>
              <w:tab/>
            </w:r>
            <w:r>
              <w:rPr>
                <w:noProof/>
                <w:webHidden/>
              </w:rPr>
              <w:fldChar w:fldCharType="begin"/>
            </w:r>
            <w:r>
              <w:rPr>
                <w:noProof/>
                <w:webHidden/>
              </w:rPr>
              <w:instrText xml:space="preserve"> PAGEREF _Toc184416956 \h </w:instrText>
            </w:r>
            <w:r>
              <w:rPr>
                <w:noProof/>
                <w:webHidden/>
              </w:rPr>
            </w:r>
            <w:r>
              <w:rPr>
                <w:noProof/>
                <w:webHidden/>
              </w:rPr>
              <w:fldChar w:fldCharType="separate"/>
            </w:r>
            <w:r w:rsidR="00950FAA">
              <w:rPr>
                <w:noProof/>
                <w:webHidden/>
              </w:rPr>
              <w:t>21</w:t>
            </w:r>
            <w:r>
              <w:rPr>
                <w:noProof/>
                <w:webHidden/>
              </w:rPr>
              <w:fldChar w:fldCharType="end"/>
            </w:r>
          </w:hyperlink>
        </w:p>
        <w:p w14:paraId="3C50837B" w14:textId="2A4B6233" w:rsidR="00F90D51" w:rsidRDefault="00F90D51" w:rsidP="00617E20">
          <w:pPr>
            <w:pStyle w:val="SK2"/>
            <w:tabs>
              <w:tab w:val="left" w:pos="880"/>
              <w:tab w:val="right" w:leader="dot" w:pos="9016"/>
            </w:tabs>
            <w:spacing w:before="120" w:after="120"/>
            <w:rPr>
              <w:rFonts w:eastAsiaTheme="minorEastAsia"/>
              <w:noProof/>
              <w:lang w:eastAsia="et-EE"/>
            </w:rPr>
          </w:pPr>
          <w:hyperlink w:anchor="_Toc184416957" w:history="1">
            <w:r w:rsidRPr="00F55FC0">
              <w:rPr>
                <w:rStyle w:val="Hperlink"/>
                <w:noProof/>
              </w:rPr>
              <w:t>5.3.</w:t>
            </w:r>
            <w:r>
              <w:rPr>
                <w:rFonts w:eastAsiaTheme="minorEastAsia"/>
                <w:noProof/>
                <w:lang w:eastAsia="et-EE"/>
              </w:rPr>
              <w:tab/>
            </w:r>
            <w:r w:rsidRPr="00F55FC0">
              <w:rPr>
                <w:rStyle w:val="Hperlink"/>
                <w:noProof/>
              </w:rPr>
              <w:t>Finantseerimistegevuse koond</w:t>
            </w:r>
            <w:r>
              <w:rPr>
                <w:noProof/>
                <w:webHidden/>
              </w:rPr>
              <w:tab/>
            </w:r>
            <w:r>
              <w:rPr>
                <w:noProof/>
                <w:webHidden/>
              </w:rPr>
              <w:fldChar w:fldCharType="begin"/>
            </w:r>
            <w:r>
              <w:rPr>
                <w:noProof/>
                <w:webHidden/>
              </w:rPr>
              <w:instrText xml:space="preserve"> PAGEREF _Toc184416957 \h </w:instrText>
            </w:r>
            <w:r>
              <w:rPr>
                <w:noProof/>
                <w:webHidden/>
              </w:rPr>
            </w:r>
            <w:r>
              <w:rPr>
                <w:noProof/>
                <w:webHidden/>
              </w:rPr>
              <w:fldChar w:fldCharType="separate"/>
            </w:r>
            <w:r w:rsidR="00950FAA">
              <w:rPr>
                <w:noProof/>
                <w:webHidden/>
              </w:rPr>
              <w:t>21</w:t>
            </w:r>
            <w:r>
              <w:rPr>
                <w:noProof/>
                <w:webHidden/>
              </w:rPr>
              <w:fldChar w:fldCharType="end"/>
            </w:r>
          </w:hyperlink>
        </w:p>
        <w:p w14:paraId="77D0E5BD" w14:textId="74F33507"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58" w:history="1">
            <w:r w:rsidRPr="00F55FC0">
              <w:rPr>
                <w:rStyle w:val="Hperlink"/>
                <w:noProof/>
              </w:rPr>
              <w:t>6.</w:t>
            </w:r>
            <w:r>
              <w:rPr>
                <w:rFonts w:eastAsiaTheme="minorEastAsia"/>
                <w:noProof/>
                <w:lang w:eastAsia="et-EE"/>
              </w:rPr>
              <w:tab/>
            </w:r>
            <w:r w:rsidRPr="00F55FC0">
              <w:rPr>
                <w:rStyle w:val="Hperlink"/>
                <w:noProof/>
              </w:rPr>
              <w:t>Likviidsete varade muutus</w:t>
            </w:r>
            <w:r>
              <w:rPr>
                <w:noProof/>
                <w:webHidden/>
              </w:rPr>
              <w:tab/>
            </w:r>
            <w:r>
              <w:rPr>
                <w:noProof/>
                <w:webHidden/>
              </w:rPr>
              <w:fldChar w:fldCharType="begin"/>
            </w:r>
            <w:r>
              <w:rPr>
                <w:noProof/>
                <w:webHidden/>
              </w:rPr>
              <w:instrText xml:space="preserve"> PAGEREF _Toc184416958 \h </w:instrText>
            </w:r>
            <w:r>
              <w:rPr>
                <w:noProof/>
                <w:webHidden/>
              </w:rPr>
            </w:r>
            <w:r>
              <w:rPr>
                <w:noProof/>
                <w:webHidden/>
              </w:rPr>
              <w:fldChar w:fldCharType="separate"/>
            </w:r>
            <w:r w:rsidR="00950FAA">
              <w:rPr>
                <w:noProof/>
                <w:webHidden/>
              </w:rPr>
              <w:t>22</w:t>
            </w:r>
            <w:r>
              <w:rPr>
                <w:noProof/>
                <w:webHidden/>
              </w:rPr>
              <w:fldChar w:fldCharType="end"/>
            </w:r>
          </w:hyperlink>
        </w:p>
        <w:p w14:paraId="240A7E9F" w14:textId="6EDCC441" w:rsidR="00F90D51" w:rsidRDefault="00F90D51" w:rsidP="00617E20">
          <w:pPr>
            <w:pStyle w:val="SK1"/>
            <w:tabs>
              <w:tab w:val="left" w:pos="440"/>
              <w:tab w:val="right" w:leader="dot" w:pos="9016"/>
            </w:tabs>
            <w:spacing w:before="120" w:after="120"/>
            <w:rPr>
              <w:rFonts w:eastAsiaTheme="minorEastAsia"/>
              <w:noProof/>
              <w:lang w:eastAsia="et-EE"/>
            </w:rPr>
          </w:pPr>
          <w:hyperlink w:anchor="_Toc184416959" w:history="1">
            <w:r w:rsidRPr="00F55FC0">
              <w:rPr>
                <w:rStyle w:val="Hperlink"/>
                <w:noProof/>
              </w:rPr>
              <w:t>7.</w:t>
            </w:r>
            <w:r>
              <w:rPr>
                <w:rFonts w:eastAsiaTheme="minorEastAsia"/>
                <w:noProof/>
                <w:lang w:eastAsia="et-EE"/>
              </w:rPr>
              <w:tab/>
            </w:r>
            <w:r w:rsidRPr="00F55FC0">
              <w:rPr>
                <w:rStyle w:val="Hperlink"/>
                <w:noProof/>
              </w:rPr>
              <w:t>Netovõlakoormus</w:t>
            </w:r>
            <w:r>
              <w:rPr>
                <w:noProof/>
                <w:webHidden/>
              </w:rPr>
              <w:tab/>
            </w:r>
            <w:r>
              <w:rPr>
                <w:noProof/>
                <w:webHidden/>
              </w:rPr>
              <w:fldChar w:fldCharType="begin"/>
            </w:r>
            <w:r>
              <w:rPr>
                <w:noProof/>
                <w:webHidden/>
              </w:rPr>
              <w:instrText xml:space="preserve"> PAGEREF _Toc184416959 \h </w:instrText>
            </w:r>
            <w:r>
              <w:rPr>
                <w:noProof/>
                <w:webHidden/>
              </w:rPr>
            </w:r>
            <w:r>
              <w:rPr>
                <w:noProof/>
                <w:webHidden/>
              </w:rPr>
              <w:fldChar w:fldCharType="separate"/>
            </w:r>
            <w:r w:rsidR="00950FAA">
              <w:rPr>
                <w:noProof/>
                <w:webHidden/>
              </w:rPr>
              <w:t>22</w:t>
            </w:r>
            <w:r>
              <w:rPr>
                <w:noProof/>
                <w:webHidden/>
              </w:rPr>
              <w:fldChar w:fldCharType="end"/>
            </w:r>
          </w:hyperlink>
        </w:p>
        <w:p w14:paraId="4B002578" w14:textId="71C6851F" w:rsidR="00F90D51" w:rsidRDefault="00F90D51" w:rsidP="00617E20">
          <w:pPr>
            <w:spacing w:before="120" w:after="120"/>
          </w:pPr>
          <w:r>
            <w:rPr>
              <w:b/>
              <w:bCs/>
              <w:noProof/>
            </w:rPr>
            <w:fldChar w:fldCharType="end"/>
          </w:r>
        </w:p>
      </w:sdtContent>
    </w:sdt>
    <w:p w14:paraId="040D8E44" w14:textId="17178AF7" w:rsidR="007631F6" w:rsidRDefault="007631F6" w:rsidP="00617E20">
      <w:pPr>
        <w:pStyle w:val="Vahedeta"/>
      </w:pPr>
    </w:p>
    <w:p w14:paraId="7D3AEB69" w14:textId="58661880" w:rsidR="007631F6" w:rsidRDefault="007631F6" w:rsidP="00617E20">
      <w:pPr>
        <w:spacing w:after="0"/>
        <w:ind w:left="720" w:hanging="360"/>
      </w:pPr>
    </w:p>
    <w:p w14:paraId="5FC6BBFE" w14:textId="6626E2C7" w:rsidR="007631F6" w:rsidRDefault="007631F6" w:rsidP="00617E20">
      <w:pPr>
        <w:spacing w:after="0"/>
        <w:ind w:left="720" w:hanging="360"/>
      </w:pPr>
    </w:p>
    <w:p w14:paraId="7CD6CE85" w14:textId="575BDA74" w:rsidR="007631F6" w:rsidRDefault="007631F6" w:rsidP="00617E20">
      <w:pPr>
        <w:spacing w:after="0"/>
        <w:ind w:left="720" w:hanging="360"/>
      </w:pPr>
    </w:p>
    <w:p w14:paraId="79D877A4" w14:textId="0072D72D" w:rsidR="00FF36FB" w:rsidRDefault="00FF36FB" w:rsidP="00617E20">
      <w:pPr>
        <w:spacing w:after="0"/>
        <w:ind w:left="720" w:hanging="360"/>
      </w:pPr>
    </w:p>
    <w:p w14:paraId="50B591EB" w14:textId="60ABC388" w:rsidR="00FF36FB" w:rsidRDefault="00FF36FB" w:rsidP="00617E20">
      <w:pPr>
        <w:spacing w:after="0"/>
        <w:ind w:left="720" w:hanging="360"/>
      </w:pPr>
    </w:p>
    <w:p w14:paraId="1B7621BC" w14:textId="46C21E49" w:rsidR="0007658E" w:rsidRPr="0007658E" w:rsidRDefault="00474CFF" w:rsidP="00617E20">
      <w:pPr>
        <w:pStyle w:val="Pealkiri1"/>
        <w:numPr>
          <w:ilvl w:val="0"/>
          <w:numId w:val="7"/>
        </w:numPr>
        <w:spacing w:before="0"/>
      </w:pPr>
      <w:bookmarkStart w:id="1" w:name="_Toc184416933"/>
      <w:r w:rsidRPr="00CB5B40">
        <w:lastRenderedPageBreak/>
        <w:t>Sissejuhatus</w:t>
      </w:r>
      <w:bookmarkEnd w:id="1"/>
    </w:p>
    <w:p w14:paraId="1F8A8729" w14:textId="2090CFF6" w:rsidR="00474CFF" w:rsidRDefault="00474CFF" w:rsidP="00617E20">
      <w:pPr>
        <w:spacing w:after="0"/>
        <w:jc w:val="both"/>
      </w:pPr>
      <w:r>
        <w:t>Anija valla eelarve koostamise aluseks on Anija valla põhimäärus, arengukava ja eelarvestrateegia aastateks</w:t>
      </w:r>
      <w:r w:rsidR="00FF36FB">
        <w:t xml:space="preserve"> </w:t>
      </w:r>
      <w:r>
        <w:t>2023-2028</w:t>
      </w:r>
      <w:r w:rsidR="00FF36FB">
        <w:t xml:space="preserve"> </w:t>
      </w:r>
      <w:r>
        <w:t>ning valla teede ja tänavate teehoiukava, kohaliku omavalitsuse üksuse finantsjuhtimise seadus (edaspidi KOFS), kohaliku omavalitsuse korralduse seadus (edaspidi KOKS) ning Anja valla finantsjuhtimise kord.</w:t>
      </w:r>
    </w:p>
    <w:p w14:paraId="206FF3DB" w14:textId="77777777" w:rsidR="00E702AA" w:rsidRDefault="00B63DB4" w:rsidP="00617E20">
      <w:pPr>
        <w:spacing w:after="0"/>
        <w:jc w:val="both"/>
      </w:pPr>
      <w:r>
        <w:t xml:space="preserve">Igal kohalikul maavalitsusel on iseseisev eelarve, mille kujundamise alused ja kord on sätestatud KOFS-ga. Regionaal- ja Põllumajandusministeerium töötab välja kohalike omavalitsuste rahastamise (sh maksutulud, tasandus- ja toetusfondi jaotus) ja finantsjuhtimise põhimõtted. </w:t>
      </w:r>
    </w:p>
    <w:p w14:paraId="01EAE8BC" w14:textId="208FF848" w:rsidR="00474CFF" w:rsidRDefault="00474CFF" w:rsidP="00617E20">
      <w:pPr>
        <w:spacing w:after="0"/>
        <w:jc w:val="both"/>
      </w:pPr>
      <w:r>
        <w:t>Anija valla eelarve koostatakse tekkepõhise arvestuspõhimõtte alusel. Eelarves kajastatakse tehingud vastavalt nende toimumisele, sõltumata sellest, millal nende eest raha laekub või välja makstakse. Käesolev eelarve on Anija valla 2025. aasta raha ja muu finantsvara sissetulekute ja väljaminekute plaan. Eelarve koosneb viiest osast: põhitegevuse tulud, põhitegevuse kulud, investeerimistegevus, finantseerimistegevus ja likviidsete varade muutus.</w:t>
      </w:r>
    </w:p>
    <w:p w14:paraId="4E349BC7" w14:textId="77777777" w:rsidR="00FF36FB" w:rsidRDefault="00FF36FB" w:rsidP="00617E20">
      <w:pPr>
        <w:spacing w:after="0"/>
        <w:jc w:val="both"/>
      </w:pPr>
    </w:p>
    <w:p w14:paraId="2BEF3569" w14:textId="77777777" w:rsidR="00474CFF" w:rsidRDefault="00474CFF" w:rsidP="00617E20">
      <w:pPr>
        <w:spacing w:after="0"/>
        <w:jc w:val="both"/>
      </w:pPr>
      <w:r>
        <w:t>2025. aastaks on vallal kolm prioriteeti:</w:t>
      </w:r>
    </w:p>
    <w:p w14:paraId="12E0D112" w14:textId="3ABC1F27" w:rsidR="00474CFF" w:rsidRDefault="00FF36FB" w:rsidP="00617E20">
      <w:pPr>
        <w:pStyle w:val="Loendilik"/>
        <w:numPr>
          <w:ilvl w:val="0"/>
          <w:numId w:val="2"/>
        </w:numPr>
        <w:spacing w:after="0"/>
        <w:jc w:val="both"/>
      </w:pPr>
      <w:r>
        <w:t>j</w:t>
      </w:r>
      <w:r w:rsidR="00474CFF">
        <w:t>ätkusuutlik eelarvepositsioon</w:t>
      </w:r>
      <w:r>
        <w:t>;</w:t>
      </w:r>
    </w:p>
    <w:p w14:paraId="55C15470" w14:textId="5E03E4D2" w:rsidR="00474CFF" w:rsidRDefault="00474CFF" w:rsidP="00617E20">
      <w:pPr>
        <w:pStyle w:val="Loendilik"/>
        <w:numPr>
          <w:ilvl w:val="0"/>
          <w:numId w:val="2"/>
        </w:numPr>
        <w:spacing w:after="0"/>
        <w:jc w:val="both"/>
      </w:pPr>
      <w:r>
        <w:t>Euroopa Liidu ja riiklike toetuste abil investeeringute teostamine</w:t>
      </w:r>
      <w:r w:rsidR="00FF36FB">
        <w:t>;</w:t>
      </w:r>
    </w:p>
    <w:p w14:paraId="74D12FAA" w14:textId="32AD6BA1" w:rsidR="00474CFF" w:rsidRDefault="00FF36FB" w:rsidP="00617E20">
      <w:pPr>
        <w:pStyle w:val="Loendilik"/>
        <w:numPr>
          <w:ilvl w:val="0"/>
          <w:numId w:val="2"/>
        </w:numPr>
        <w:spacing w:after="0"/>
        <w:jc w:val="both"/>
      </w:pPr>
      <w:r>
        <w:t>h</w:t>
      </w:r>
      <w:r w:rsidR="00474CFF">
        <w:t>eal tasemel avalike teenuste pakkumine vallakodanikele</w:t>
      </w:r>
      <w:r>
        <w:t xml:space="preserve">. </w:t>
      </w:r>
    </w:p>
    <w:p w14:paraId="763BA236" w14:textId="77777777" w:rsidR="00FF36FB" w:rsidRDefault="00FF36FB" w:rsidP="00617E20">
      <w:pPr>
        <w:pStyle w:val="Loendilik"/>
        <w:spacing w:after="0"/>
        <w:jc w:val="both"/>
      </w:pPr>
    </w:p>
    <w:p w14:paraId="6FAD8903" w14:textId="77777777" w:rsidR="00FF36FB" w:rsidRDefault="00474CFF" w:rsidP="00617E20">
      <w:pPr>
        <w:spacing w:after="0"/>
        <w:jc w:val="both"/>
      </w:pPr>
      <w:r>
        <w:t xml:space="preserve">Eelarve koostamise lähtealused on </w:t>
      </w:r>
      <w:r w:rsidR="00FF36FB">
        <w:t xml:space="preserve">välja </w:t>
      </w:r>
      <w:r>
        <w:t xml:space="preserve">toodud Anija valla arengukavas ja eelarvestrateegias. Eelarve koostamisel on </w:t>
      </w:r>
      <w:r w:rsidR="007B1ED2">
        <w:t xml:space="preserve">lähtutud </w:t>
      </w:r>
      <w:r>
        <w:t xml:space="preserve">Rahandusministeeriumi majandusprognoosist 2025. aastaks, tulude tegelikust laekumisest aastate lõikes ning 2024. aasta tulude ja kulude eelarve prognoositavast täitmisest. </w:t>
      </w:r>
    </w:p>
    <w:p w14:paraId="181E8AF1" w14:textId="56896326" w:rsidR="00474CFF" w:rsidRDefault="00474CFF" w:rsidP="00617E20">
      <w:pPr>
        <w:spacing w:after="0"/>
        <w:jc w:val="both"/>
      </w:pPr>
      <w:r>
        <w:t>Riigieelarvest toetus- ja tasandusfondist eraldatavad summad põhinevad prognoosile, kuna eelarve projekti koostamise</w:t>
      </w:r>
      <w:r w:rsidR="006E6A6B">
        <w:t xml:space="preserve"> ajaks on Rahandusministeeriumi poolt esitatud andmed esialgsed.</w:t>
      </w:r>
    </w:p>
    <w:p w14:paraId="66C4EE87" w14:textId="6F6E1A9E" w:rsidR="006E6A6B" w:rsidRDefault="006E6A6B" w:rsidP="00617E20">
      <w:pPr>
        <w:spacing w:after="0"/>
        <w:jc w:val="both"/>
      </w:pPr>
      <w:r>
        <w:t>Eelarve seletuskirjas antakse ülevaade prognoositud põhitegevuse tuludest majandusliku sisu järgi ja tululiikide viisi ning tulude arvestuse alustest. Põhitegevuse kulude eelarveosas antakse ülevaade prognoositavatest kuludest tegevusalade viisi ja tuuakse ära põhjendused olulisematest muutustest. Eelseisvaks eelarveaastaks kavandatavatest investeeringutest objektide viisi koos maksumuste ja finantseerimisallikatega on ära toodud investeerimistegevuse osas. Finantseerimistegevuse osas antakse ülevaade valla laenukohustistest ja netovõla koormusest. Eelarve seletuskirjas toodud tabelites on võrdlusandmed 2024. aasta kohta ja muutused on väljendatud eurodes või protsentides. Tekkepõhise arvestusmeetodi alusel koostatud eelarves on põhitegevuse nõuete ja kohustiste muutused prognoositud eelarveosade kogusummas ja ei kajastu likviidsete varade muutustes.</w:t>
      </w:r>
    </w:p>
    <w:p w14:paraId="6E001A34" w14:textId="77777777" w:rsidR="00FF36FB" w:rsidRDefault="00FF36FB" w:rsidP="00617E20">
      <w:pPr>
        <w:spacing w:after="0"/>
        <w:jc w:val="both"/>
      </w:pPr>
    </w:p>
    <w:p w14:paraId="2BFFACFA" w14:textId="47853E97" w:rsidR="006E6A6B" w:rsidRDefault="006E6A6B" w:rsidP="00617E20">
      <w:pPr>
        <w:spacing w:after="0"/>
        <w:jc w:val="both"/>
      </w:pPr>
      <w:r>
        <w:t xml:space="preserve">Käesoleva määruse eelnõu ja seletuskirja on ette valmistanud Liivi Hansen </w:t>
      </w:r>
      <w:r w:rsidR="007A32E4">
        <w:t>koostöös vallavanem Riivo Noore ja valitsuse liikmetega.</w:t>
      </w:r>
    </w:p>
    <w:p w14:paraId="3E60E74E" w14:textId="0F0AB860" w:rsidR="00846BDF" w:rsidRDefault="00846BDF" w:rsidP="00617E20">
      <w:pPr>
        <w:spacing w:after="0"/>
        <w:jc w:val="both"/>
      </w:pPr>
    </w:p>
    <w:p w14:paraId="294FFF36" w14:textId="7CFE8744" w:rsidR="00846BDF" w:rsidRDefault="00846BDF" w:rsidP="00617E20">
      <w:pPr>
        <w:spacing w:after="0"/>
        <w:jc w:val="both"/>
      </w:pPr>
    </w:p>
    <w:p w14:paraId="4B9834F0" w14:textId="2933B122" w:rsidR="00846BDF" w:rsidRDefault="00846BDF" w:rsidP="00617E20">
      <w:pPr>
        <w:spacing w:after="0"/>
        <w:jc w:val="both"/>
      </w:pPr>
    </w:p>
    <w:p w14:paraId="3F1F25F1" w14:textId="4206CC11" w:rsidR="00846BDF" w:rsidRDefault="00846BDF" w:rsidP="00617E20">
      <w:pPr>
        <w:spacing w:after="0"/>
        <w:jc w:val="both"/>
      </w:pPr>
    </w:p>
    <w:p w14:paraId="19CF7415" w14:textId="46A4FD2E" w:rsidR="00FF36FB" w:rsidRDefault="00FF36FB" w:rsidP="00617E20">
      <w:pPr>
        <w:spacing w:after="0"/>
        <w:jc w:val="both"/>
      </w:pPr>
    </w:p>
    <w:p w14:paraId="4291A65A" w14:textId="68A79FF6" w:rsidR="00FF36FB" w:rsidRDefault="00FF36FB" w:rsidP="00617E20">
      <w:pPr>
        <w:spacing w:after="0"/>
        <w:jc w:val="both"/>
      </w:pPr>
    </w:p>
    <w:p w14:paraId="01B09556" w14:textId="6E5DA61B" w:rsidR="00FF36FB" w:rsidRDefault="00FF36FB" w:rsidP="00617E20">
      <w:pPr>
        <w:spacing w:after="0"/>
        <w:jc w:val="both"/>
      </w:pPr>
    </w:p>
    <w:p w14:paraId="19BA5DEA" w14:textId="2010B275" w:rsidR="00FF36FB" w:rsidRDefault="00FF36FB" w:rsidP="00617E20">
      <w:pPr>
        <w:spacing w:after="0"/>
        <w:jc w:val="both"/>
      </w:pPr>
    </w:p>
    <w:p w14:paraId="3B9B0779" w14:textId="77777777" w:rsidR="00617E20" w:rsidRDefault="00617E20" w:rsidP="00617E20">
      <w:pPr>
        <w:spacing w:after="0"/>
        <w:jc w:val="both"/>
      </w:pPr>
    </w:p>
    <w:p w14:paraId="3E966AD7" w14:textId="2B8D9CA3" w:rsidR="00FF36FB" w:rsidRDefault="00FF36FB" w:rsidP="00617E20">
      <w:pPr>
        <w:spacing w:after="0"/>
        <w:jc w:val="both"/>
      </w:pPr>
    </w:p>
    <w:p w14:paraId="0A9BB6EF" w14:textId="77777777" w:rsidR="00474CFF" w:rsidRDefault="006E6A6B" w:rsidP="00617E20">
      <w:pPr>
        <w:spacing w:after="0"/>
      </w:pPr>
      <w:r>
        <w:lastRenderedPageBreak/>
        <w:t>Anija valla 2025. aasta koondeelarve</w:t>
      </w:r>
    </w:p>
    <w:tbl>
      <w:tblPr>
        <w:tblStyle w:val="Kontuurtabel"/>
        <w:tblW w:w="0" w:type="auto"/>
        <w:tblLook w:val="04A0" w:firstRow="1" w:lastRow="0" w:firstColumn="1" w:lastColumn="0" w:noHBand="0" w:noVBand="1"/>
      </w:tblPr>
      <w:tblGrid>
        <w:gridCol w:w="4673"/>
        <w:gridCol w:w="1843"/>
        <w:gridCol w:w="1417"/>
        <w:gridCol w:w="1083"/>
      </w:tblGrid>
      <w:tr w:rsidR="006E6A6B" w14:paraId="5D9EA7F5" w14:textId="77777777" w:rsidTr="004773A7">
        <w:tc>
          <w:tcPr>
            <w:tcW w:w="4673" w:type="dxa"/>
          </w:tcPr>
          <w:p w14:paraId="12C5A693" w14:textId="77777777" w:rsidR="006E6A6B" w:rsidRDefault="006E6A6B" w:rsidP="00617E20"/>
        </w:tc>
        <w:tc>
          <w:tcPr>
            <w:tcW w:w="1843" w:type="dxa"/>
          </w:tcPr>
          <w:p w14:paraId="43940E46" w14:textId="57B64D70" w:rsidR="006E6A6B" w:rsidRDefault="006E6A6B" w:rsidP="00617E20">
            <w:pPr>
              <w:jc w:val="center"/>
            </w:pPr>
            <w:r>
              <w:t>2024</w:t>
            </w:r>
            <w:r w:rsidR="00FF36FB">
              <w:t>. a</w:t>
            </w:r>
            <w:r>
              <w:t xml:space="preserve"> kinnitatud eelarve</w:t>
            </w:r>
          </w:p>
        </w:tc>
        <w:tc>
          <w:tcPr>
            <w:tcW w:w="1417" w:type="dxa"/>
          </w:tcPr>
          <w:p w14:paraId="21F4681A" w14:textId="599EE4C5" w:rsidR="006E6A6B" w:rsidRDefault="006E6A6B" w:rsidP="00617E20">
            <w:pPr>
              <w:jc w:val="center"/>
            </w:pPr>
            <w:r>
              <w:t>2025</w:t>
            </w:r>
            <w:r w:rsidR="00FF36FB">
              <w:t>. a</w:t>
            </w:r>
            <w:r>
              <w:t xml:space="preserve"> eelarve</w:t>
            </w:r>
          </w:p>
        </w:tc>
        <w:tc>
          <w:tcPr>
            <w:tcW w:w="1083" w:type="dxa"/>
          </w:tcPr>
          <w:p w14:paraId="384A6AAA" w14:textId="77777777" w:rsidR="006E6A6B" w:rsidRDefault="006E6A6B" w:rsidP="00617E20">
            <w:pPr>
              <w:jc w:val="center"/>
            </w:pPr>
            <w:r>
              <w:t>Muutus</w:t>
            </w:r>
          </w:p>
          <w:p w14:paraId="19EABE99" w14:textId="77777777" w:rsidR="006E6A6B" w:rsidRDefault="006E6A6B" w:rsidP="00617E20">
            <w:pPr>
              <w:jc w:val="center"/>
            </w:pPr>
            <w:r>
              <w:t>%</w:t>
            </w:r>
          </w:p>
        </w:tc>
      </w:tr>
      <w:tr w:rsidR="004773A7" w14:paraId="4BE8C4C5" w14:textId="77777777" w:rsidTr="004773A7">
        <w:tc>
          <w:tcPr>
            <w:tcW w:w="4673" w:type="dxa"/>
          </w:tcPr>
          <w:p w14:paraId="2A9E3A92" w14:textId="77777777" w:rsidR="004773A7" w:rsidRPr="006B1D05" w:rsidRDefault="004773A7" w:rsidP="00617E20">
            <w:pPr>
              <w:rPr>
                <w:b/>
              </w:rPr>
            </w:pPr>
            <w:r w:rsidRPr="006B1D05">
              <w:rPr>
                <w:b/>
              </w:rPr>
              <w:t>PÕHITEGEVUSE  TULUD  KOKKU</w:t>
            </w:r>
          </w:p>
        </w:tc>
        <w:tc>
          <w:tcPr>
            <w:tcW w:w="1843" w:type="dxa"/>
          </w:tcPr>
          <w:p w14:paraId="1339C158" w14:textId="77777777" w:rsidR="004773A7" w:rsidRPr="006B1D05" w:rsidRDefault="006B1D05" w:rsidP="00617E20">
            <w:pPr>
              <w:jc w:val="right"/>
              <w:rPr>
                <w:b/>
              </w:rPr>
            </w:pPr>
            <w:r>
              <w:rPr>
                <w:b/>
              </w:rPr>
              <w:t>13 507 485</w:t>
            </w:r>
          </w:p>
        </w:tc>
        <w:tc>
          <w:tcPr>
            <w:tcW w:w="1417" w:type="dxa"/>
          </w:tcPr>
          <w:p w14:paraId="29BAF954" w14:textId="0EEF8733" w:rsidR="004773A7" w:rsidRPr="006B1D05" w:rsidRDefault="00461437" w:rsidP="00617E20">
            <w:pPr>
              <w:jc w:val="right"/>
              <w:rPr>
                <w:b/>
              </w:rPr>
            </w:pPr>
            <w:r>
              <w:rPr>
                <w:b/>
                <w:color w:val="4472C4" w:themeColor="accent1"/>
              </w:rPr>
              <w:t>14 175 000</w:t>
            </w:r>
          </w:p>
        </w:tc>
        <w:tc>
          <w:tcPr>
            <w:tcW w:w="1083" w:type="dxa"/>
          </w:tcPr>
          <w:p w14:paraId="04FBD360" w14:textId="038956D8" w:rsidR="004773A7" w:rsidRPr="006B1D05" w:rsidRDefault="00461437" w:rsidP="00617E20">
            <w:pPr>
              <w:jc w:val="right"/>
              <w:rPr>
                <w:b/>
              </w:rPr>
            </w:pPr>
            <w:r>
              <w:rPr>
                <w:b/>
                <w:color w:val="4472C4" w:themeColor="accent1"/>
              </w:rPr>
              <w:t>4,9</w:t>
            </w:r>
          </w:p>
        </w:tc>
      </w:tr>
      <w:tr w:rsidR="006E6A6B" w14:paraId="1B9C18F0" w14:textId="77777777" w:rsidTr="004773A7">
        <w:tc>
          <w:tcPr>
            <w:tcW w:w="4673" w:type="dxa"/>
          </w:tcPr>
          <w:p w14:paraId="3BD18A91" w14:textId="77777777" w:rsidR="006E6A6B" w:rsidRDefault="006E6A6B" w:rsidP="00617E20">
            <w:r>
              <w:t>Maksutulud</w:t>
            </w:r>
          </w:p>
        </w:tc>
        <w:tc>
          <w:tcPr>
            <w:tcW w:w="1843" w:type="dxa"/>
          </w:tcPr>
          <w:p w14:paraId="70BD9DB6" w14:textId="77777777" w:rsidR="006E6A6B" w:rsidRDefault="006B1D05" w:rsidP="00617E20">
            <w:pPr>
              <w:jc w:val="right"/>
            </w:pPr>
            <w:r>
              <w:t>8 239 573</w:t>
            </w:r>
          </w:p>
        </w:tc>
        <w:tc>
          <w:tcPr>
            <w:tcW w:w="1417" w:type="dxa"/>
          </w:tcPr>
          <w:p w14:paraId="3558426F" w14:textId="5A6D87F0" w:rsidR="006E6A6B" w:rsidRPr="00461437" w:rsidRDefault="00461437" w:rsidP="00617E20">
            <w:pPr>
              <w:jc w:val="right"/>
              <w:rPr>
                <w:color w:val="4472C4" w:themeColor="accent1"/>
              </w:rPr>
            </w:pPr>
            <w:r>
              <w:rPr>
                <w:color w:val="4472C4" w:themeColor="accent1"/>
              </w:rPr>
              <w:t>8 764 500</w:t>
            </w:r>
          </w:p>
        </w:tc>
        <w:tc>
          <w:tcPr>
            <w:tcW w:w="1083" w:type="dxa"/>
          </w:tcPr>
          <w:p w14:paraId="15F964C8" w14:textId="69322ED0" w:rsidR="006E6A6B" w:rsidRPr="00461437" w:rsidRDefault="00461437" w:rsidP="00617E20">
            <w:pPr>
              <w:jc w:val="right"/>
              <w:rPr>
                <w:color w:val="4472C4" w:themeColor="accent1"/>
              </w:rPr>
            </w:pPr>
            <w:r>
              <w:rPr>
                <w:color w:val="4472C4" w:themeColor="accent1"/>
              </w:rPr>
              <w:t>6,4</w:t>
            </w:r>
          </w:p>
        </w:tc>
      </w:tr>
      <w:tr w:rsidR="006E6A6B" w14:paraId="52358E83" w14:textId="77777777" w:rsidTr="004773A7">
        <w:tc>
          <w:tcPr>
            <w:tcW w:w="4673" w:type="dxa"/>
          </w:tcPr>
          <w:p w14:paraId="4E755F37" w14:textId="77777777" w:rsidR="006E6A6B" w:rsidRDefault="006E6A6B" w:rsidP="00617E20">
            <w:r>
              <w:t>Tulud kaupade ja teenuste müügist</w:t>
            </w:r>
          </w:p>
        </w:tc>
        <w:tc>
          <w:tcPr>
            <w:tcW w:w="1843" w:type="dxa"/>
          </w:tcPr>
          <w:p w14:paraId="07D2AB62" w14:textId="77777777" w:rsidR="006E6A6B" w:rsidRDefault="006B1D05" w:rsidP="00617E20">
            <w:pPr>
              <w:jc w:val="right"/>
            </w:pPr>
            <w:r>
              <w:t>769 506</w:t>
            </w:r>
          </w:p>
        </w:tc>
        <w:tc>
          <w:tcPr>
            <w:tcW w:w="1417" w:type="dxa"/>
          </w:tcPr>
          <w:p w14:paraId="38057F61" w14:textId="2BEFCA38" w:rsidR="006E6A6B" w:rsidRDefault="00846BDF" w:rsidP="00617E20">
            <w:pPr>
              <w:jc w:val="right"/>
            </w:pPr>
            <w:r>
              <w:t>838 154</w:t>
            </w:r>
          </w:p>
        </w:tc>
        <w:tc>
          <w:tcPr>
            <w:tcW w:w="1083" w:type="dxa"/>
          </w:tcPr>
          <w:p w14:paraId="45F48F98" w14:textId="61C9BF8E" w:rsidR="006E6A6B" w:rsidRDefault="00846BDF" w:rsidP="00617E20">
            <w:pPr>
              <w:jc w:val="right"/>
            </w:pPr>
            <w:r>
              <w:t>8,9</w:t>
            </w:r>
          </w:p>
        </w:tc>
      </w:tr>
      <w:tr w:rsidR="004773A7" w14:paraId="439A1DB5" w14:textId="77777777" w:rsidTr="004773A7">
        <w:tc>
          <w:tcPr>
            <w:tcW w:w="4673" w:type="dxa"/>
          </w:tcPr>
          <w:p w14:paraId="6BA91EB0" w14:textId="77777777" w:rsidR="004773A7" w:rsidRDefault="004773A7" w:rsidP="00617E20">
            <w:r>
              <w:t>Saadavad toetused</w:t>
            </w:r>
          </w:p>
        </w:tc>
        <w:tc>
          <w:tcPr>
            <w:tcW w:w="1843" w:type="dxa"/>
          </w:tcPr>
          <w:p w14:paraId="520B43BE" w14:textId="77777777" w:rsidR="004773A7" w:rsidRDefault="006B1D05" w:rsidP="00617E20">
            <w:pPr>
              <w:jc w:val="right"/>
            </w:pPr>
            <w:r>
              <w:t>4 268 206</w:t>
            </w:r>
          </w:p>
        </w:tc>
        <w:tc>
          <w:tcPr>
            <w:tcW w:w="1417" w:type="dxa"/>
          </w:tcPr>
          <w:p w14:paraId="1532A8F7" w14:textId="1750AE68" w:rsidR="004773A7" w:rsidRPr="00461437" w:rsidRDefault="00C342B5" w:rsidP="00617E20">
            <w:pPr>
              <w:jc w:val="right"/>
              <w:rPr>
                <w:color w:val="4472C4" w:themeColor="accent1"/>
              </w:rPr>
            </w:pPr>
            <w:r>
              <w:rPr>
                <w:color w:val="4472C4" w:themeColor="accent1"/>
              </w:rPr>
              <w:t>4 302 346</w:t>
            </w:r>
          </w:p>
        </w:tc>
        <w:tc>
          <w:tcPr>
            <w:tcW w:w="1083" w:type="dxa"/>
          </w:tcPr>
          <w:p w14:paraId="5388D682" w14:textId="60C55F64" w:rsidR="004773A7" w:rsidRPr="00461437" w:rsidRDefault="00461437" w:rsidP="00617E20">
            <w:pPr>
              <w:jc w:val="right"/>
              <w:rPr>
                <w:color w:val="4472C4" w:themeColor="accent1"/>
              </w:rPr>
            </w:pPr>
            <w:r>
              <w:rPr>
                <w:color w:val="4472C4" w:themeColor="accent1"/>
              </w:rPr>
              <w:t>3,6</w:t>
            </w:r>
          </w:p>
        </w:tc>
      </w:tr>
      <w:tr w:rsidR="004773A7" w14:paraId="08473476" w14:textId="77777777" w:rsidTr="004773A7">
        <w:tc>
          <w:tcPr>
            <w:tcW w:w="4673" w:type="dxa"/>
          </w:tcPr>
          <w:p w14:paraId="0A72727D" w14:textId="77777777" w:rsidR="004773A7" w:rsidRDefault="004773A7" w:rsidP="00617E20">
            <w:r>
              <w:t>Muud tegevustulud</w:t>
            </w:r>
          </w:p>
        </w:tc>
        <w:tc>
          <w:tcPr>
            <w:tcW w:w="1843" w:type="dxa"/>
          </w:tcPr>
          <w:p w14:paraId="639ECEB2" w14:textId="77777777" w:rsidR="004773A7" w:rsidRDefault="006B1D05" w:rsidP="00617E20">
            <w:pPr>
              <w:jc w:val="right"/>
            </w:pPr>
            <w:r>
              <w:t>230 200</w:t>
            </w:r>
          </w:p>
        </w:tc>
        <w:tc>
          <w:tcPr>
            <w:tcW w:w="1417" w:type="dxa"/>
          </w:tcPr>
          <w:p w14:paraId="5E6C5FB9" w14:textId="54C70D3D" w:rsidR="004773A7" w:rsidRDefault="00846BDF" w:rsidP="00617E20">
            <w:pPr>
              <w:jc w:val="right"/>
            </w:pPr>
            <w:r>
              <w:t>270 000</w:t>
            </w:r>
          </w:p>
        </w:tc>
        <w:tc>
          <w:tcPr>
            <w:tcW w:w="1083" w:type="dxa"/>
          </w:tcPr>
          <w:p w14:paraId="7EA12CF8" w14:textId="71D588A8" w:rsidR="004773A7" w:rsidRDefault="00846BDF" w:rsidP="00617E20">
            <w:pPr>
              <w:jc w:val="right"/>
            </w:pPr>
            <w:r>
              <w:t>17,4</w:t>
            </w:r>
          </w:p>
        </w:tc>
      </w:tr>
      <w:tr w:rsidR="004773A7" w14:paraId="0E819EAF" w14:textId="77777777" w:rsidTr="004773A7">
        <w:tc>
          <w:tcPr>
            <w:tcW w:w="4673" w:type="dxa"/>
          </w:tcPr>
          <w:p w14:paraId="2EB44AD7" w14:textId="77777777" w:rsidR="004773A7" w:rsidRDefault="004773A7" w:rsidP="00617E20">
            <w:r>
              <w:t>PÕHITEGEVUSE  KULUD  KOKKU</w:t>
            </w:r>
          </w:p>
        </w:tc>
        <w:tc>
          <w:tcPr>
            <w:tcW w:w="1843" w:type="dxa"/>
          </w:tcPr>
          <w:p w14:paraId="55A7E7E1" w14:textId="77777777" w:rsidR="004773A7" w:rsidRPr="006B1D05" w:rsidRDefault="006B1D05" w:rsidP="00617E20">
            <w:pPr>
              <w:jc w:val="right"/>
              <w:rPr>
                <w:b/>
              </w:rPr>
            </w:pPr>
            <w:r>
              <w:rPr>
                <w:b/>
              </w:rPr>
              <w:t>-13 309 170</w:t>
            </w:r>
          </w:p>
        </w:tc>
        <w:tc>
          <w:tcPr>
            <w:tcW w:w="1417" w:type="dxa"/>
          </w:tcPr>
          <w:p w14:paraId="25779169" w14:textId="52054E30" w:rsidR="004773A7" w:rsidRPr="006B1D05" w:rsidRDefault="00461437" w:rsidP="00617E20">
            <w:pPr>
              <w:jc w:val="right"/>
              <w:rPr>
                <w:b/>
              </w:rPr>
            </w:pPr>
            <w:r>
              <w:rPr>
                <w:b/>
                <w:color w:val="4472C4" w:themeColor="accent1"/>
              </w:rPr>
              <w:t>-14 067 831</w:t>
            </w:r>
          </w:p>
        </w:tc>
        <w:tc>
          <w:tcPr>
            <w:tcW w:w="1083" w:type="dxa"/>
          </w:tcPr>
          <w:p w14:paraId="7712277B" w14:textId="22A6EC4E" w:rsidR="004773A7" w:rsidRPr="006B1D05" w:rsidRDefault="00461437" w:rsidP="00617E20">
            <w:pPr>
              <w:jc w:val="right"/>
              <w:rPr>
                <w:b/>
              </w:rPr>
            </w:pPr>
            <w:r>
              <w:rPr>
                <w:b/>
                <w:color w:val="4472C4" w:themeColor="accent1"/>
              </w:rPr>
              <w:t>5,7</w:t>
            </w:r>
          </w:p>
        </w:tc>
      </w:tr>
      <w:tr w:rsidR="004773A7" w14:paraId="53D5B18A" w14:textId="77777777" w:rsidTr="004773A7">
        <w:tc>
          <w:tcPr>
            <w:tcW w:w="4673" w:type="dxa"/>
          </w:tcPr>
          <w:p w14:paraId="1DB162F0" w14:textId="77777777" w:rsidR="004773A7" w:rsidRDefault="004773A7" w:rsidP="00617E20">
            <w:r>
              <w:t>Antavad toetused tegevuskuludeks kokku</w:t>
            </w:r>
          </w:p>
        </w:tc>
        <w:tc>
          <w:tcPr>
            <w:tcW w:w="1843" w:type="dxa"/>
          </w:tcPr>
          <w:p w14:paraId="392D4FFA" w14:textId="77777777" w:rsidR="004773A7" w:rsidRDefault="006B1D05" w:rsidP="00617E20">
            <w:pPr>
              <w:jc w:val="right"/>
            </w:pPr>
            <w:r>
              <w:t>-1 145 461</w:t>
            </w:r>
          </w:p>
        </w:tc>
        <w:tc>
          <w:tcPr>
            <w:tcW w:w="1417" w:type="dxa"/>
          </w:tcPr>
          <w:p w14:paraId="1A620BE7" w14:textId="29FEDD88" w:rsidR="004773A7" w:rsidRPr="00141058" w:rsidRDefault="00141058" w:rsidP="00617E20">
            <w:pPr>
              <w:jc w:val="right"/>
              <w:rPr>
                <w:color w:val="4472C4" w:themeColor="accent1"/>
              </w:rPr>
            </w:pPr>
            <w:r>
              <w:rPr>
                <w:color w:val="4472C4" w:themeColor="accent1"/>
              </w:rPr>
              <w:t>-1 176 025</w:t>
            </w:r>
          </w:p>
        </w:tc>
        <w:tc>
          <w:tcPr>
            <w:tcW w:w="1083" w:type="dxa"/>
          </w:tcPr>
          <w:p w14:paraId="3E6F6DD7" w14:textId="680D0F21" w:rsidR="004773A7" w:rsidRPr="00141058" w:rsidRDefault="00846BDF" w:rsidP="00617E20">
            <w:pPr>
              <w:jc w:val="right"/>
              <w:rPr>
                <w:color w:val="4472C4" w:themeColor="accent1"/>
              </w:rPr>
            </w:pPr>
            <w:r w:rsidRPr="00141058">
              <w:rPr>
                <w:color w:val="4472C4" w:themeColor="accent1"/>
              </w:rPr>
              <w:t>2,</w:t>
            </w:r>
            <w:r w:rsidR="00141058">
              <w:rPr>
                <w:color w:val="4472C4" w:themeColor="accent1"/>
              </w:rPr>
              <w:t>7</w:t>
            </w:r>
          </w:p>
        </w:tc>
      </w:tr>
      <w:tr w:rsidR="004773A7" w14:paraId="6957EECF" w14:textId="77777777" w:rsidTr="004773A7">
        <w:tc>
          <w:tcPr>
            <w:tcW w:w="4673" w:type="dxa"/>
          </w:tcPr>
          <w:p w14:paraId="4808CC34" w14:textId="77777777" w:rsidR="004773A7" w:rsidRDefault="004773A7" w:rsidP="00617E20">
            <w:r>
              <w:t xml:space="preserve">     sotsiaaltoetused füüsilistele isikutele</w:t>
            </w:r>
          </w:p>
        </w:tc>
        <w:tc>
          <w:tcPr>
            <w:tcW w:w="1843" w:type="dxa"/>
          </w:tcPr>
          <w:p w14:paraId="148ED543" w14:textId="77777777" w:rsidR="004773A7" w:rsidRDefault="006B1D05" w:rsidP="00617E20">
            <w:pPr>
              <w:jc w:val="right"/>
            </w:pPr>
            <w:r>
              <w:t>-709 040</w:t>
            </w:r>
          </w:p>
        </w:tc>
        <w:tc>
          <w:tcPr>
            <w:tcW w:w="1417" w:type="dxa"/>
          </w:tcPr>
          <w:p w14:paraId="4698342C" w14:textId="73D0C975" w:rsidR="004773A7" w:rsidRPr="00141058" w:rsidRDefault="00141058" w:rsidP="00617E20">
            <w:pPr>
              <w:jc w:val="right"/>
              <w:rPr>
                <w:color w:val="4472C4" w:themeColor="accent1"/>
              </w:rPr>
            </w:pPr>
            <w:r>
              <w:rPr>
                <w:color w:val="4472C4" w:themeColor="accent1"/>
              </w:rPr>
              <w:t>-674 449</w:t>
            </w:r>
          </w:p>
        </w:tc>
        <w:tc>
          <w:tcPr>
            <w:tcW w:w="1083" w:type="dxa"/>
          </w:tcPr>
          <w:p w14:paraId="581644BD" w14:textId="2A1CB2CA" w:rsidR="004773A7" w:rsidRPr="00141058" w:rsidRDefault="00141058" w:rsidP="00617E20">
            <w:pPr>
              <w:jc w:val="right"/>
              <w:rPr>
                <w:color w:val="4472C4" w:themeColor="accent1"/>
              </w:rPr>
            </w:pPr>
            <w:r>
              <w:rPr>
                <w:color w:val="4472C4" w:themeColor="accent1"/>
              </w:rPr>
              <w:t>-5,1</w:t>
            </w:r>
          </w:p>
        </w:tc>
      </w:tr>
      <w:tr w:rsidR="004773A7" w14:paraId="07E0B6A3" w14:textId="77777777" w:rsidTr="004773A7">
        <w:tc>
          <w:tcPr>
            <w:tcW w:w="4673" w:type="dxa"/>
          </w:tcPr>
          <w:p w14:paraId="6D716778" w14:textId="77777777" w:rsidR="004773A7" w:rsidRDefault="004773A7" w:rsidP="00617E20">
            <w:r>
              <w:t xml:space="preserve">     sihtotstarbelised toetused tegevuskuludeks</w:t>
            </w:r>
          </w:p>
        </w:tc>
        <w:tc>
          <w:tcPr>
            <w:tcW w:w="1843" w:type="dxa"/>
          </w:tcPr>
          <w:p w14:paraId="329B527E" w14:textId="77777777" w:rsidR="004773A7" w:rsidRDefault="006B1D05" w:rsidP="00617E20">
            <w:pPr>
              <w:jc w:val="right"/>
            </w:pPr>
            <w:r>
              <w:t>-436 421</w:t>
            </w:r>
          </w:p>
        </w:tc>
        <w:tc>
          <w:tcPr>
            <w:tcW w:w="1417" w:type="dxa"/>
          </w:tcPr>
          <w:p w14:paraId="0BB874D5" w14:textId="435B5B75" w:rsidR="004773A7" w:rsidRPr="00141058" w:rsidRDefault="00141058" w:rsidP="00617E20">
            <w:pPr>
              <w:jc w:val="right"/>
              <w:rPr>
                <w:color w:val="4472C4" w:themeColor="accent1"/>
              </w:rPr>
            </w:pPr>
            <w:r>
              <w:rPr>
                <w:color w:val="4472C4" w:themeColor="accent1"/>
              </w:rPr>
              <w:t>-501 576</w:t>
            </w:r>
          </w:p>
        </w:tc>
        <w:tc>
          <w:tcPr>
            <w:tcW w:w="1083" w:type="dxa"/>
          </w:tcPr>
          <w:p w14:paraId="3E66C6AD" w14:textId="58E567ED" w:rsidR="004773A7" w:rsidRPr="00141058" w:rsidRDefault="00141058" w:rsidP="00617E20">
            <w:pPr>
              <w:jc w:val="right"/>
              <w:rPr>
                <w:color w:val="4472C4" w:themeColor="accent1"/>
              </w:rPr>
            </w:pPr>
            <w:r>
              <w:rPr>
                <w:color w:val="4472C4" w:themeColor="accent1"/>
              </w:rPr>
              <w:t>14,9</w:t>
            </w:r>
          </w:p>
        </w:tc>
      </w:tr>
      <w:tr w:rsidR="004773A7" w14:paraId="07174783" w14:textId="77777777" w:rsidTr="004773A7">
        <w:tc>
          <w:tcPr>
            <w:tcW w:w="4673" w:type="dxa"/>
          </w:tcPr>
          <w:p w14:paraId="52CB523F" w14:textId="77777777" w:rsidR="004773A7" w:rsidRDefault="004773A7" w:rsidP="00617E20">
            <w:r>
              <w:t>Muud tegevuskulud kokku</w:t>
            </w:r>
          </w:p>
        </w:tc>
        <w:tc>
          <w:tcPr>
            <w:tcW w:w="1843" w:type="dxa"/>
          </w:tcPr>
          <w:p w14:paraId="5D1F1C38" w14:textId="77777777" w:rsidR="004773A7" w:rsidRDefault="006B1D05" w:rsidP="00617E20">
            <w:pPr>
              <w:jc w:val="right"/>
            </w:pPr>
            <w:r>
              <w:t>-12 163 709</w:t>
            </w:r>
          </w:p>
        </w:tc>
        <w:tc>
          <w:tcPr>
            <w:tcW w:w="1417" w:type="dxa"/>
          </w:tcPr>
          <w:p w14:paraId="0D8A6850" w14:textId="017D3C86" w:rsidR="004773A7" w:rsidRPr="00141058" w:rsidRDefault="00D46892" w:rsidP="00617E20">
            <w:pPr>
              <w:jc w:val="right"/>
              <w:rPr>
                <w:color w:val="4472C4" w:themeColor="accent1"/>
              </w:rPr>
            </w:pPr>
            <w:r>
              <w:rPr>
                <w:color w:val="4472C4" w:themeColor="accent1"/>
              </w:rPr>
              <w:t>-12 891 806</w:t>
            </w:r>
          </w:p>
        </w:tc>
        <w:tc>
          <w:tcPr>
            <w:tcW w:w="1083" w:type="dxa"/>
          </w:tcPr>
          <w:p w14:paraId="11D081FB" w14:textId="705E4468" w:rsidR="004773A7" w:rsidRPr="00141058" w:rsidRDefault="00846BDF" w:rsidP="00617E20">
            <w:pPr>
              <w:jc w:val="right"/>
              <w:rPr>
                <w:color w:val="4472C4" w:themeColor="accent1"/>
              </w:rPr>
            </w:pPr>
            <w:r w:rsidRPr="00141058">
              <w:rPr>
                <w:color w:val="4472C4" w:themeColor="accent1"/>
              </w:rPr>
              <w:t>5,0</w:t>
            </w:r>
          </w:p>
        </w:tc>
      </w:tr>
      <w:tr w:rsidR="004773A7" w14:paraId="770A610D" w14:textId="77777777" w:rsidTr="004773A7">
        <w:tc>
          <w:tcPr>
            <w:tcW w:w="4673" w:type="dxa"/>
          </w:tcPr>
          <w:p w14:paraId="231F3173" w14:textId="77777777" w:rsidR="004773A7" w:rsidRDefault="004773A7" w:rsidP="00617E20">
            <w:r>
              <w:t xml:space="preserve">     personalikulud</w:t>
            </w:r>
          </w:p>
        </w:tc>
        <w:tc>
          <w:tcPr>
            <w:tcW w:w="1843" w:type="dxa"/>
          </w:tcPr>
          <w:p w14:paraId="7EB8DFD7" w14:textId="77777777" w:rsidR="004773A7" w:rsidRDefault="006B1D05" w:rsidP="00617E20">
            <w:pPr>
              <w:jc w:val="right"/>
            </w:pPr>
            <w:r>
              <w:t>-8 268 956</w:t>
            </w:r>
          </w:p>
        </w:tc>
        <w:tc>
          <w:tcPr>
            <w:tcW w:w="1417" w:type="dxa"/>
          </w:tcPr>
          <w:p w14:paraId="15703DDC" w14:textId="3F1BAE87" w:rsidR="004773A7" w:rsidRPr="00141058" w:rsidRDefault="00141058" w:rsidP="00617E20">
            <w:pPr>
              <w:jc w:val="right"/>
              <w:rPr>
                <w:color w:val="4472C4" w:themeColor="accent1"/>
              </w:rPr>
            </w:pPr>
            <w:r>
              <w:rPr>
                <w:color w:val="4472C4" w:themeColor="accent1"/>
              </w:rPr>
              <w:t>-8 570 954</w:t>
            </w:r>
          </w:p>
        </w:tc>
        <w:tc>
          <w:tcPr>
            <w:tcW w:w="1083" w:type="dxa"/>
          </w:tcPr>
          <w:p w14:paraId="0E01D30D" w14:textId="4183F778" w:rsidR="004773A7" w:rsidRPr="00141058" w:rsidRDefault="00141058" w:rsidP="00617E20">
            <w:pPr>
              <w:jc w:val="right"/>
              <w:rPr>
                <w:color w:val="4472C4" w:themeColor="accent1"/>
              </w:rPr>
            </w:pPr>
            <w:r>
              <w:rPr>
                <w:color w:val="4472C4" w:themeColor="accent1"/>
              </w:rPr>
              <w:t>3,7</w:t>
            </w:r>
          </w:p>
        </w:tc>
      </w:tr>
      <w:tr w:rsidR="004773A7" w14:paraId="036873A2" w14:textId="77777777" w:rsidTr="004773A7">
        <w:tc>
          <w:tcPr>
            <w:tcW w:w="4673" w:type="dxa"/>
          </w:tcPr>
          <w:p w14:paraId="643A2CED" w14:textId="77777777" w:rsidR="004773A7" w:rsidRDefault="004773A7" w:rsidP="00617E20">
            <w:r>
              <w:t xml:space="preserve">     majandamiskulud</w:t>
            </w:r>
          </w:p>
        </w:tc>
        <w:tc>
          <w:tcPr>
            <w:tcW w:w="1843" w:type="dxa"/>
          </w:tcPr>
          <w:p w14:paraId="26DA6E05" w14:textId="77777777" w:rsidR="004773A7" w:rsidRDefault="00B66907" w:rsidP="00617E20">
            <w:pPr>
              <w:jc w:val="right"/>
            </w:pPr>
            <w:r>
              <w:t>-3 762 727</w:t>
            </w:r>
          </w:p>
        </w:tc>
        <w:tc>
          <w:tcPr>
            <w:tcW w:w="1417" w:type="dxa"/>
          </w:tcPr>
          <w:p w14:paraId="24BB7B34" w14:textId="1A8FBD54" w:rsidR="004773A7" w:rsidRPr="00141058" w:rsidRDefault="00141058" w:rsidP="00617E20">
            <w:pPr>
              <w:jc w:val="right"/>
              <w:rPr>
                <w:color w:val="4472C4" w:themeColor="accent1"/>
              </w:rPr>
            </w:pPr>
            <w:r>
              <w:rPr>
                <w:color w:val="4472C4" w:themeColor="accent1"/>
              </w:rPr>
              <w:t>-4</w:t>
            </w:r>
            <w:r w:rsidR="00D46892">
              <w:rPr>
                <w:color w:val="4472C4" w:themeColor="accent1"/>
              </w:rPr>
              <w:t xml:space="preserve"> </w:t>
            </w:r>
            <w:r>
              <w:rPr>
                <w:color w:val="4472C4" w:themeColor="accent1"/>
              </w:rPr>
              <w:t>178 602</w:t>
            </w:r>
          </w:p>
        </w:tc>
        <w:tc>
          <w:tcPr>
            <w:tcW w:w="1083" w:type="dxa"/>
          </w:tcPr>
          <w:p w14:paraId="47723502" w14:textId="4D9E1445" w:rsidR="004773A7" w:rsidRPr="00141058" w:rsidRDefault="00D46892" w:rsidP="00617E20">
            <w:pPr>
              <w:jc w:val="right"/>
              <w:rPr>
                <w:color w:val="4472C4" w:themeColor="accent1"/>
              </w:rPr>
            </w:pPr>
            <w:r>
              <w:rPr>
                <w:color w:val="4472C4" w:themeColor="accent1"/>
              </w:rPr>
              <w:t>11,1</w:t>
            </w:r>
          </w:p>
        </w:tc>
      </w:tr>
      <w:tr w:rsidR="004773A7" w14:paraId="6EF0662D" w14:textId="77777777" w:rsidTr="004773A7">
        <w:tc>
          <w:tcPr>
            <w:tcW w:w="4673" w:type="dxa"/>
          </w:tcPr>
          <w:p w14:paraId="5928C286" w14:textId="77777777" w:rsidR="004773A7" w:rsidRDefault="004773A7" w:rsidP="00617E20">
            <w:r>
              <w:t xml:space="preserve">     muud kulud</w:t>
            </w:r>
          </w:p>
        </w:tc>
        <w:tc>
          <w:tcPr>
            <w:tcW w:w="1843" w:type="dxa"/>
          </w:tcPr>
          <w:p w14:paraId="0BBB831F" w14:textId="77777777" w:rsidR="004773A7" w:rsidRDefault="00B66907" w:rsidP="00617E20">
            <w:pPr>
              <w:jc w:val="right"/>
            </w:pPr>
            <w:r>
              <w:t>-132 026</w:t>
            </w:r>
          </w:p>
        </w:tc>
        <w:tc>
          <w:tcPr>
            <w:tcW w:w="1417" w:type="dxa"/>
          </w:tcPr>
          <w:p w14:paraId="33A1FA14" w14:textId="70186BB0" w:rsidR="004773A7" w:rsidRPr="00141058" w:rsidRDefault="00D46892" w:rsidP="00617E20">
            <w:pPr>
              <w:jc w:val="right"/>
              <w:rPr>
                <w:color w:val="4472C4" w:themeColor="accent1"/>
              </w:rPr>
            </w:pPr>
            <w:r>
              <w:rPr>
                <w:color w:val="4472C4" w:themeColor="accent1"/>
              </w:rPr>
              <w:t>-142 250</w:t>
            </w:r>
          </w:p>
        </w:tc>
        <w:tc>
          <w:tcPr>
            <w:tcW w:w="1083" w:type="dxa"/>
          </w:tcPr>
          <w:p w14:paraId="6803A57C" w14:textId="73A07E26" w:rsidR="004773A7" w:rsidRPr="00141058" w:rsidRDefault="00D46892" w:rsidP="00617E20">
            <w:pPr>
              <w:jc w:val="right"/>
              <w:rPr>
                <w:color w:val="4472C4" w:themeColor="accent1"/>
              </w:rPr>
            </w:pPr>
            <w:r>
              <w:rPr>
                <w:color w:val="4472C4" w:themeColor="accent1"/>
              </w:rPr>
              <w:t>7,7</w:t>
            </w:r>
          </w:p>
        </w:tc>
      </w:tr>
      <w:tr w:rsidR="004773A7" w14:paraId="2FC002B4" w14:textId="77777777" w:rsidTr="004773A7">
        <w:tc>
          <w:tcPr>
            <w:tcW w:w="4673" w:type="dxa"/>
          </w:tcPr>
          <w:p w14:paraId="178CCE47" w14:textId="77777777" w:rsidR="004773A7" w:rsidRPr="006B1D05" w:rsidRDefault="004773A7" w:rsidP="00617E20">
            <w:pPr>
              <w:rPr>
                <w:b/>
              </w:rPr>
            </w:pPr>
            <w:r w:rsidRPr="006B1D05">
              <w:rPr>
                <w:b/>
              </w:rPr>
              <w:t>PÕHITEGEVUSE  TULEM</w:t>
            </w:r>
          </w:p>
        </w:tc>
        <w:tc>
          <w:tcPr>
            <w:tcW w:w="1843" w:type="dxa"/>
          </w:tcPr>
          <w:p w14:paraId="0FD22C13" w14:textId="77777777" w:rsidR="004773A7" w:rsidRPr="006B1D05" w:rsidRDefault="006B1D05" w:rsidP="00617E20">
            <w:pPr>
              <w:jc w:val="right"/>
              <w:rPr>
                <w:b/>
              </w:rPr>
            </w:pPr>
            <w:r>
              <w:rPr>
                <w:b/>
              </w:rPr>
              <w:t>198 315</w:t>
            </w:r>
          </w:p>
        </w:tc>
        <w:tc>
          <w:tcPr>
            <w:tcW w:w="1417" w:type="dxa"/>
          </w:tcPr>
          <w:p w14:paraId="0CF183D0" w14:textId="113627F8" w:rsidR="004773A7" w:rsidRPr="006B1D05" w:rsidRDefault="00461437" w:rsidP="00617E20">
            <w:pPr>
              <w:jc w:val="right"/>
              <w:rPr>
                <w:b/>
              </w:rPr>
            </w:pPr>
            <w:r>
              <w:rPr>
                <w:b/>
                <w:color w:val="4472C4" w:themeColor="accent1"/>
              </w:rPr>
              <w:t>107 169</w:t>
            </w:r>
          </w:p>
        </w:tc>
        <w:tc>
          <w:tcPr>
            <w:tcW w:w="1083" w:type="dxa"/>
          </w:tcPr>
          <w:p w14:paraId="285A6ACD" w14:textId="63D9188D" w:rsidR="004773A7" w:rsidRPr="006B1D05" w:rsidRDefault="00D46892" w:rsidP="00617E20">
            <w:pPr>
              <w:jc w:val="right"/>
              <w:rPr>
                <w:b/>
              </w:rPr>
            </w:pPr>
            <w:r>
              <w:rPr>
                <w:b/>
                <w:color w:val="4472C4" w:themeColor="accent1"/>
              </w:rPr>
              <w:t>-46,0</w:t>
            </w:r>
          </w:p>
        </w:tc>
      </w:tr>
      <w:tr w:rsidR="004773A7" w14:paraId="2626EBD6" w14:textId="77777777" w:rsidTr="004773A7">
        <w:tc>
          <w:tcPr>
            <w:tcW w:w="4673" w:type="dxa"/>
          </w:tcPr>
          <w:p w14:paraId="74349120" w14:textId="77777777" w:rsidR="004773A7" w:rsidRPr="006B1D05" w:rsidRDefault="004773A7" w:rsidP="00617E20">
            <w:pPr>
              <w:rPr>
                <w:b/>
              </w:rPr>
            </w:pPr>
            <w:r w:rsidRPr="006B1D05">
              <w:rPr>
                <w:b/>
              </w:rPr>
              <w:t>INVESTEERIMISTEGEVUS  KOKKU</w:t>
            </w:r>
          </w:p>
        </w:tc>
        <w:tc>
          <w:tcPr>
            <w:tcW w:w="1843" w:type="dxa"/>
          </w:tcPr>
          <w:p w14:paraId="1FB05B62" w14:textId="77777777" w:rsidR="004773A7" w:rsidRPr="006B1D05" w:rsidRDefault="006B1D05" w:rsidP="00617E20">
            <w:pPr>
              <w:jc w:val="right"/>
              <w:rPr>
                <w:b/>
              </w:rPr>
            </w:pPr>
            <w:r>
              <w:rPr>
                <w:b/>
              </w:rPr>
              <w:t>-1 409 716</w:t>
            </w:r>
          </w:p>
        </w:tc>
        <w:tc>
          <w:tcPr>
            <w:tcW w:w="1417" w:type="dxa"/>
          </w:tcPr>
          <w:p w14:paraId="4BAE81A9" w14:textId="7FC8EFEE" w:rsidR="004773A7" w:rsidRPr="006B1D05" w:rsidRDefault="00774E1B" w:rsidP="00617E20">
            <w:pPr>
              <w:jc w:val="right"/>
              <w:rPr>
                <w:b/>
              </w:rPr>
            </w:pPr>
            <w:r>
              <w:rPr>
                <w:b/>
              </w:rPr>
              <w:t>-1 468 830</w:t>
            </w:r>
          </w:p>
        </w:tc>
        <w:tc>
          <w:tcPr>
            <w:tcW w:w="1083" w:type="dxa"/>
          </w:tcPr>
          <w:p w14:paraId="00B1200B" w14:textId="4B82FBCD" w:rsidR="004773A7" w:rsidRPr="006B1D05" w:rsidRDefault="00585F0D" w:rsidP="00617E20">
            <w:pPr>
              <w:jc w:val="right"/>
              <w:rPr>
                <w:b/>
              </w:rPr>
            </w:pPr>
            <w:r>
              <w:rPr>
                <w:b/>
              </w:rPr>
              <w:t>4,2</w:t>
            </w:r>
          </w:p>
        </w:tc>
      </w:tr>
      <w:tr w:rsidR="004773A7" w14:paraId="10958133" w14:textId="77777777" w:rsidTr="004773A7">
        <w:tc>
          <w:tcPr>
            <w:tcW w:w="4673" w:type="dxa"/>
          </w:tcPr>
          <w:p w14:paraId="3E32402B" w14:textId="77777777" w:rsidR="004773A7" w:rsidRDefault="004773A7" w:rsidP="00617E20">
            <w:r>
              <w:t>Põhivara müük</w:t>
            </w:r>
          </w:p>
        </w:tc>
        <w:tc>
          <w:tcPr>
            <w:tcW w:w="1843" w:type="dxa"/>
          </w:tcPr>
          <w:p w14:paraId="28D48548" w14:textId="77777777" w:rsidR="004773A7" w:rsidRDefault="006B1D05" w:rsidP="00617E20">
            <w:pPr>
              <w:jc w:val="right"/>
            </w:pPr>
            <w:r>
              <w:t>407 840</w:t>
            </w:r>
          </w:p>
        </w:tc>
        <w:tc>
          <w:tcPr>
            <w:tcW w:w="1417" w:type="dxa"/>
          </w:tcPr>
          <w:p w14:paraId="7C09DA3E" w14:textId="40B4C56A" w:rsidR="004773A7" w:rsidRDefault="00846BDF" w:rsidP="00617E20">
            <w:pPr>
              <w:jc w:val="right"/>
            </w:pPr>
            <w:r>
              <w:t>247 700</w:t>
            </w:r>
          </w:p>
        </w:tc>
        <w:tc>
          <w:tcPr>
            <w:tcW w:w="1083" w:type="dxa"/>
          </w:tcPr>
          <w:p w14:paraId="21067A7B" w14:textId="668BB7A8" w:rsidR="004773A7" w:rsidRDefault="00846BDF" w:rsidP="00617E20">
            <w:pPr>
              <w:jc w:val="right"/>
            </w:pPr>
            <w:r>
              <w:t>-39,3</w:t>
            </w:r>
          </w:p>
        </w:tc>
      </w:tr>
      <w:tr w:rsidR="004773A7" w14:paraId="0B6614B0" w14:textId="77777777" w:rsidTr="004773A7">
        <w:tc>
          <w:tcPr>
            <w:tcW w:w="4673" w:type="dxa"/>
          </w:tcPr>
          <w:p w14:paraId="528A4410" w14:textId="77777777" w:rsidR="004773A7" w:rsidRDefault="004773A7" w:rsidP="00617E20">
            <w:r>
              <w:t>Põhivara soetus</w:t>
            </w:r>
          </w:p>
        </w:tc>
        <w:tc>
          <w:tcPr>
            <w:tcW w:w="1843" w:type="dxa"/>
          </w:tcPr>
          <w:p w14:paraId="1D61FF0B" w14:textId="77777777" w:rsidR="004773A7" w:rsidRDefault="006B1D05" w:rsidP="00617E20">
            <w:pPr>
              <w:jc w:val="right"/>
            </w:pPr>
            <w:r>
              <w:t>-1 646 654</w:t>
            </w:r>
          </w:p>
        </w:tc>
        <w:tc>
          <w:tcPr>
            <w:tcW w:w="1417" w:type="dxa"/>
          </w:tcPr>
          <w:p w14:paraId="53820BAE" w14:textId="145C52C3" w:rsidR="004773A7" w:rsidRDefault="00846BDF" w:rsidP="00617E20">
            <w:pPr>
              <w:jc w:val="right"/>
            </w:pPr>
            <w:r>
              <w:t>-1 864 200</w:t>
            </w:r>
          </w:p>
        </w:tc>
        <w:tc>
          <w:tcPr>
            <w:tcW w:w="1083" w:type="dxa"/>
          </w:tcPr>
          <w:p w14:paraId="3F070560" w14:textId="0248DC97" w:rsidR="004773A7" w:rsidRDefault="00846BDF" w:rsidP="00617E20">
            <w:pPr>
              <w:jc w:val="right"/>
            </w:pPr>
            <w:r>
              <w:t>13,2</w:t>
            </w:r>
          </w:p>
        </w:tc>
      </w:tr>
      <w:tr w:rsidR="004773A7" w14:paraId="73743997" w14:textId="77777777" w:rsidTr="004773A7">
        <w:tc>
          <w:tcPr>
            <w:tcW w:w="4673" w:type="dxa"/>
          </w:tcPr>
          <w:p w14:paraId="66344B1F" w14:textId="77777777" w:rsidR="004773A7" w:rsidRDefault="004773A7" w:rsidP="00617E20">
            <w:r>
              <w:t>Saadav sihtfinantseerimine põhivara soetuseks</w:t>
            </w:r>
          </w:p>
        </w:tc>
        <w:tc>
          <w:tcPr>
            <w:tcW w:w="1843" w:type="dxa"/>
          </w:tcPr>
          <w:p w14:paraId="7F32E463" w14:textId="77777777" w:rsidR="004773A7" w:rsidRDefault="006B1D05" w:rsidP="00617E20">
            <w:pPr>
              <w:jc w:val="right"/>
            </w:pPr>
            <w:r>
              <w:t>583 444</w:t>
            </w:r>
          </w:p>
        </w:tc>
        <w:tc>
          <w:tcPr>
            <w:tcW w:w="1417" w:type="dxa"/>
          </w:tcPr>
          <w:p w14:paraId="5E709B08" w14:textId="64181631" w:rsidR="004773A7" w:rsidRDefault="00846BDF" w:rsidP="00617E20">
            <w:pPr>
              <w:jc w:val="right"/>
            </w:pPr>
            <w:r>
              <w:t>724 480</w:t>
            </w:r>
          </w:p>
        </w:tc>
        <w:tc>
          <w:tcPr>
            <w:tcW w:w="1083" w:type="dxa"/>
          </w:tcPr>
          <w:p w14:paraId="20F85F7E" w14:textId="131D00F5" w:rsidR="004773A7" w:rsidRDefault="00F33635" w:rsidP="00617E20">
            <w:pPr>
              <w:jc w:val="right"/>
            </w:pPr>
            <w:r>
              <w:t>24,2</w:t>
            </w:r>
          </w:p>
        </w:tc>
      </w:tr>
      <w:tr w:rsidR="004773A7" w14:paraId="1A3405D4" w14:textId="77777777" w:rsidTr="004773A7">
        <w:tc>
          <w:tcPr>
            <w:tcW w:w="4673" w:type="dxa"/>
          </w:tcPr>
          <w:p w14:paraId="4CD2475F" w14:textId="77777777" w:rsidR="004773A7" w:rsidRDefault="004773A7" w:rsidP="00617E20">
            <w:r>
              <w:t>Antav sihtfinantseerimine põhivara soetuseks</w:t>
            </w:r>
          </w:p>
        </w:tc>
        <w:tc>
          <w:tcPr>
            <w:tcW w:w="1843" w:type="dxa"/>
          </w:tcPr>
          <w:p w14:paraId="3A08E88B" w14:textId="77777777" w:rsidR="004773A7" w:rsidRDefault="006B1D05" w:rsidP="00617E20">
            <w:pPr>
              <w:jc w:val="right"/>
            </w:pPr>
            <w:r>
              <w:t>-60 000</w:t>
            </w:r>
          </w:p>
        </w:tc>
        <w:tc>
          <w:tcPr>
            <w:tcW w:w="1417" w:type="dxa"/>
          </w:tcPr>
          <w:p w14:paraId="02CDFEF5" w14:textId="30F5F888" w:rsidR="004773A7" w:rsidRDefault="00846BDF" w:rsidP="00617E20">
            <w:pPr>
              <w:jc w:val="right"/>
            </w:pPr>
            <w:r>
              <w:t>-60 000</w:t>
            </w:r>
          </w:p>
        </w:tc>
        <w:tc>
          <w:tcPr>
            <w:tcW w:w="1083" w:type="dxa"/>
          </w:tcPr>
          <w:p w14:paraId="33BAA40B" w14:textId="41357014" w:rsidR="004773A7" w:rsidRDefault="00F33635" w:rsidP="00617E20">
            <w:pPr>
              <w:jc w:val="right"/>
            </w:pPr>
            <w:r>
              <w:t>0,00</w:t>
            </w:r>
          </w:p>
        </w:tc>
      </w:tr>
      <w:tr w:rsidR="006B1D05" w14:paraId="3FC6E0E6" w14:textId="77777777" w:rsidTr="004773A7">
        <w:tc>
          <w:tcPr>
            <w:tcW w:w="4673" w:type="dxa"/>
          </w:tcPr>
          <w:p w14:paraId="58D0599A" w14:textId="77777777" w:rsidR="006B1D05" w:rsidRDefault="006B1D05" w:rsidP="00617E20">
            <w:r>
              <w:t>Osaluse soetus</w:t>
            </w:r>
          </w:p>
        </w:tc>
        <w:tc>
          <w:tcPr>
            <w:tcW w:w="1843" w:type="dxa"/>
          </w:tcPr>
          <w:p w14:paraId="4C0A3CA4" w14:textId="77777777" w:rsidR="006B1D05" w:rsidRDefault="006B1D05" w:rsidP="00617E20">
            <w:pPr>
              <w:jc w:val="right"/>
            </w:pPr>
            <w:r>
              <w:t>-408 363</w:t>
            </w:r>
          </w:p>
        </w:tc>
        <w:tc>
          <w:tcPr>
            <w:tcW w:w="1417" w:type="dxa"/>
          </w:tcPr>
          <w:p w14:paraId="3FC5354C" w14:textId="6665BCFE" w:rsidR="006B1D05" w:rsidRDefault="00846BDF" w:rsidP="00617E20">
            <w:pPr>
              <w:jc w:val="right"/>
            </w:pPr>
            <w:r>
              <w:t>-250 000</w:t>
            </w:r>
          </w:p>
        </w:tc>
        <w:tc>
          <w:tcPr>
            <w:tcW w:w="1083" w:type="dxa"/>
          </w:tcPr>
          <w:p w14:paraId="0B9A76A9" w14:textId="76137781" w:rsidR="006B1D05" w:rsidRDefault="00F33635" w:rsidP="00617E20">
            <w:pPr>
              <w:jc w:val="right"/>
            </w:pPr>
            <w:r>
              <w:t>-38,8</w:t>
            </w:r>
          </w:p>
        </w:tc>
      </w:tr>
      <w:tr w:rsidR="004773A7" w14:paraId="29F7C16A" w14:textId="77777777" w:rsidTr="004773A7">
        <w:tc>
          <w:tcPr>
            <w:tcW w:w="4673" w:type="dxa"/>
          </w:tcPr>
          <w:p w14:paraId="4BAEB78A" w14:textId="77777777" w:rsidR="004773A7" w:rsidRDefault="004773A7" w:rsidP="00617E20">
            <w:r>
              <w:t>Finantstulud ja -kulud</w:t>
            </w:r>
          </w:p>
        </w:tc>
        <w:tc>
          <w:tcPr>
            <w:tcW w:w="1843" w:type="dxa"/>
          </w:tcPr>
          <w:p w14:paraId="08C3F6C3" w14:textId="77777777" w:rsidR="004773A7" w:rsidRDefault="006B1D05" w:rsidP="00617E20">
            <w:pPr>
              <w:jc w:val="right"/>
            </w:pPr>
            <w:r>
              <w:t>-285 983</w:t>
            </w:r>
          </w:p>
        </w:tc>
        <w:tc>
          <w:tcPr>
            <w:tcW w:w="1417" w:type="dxa"/>
          </w:tcPr>
          <w:p w14:paraId="60DE5135" w14:textId="25887CD8" w:rsidR="004773A7" w:rsidRDefault="00846BDF" w:rsidP="00617E20">
            <w:pPr>
              <w:jc w:val="right"/>
            </w:pPr>
            <w:r>
              <w:t>-266 810</w:t>
            </w:r>
          </w:p>
        </w:tc>
        <w:tc>
          <w:tcPr>
            <w:tcW w:w="1083" w:type="dxa"/>
          </w:tcPr>
          <w:p w14:paraId="4BDE4B33" w14:textId="166A7E9A" w:rsidR="004773A7" w:rsidRDefault="00F33635" w:rsidP="00617E20">
            <w:pPr>
              <w:jc w:val="right"/>
            </w:pPr>
            <w:r>
              <w:t>-6,7</w:t>
            </w:r>
          </w:p>
        </w:tc>
      </w:tr>
      <w:tr w:rsidR="004773A7" w14:paraId="003D69FB" w14:textId="77777777" w:rsidTr="004773A7">
        <w:tc>
          <w:tcPr>
            <w:tcW w:w="4673" w:type="dxa"/>
          </w:tcPr>
          <w:p w14:paraId="20C3C9D7" w14:textId="77777777" w:rsidR="004773A7" w:rsidRPr="006B1D05" w:rsidRDefault="004773A7" w:rsidP="00617E20">
            <w:pPr>
              <w:rPr>
                <w:b/>
              </w:rPr>
            </w:pPr>
            <w:r w:rsidRPr="006B1D05">
              <w:rPr>
                <w:b/>
              </w:rPr>
              <w:t>EELARVE TULEM (ÜLEJÄÄK (+) PUUDUJÄÄK (-))</w:t>
            </w:r>
          </w:p>
        </w:tc>
        <w:tc>
          <w:tcPr>
            <w:tcW w:w="1843" w:type="dxa"/>
          </w:tcPr>
          <w:p w14:paraId="1222F7C7" w14:textId="77777777" w:rsidR="004773A7" w:rsidRPr="006B1D05" w:rsidRDefault="0092194C" w:rsidP="00617E20">
            <w:pPr>
              <w:jc w:val="right"/>
              <w:rPr>
                <w:b/>
              </w:rPr>
            </w:pPr>
            <w:r>
              <w:rPr>
                <w:b/>
              </w:rPr>
              <w:t>-1</w:t>
            </w:r>
            <w:r w:rsidR="00573D08">
              <w:rPr>
                <w:b/>
              </w:rPr>
              <w:t> </w:t>
            </w:r>
            <w:r>
              <w:rPr>
                <w:b/>
              </w:rPr>
              <w:t>211</w:t>
            </w:r>
            <w:r w:rsidR="00573D08">
              <w:rPr>
                <w:b/>
              </w:rPr>
              <w:t xml:space="preserve"> </w:t>
            </w:r>
            <w:r>
              <w:rPr>
                <w:b/>
              </w:rPr>
              <w:t>401</w:t>
            </w:r>
          </w:p>
        </w:tc>
        <w:tc>
          <w:tcPr>
            <w:tcW w:w="1417" w:type="dxa"/>
          </w:tcPr>
          <w:p w14:paraId="62884962" w14:textId="07E9ECED" w:rsidR="004773A7" w:rsidRPr="00D46892" w:rsidRDefault="00D46892" w:rsidP="00617E20">
            <w:pPr>
              <w:jc w:val="right"/>
              <w:rPr>
                <w:b/>
                <w:color w:val="4472C4" w:themeColor="accent1"/>
              </w:rPr>
            </w:pPr>
            <w:r>
              <w:rPr>
                <w:b/>
                <w:color w:val="4472C4" w:themeColor="accent1"/>
              </w:rPr>
              <w:t>-1 361 661</w:t>
            </w:r>
          </w:p>
        </w:tc>
        <w:tc>
          <w:tcPr>
            <w:tcW w:w="1083" w:type="dxa"/>
          </w:tcPr>
          <w:p w14:paraId="2174285E" w14:textId="0BE4FCF5" w:rsidR="004773A7" w:rsidRPr="00D46892" w:rsidRDefault="00D46892" w:rsidP="00617E20">
            <w:pPr>
              <w:jc w:val="right"/>
              <w:rPr>
                <w:b/>
                <w:color w:val="4472C4" w:themeColor="accent1"/>
              </w:rPr>
            </w:pPr>
            <w:r>
              <w:rPr>
                <w:b/>
                <w:color w:val="4472C4" w:themeColor="accent1"/>
              </w:rPr>
              <w:t>12,4</w:t>
            </w:r>
          </w:p>
        </w:tc>
      </w:tr>
      <w:tr w:rsidR="004773A7" w14:paraId="577461BB" w14:textId="77777777" w:rsidTr="004773A7">
        <w:tc>
          <w:tcPr>
            <w:tcW w:w="4673" w:type="dxa"/>
          </w:tcPr>
          <w:p w14:paraId="4F176EC4" w14:textId="77777777" w:rsidR="004773A7" w:rsidRPr="006B1D05" w:rsidRDefault="004773A7" w:rsidP="00617E20">
            <w:pPr>
              <w:rPr>
                <w:b/>
              </w:rPr>
            </w:pPr>
            <w:r w:rsidRPr="006B1D05">
              <w:rPr>
                <w:b/>
              </w:rPr>
              <w:t>FINANTSEERIMISTEGEVUS  KOKKU</w:t>
            </w:r>
          </w:p>
        </w:tc>
        <w:tc>
          <w:tcPr>
            <w:tcW w:w="1843" w:type="dxa"/>
          </w:tcPr>
          <w:p w14:paraId="510131F7" w14:textId="77777777" w:rsidR="004773A7" w:rsidRPr="006B1D05" w:rsidRDefault="006B1D05" w:rsidP="00617E20">
            <w:pPr>
              <w:jc w:val="right"/>
              <w:rPr>
                <w:b/>
              </w:rPr>
            </w:pPr>
            <w:r>
              <w:rPr>
                <w:b/>
              </w:rPr>
              <w:t>853 117</w:t>
            </w:r>
          </w:p>
        </w:tc>
        <w:tc>
          <w:tcPr>
            <w:tcW w:w="1417" w:type="dxa"/>
          </w:tcPr>
          <w:p w14:paraId="35E6B403" w14:textId="2D09EEBA" w:rsidR="004773A7" w:rsidRPr="006B1D05" w:rsidRDefault="00585F0D" w:rsidP="00617E20">
            <w:pPr>
              <w:jc w:val="right"/>
              <w:rPr>
                <w:b/>
              </w:rPr>
            </w:pPr>
            <w:r>
              <w:rPr>
                <w:b/>
              </w:rPr>
              <w:t>610 243</w:t>
            </w:r>
          </w:p>
        </w:tc>
        <w:tc>
          <w:tcPr>
            <w:tcW w:w="1083" w:type="dxa"/>
          </w:tcPr>
          <w:p w14:paraId="6E94A46A" w14:textId="3866E954" w:rsidR="004773A7" w:rsidRPr="006B1D05" w:rsidRDefault="00F33635" w:rsidP="00617E20">
            <w:pPr>
              <w:jc w:val="right"/>
              <w:rPr>
                <w:b/>
              </w:rPr>
            </w:pPr>
            <w:r>
              <w:rPr>
                <w:b/>
              </w:rPr>
              <w:t>-28,5</w:t>
            </w:r>
          </w:p>
        </w:tc>
      </w:tr>
      <w:tr w:rsidR="004773A7" w14:paraId="17DA0CF0" w14:textId="77777777" w:rsidTr="004773A7">
        <w:tc>
          <w:tcPr>
            <w:tcW w:w="4673" w:type="dxa"/>
          </w:tcPr>
          <w:p w14:paraId="26D61A14" w14:textId="77777777" w:rsidR="004773A7" w:rsidRDefault="004773A7" w:rsidP="00617E20">
            <w:r>
              <w:t>Võlakohustuste võtmine</w:t>
            </w:r>
          </w:p>
        </w:tc>
        <w:tc>
          <w:tcPr>
            <w:tcW w:w="1843" w:type="dxa"/>
          </w:tcPr>
          <w:p w14:paraId="7EB32E41" w14:textId="77777777" w:rsidR="004773A7" w:rsidRDefault="006B1D05" w:rsidP="00617E20">
            <w:pPr>
              <w:jc w:val="right"/>
            </w:pPr>
            <w:r>
              <w:t>1 550 000</w:t>
            </w:r>
          </w:p>
        </w:tc>
        <w:tc>
          <w:tcPr>
            <w:tcW w:w="1417" w:type="dxa"/>
          </w:tcPr>
          <w:p w14:paraId="3B026E46" w14:textId="282EDC2C" w:rsidR="004773A7" w:rsidRDefault="00846BDF" w:rsidP="00617E20">
            <w:pPr>
              <w:jc w:val="right"/>
            </w:pPr>
            <w:r>
              <w:t>1 240 000</w:t>
            </w:r>
          </w:p>
        </w:tc>
        <w:tc>
          <w:tcPr>
            <w:tcW w:w="1083" w:type="dxa"/>
          </w:tcPr>
          <w:p w14:paraId="674D343E" w14:textId="63E1D77F" w:rsidR="004773A7" w:rsidRDefault="00F33635" w:rsidP="00617E20">
            <w:pPr>
              <w:jc w:val="right"/>
            </w:pPr>
            <w:r>
              <w:t>-20,0</w:t>
            </w:r>
          </w:p>
        </w:tc>
      </w:tr>
      <w:tr w:rsidR="004773A7" w14:paraId="1CEDF066" w14:textId="77777777" w:rsidTr="004773A7">
        <w:tc>
          <w:tcPr>
            <w:tcW w:w="4673" w:type="dxa"/>
          </w:tcPr>
          <w:p w14:paraId="232F0192" w14:textId="77777777" w:rsidR="004773A7" w:rsidRDefault="004773A7" w:rsidP="00617E20">
            <w:r>
              <w:t>Võlakohustuste täitmine</w:t>
            </w:r>
          </w:p>
        </w:tc>
        <w:tc>
          <w:tcPr>
            <w:tcW w:w="1843" w:type="dxa"/>
          </w:tcPr>
          <w:p w14:paraId="5D5C0239" w14:textId="77777777" w:rsidR="004773A7" w:rsidRDefault="006B1D05" w:rsidP="00617E20">
            <w:pPr>
              <w:jc w:val="right"/>
            </w:pPr>
            <w:r>
              <w:t>-696 883</w:t>
            </w:r>
          </w:p>
        </w:tc>
        <w:tc>
          <w:tcPr>
            <w:tcW w:w="1417" w:type="dxa"/>
          </w:tcPr>
          <w:p w14:paraId="2DCE29C9" w14:textId="2CB8E999" w:rsidR="004773A7" w:rsidRDefault="00846BDF" w:rsidP="00617E20">
            <w:pPr>
              <w:jc w:val="right"/>
            </w:pPr>
            <w:r>
              <w:t>-629 757</w:t>
            </w:r>
          </w:p>
        </w:tc>
        <w:tc>
          <w:tcPr>
            <w:tcW w:w="1083" w:type="dxa"/>
          </w:tcPr>
          <w:p w14:paraId="5925DF22" w14:textId="7CCBAABB" w:rsidR="004773A7" w:rsidRDefault="00F33635" w:rsidP="00617E20">
            <w:pPr>
              <w:jc w:val="right"/>
            </w:pPr>
            <w:r>
              <w:t>-9,6</w:t>
            </w:r>
          </w:p>
        </w:tc>
      </w:tr>
      <w:tr w:rsidR="004773A7" w14:paraId="52BB9F3F" w14:textId="77777777" w:rsidTr="004773A7">
        <w:tc>
          <w:tcPr>
            <w:tcW w:w="4673" w:type="dxa"/>
          </w:tcPr>
          <w:p w14:paraId="6F2C32BF" w14:textId="77777777" w:rsidR="004773A7" w:rsidRPr="006B1D05" w:rsidRDefault="004773A7" w:rsidP="00617E20">
            <w:pPr>
              <w:rPr>
                <w:b/>
              </w:rPr>
            </w:pPr>
            <w:r w:rsidRPr="006B1D05">
              <w:rPr>
                <w:b/>
              </w:rPr>
              <w:t>LIKVIIDSETE VARADE MUUTUS</w:t>
            </w:r>
          </w:p>
        </w:tc>
        <w:tc>
          <w:tcPr>
            <w:tcW w:w="1843" w:type="dxa"/>
          </w:tcPr>
          <w:p w14:paraId="0DA3C459" w14:textId="77777777" w:rsidR="004773A7" w:rsidRPr="006B1D05" w:rsidRDefault="00573D08" w:rsidP="00617E20">
            <w:pPr>
              <w:jc w:val="right"/>
              <w:rPr>
                <w:b/>
              </w:rPr>
            </w:pPr>
            <w:r>
              <w:rPr>
                <w:b/>
              </w:rPr>
              <w:t>-358 284</w:t>
            </w:r>
          </w:p>
        </w:tc>
        <w:tc>
          <w:tcPr>
            <w:tcW w:w="1417" w:type="dxa"/>
          </w:tcPr>
          <w:p w14:paraId="5EB040A7" w14:textId="0DA410CF" w:rsidR="004773A7" w:rsidRPr="00D46892" w:rsidRDefault="00D46892" w:rsidP="00617E20">
            <w:pPr>
              <w:jc w:val="right"/>
              <w:rPr>
                <w:b/>
                <w:color w:val="4472C4" w:themeColor="accent1"/>
              </w:rPr>
            </w:pPr>
            <w:r w:rsidRPr="00D46892">
              <w:rPr>
                <w:b/>
                <w:color w:val="4472C4" w:themeColor="accent1"/>
              </w:rPr>
              <w:t>340 011</w:t>
            </w:r>
          </w:p>
        </w:tc>
        <w:tc>
          <w:tcPr>
            <w:tcW w:w="1083" w:type="dxa"/>
          </w:tcPr>
          <w:p w14:paraId="2AAD3AF5" w14:textId="098FF9DF" w:rsidR="004773A7" w:rsidRPr="00D46892" w:rsidRDefault="00D46892" w:rsidP="00617E20">
            <w:pPr>
              <w:jc w:val="right"/>
              <w:rPr>
                <w:b/>
                <w:color w:val="4472C4" w:themeColor="accent1"/>
              </w:rPr>
            </w:pPr>
            <w:r>
              <w:rPr>
                <w:b/>
                <w:color w:val="4472C4" w:themeColor="accent1"/>
              </w:rPr>
              <w:t>-5,1</w:t>
            </w:r>
          </w:p>
        </w:tc>
      </w:tr>
      <w:tr w:rsidR="004773A7" w14:paraId="37BE43C3" w14:textId="77777777" w:rsidTr="004773A7">
        <w:tc>
          <w:tcPr>
            <w:tcW w:w="4673" w:type="dxa"/>
          </w:tcPr>
          <w:p w14:paraId="02D9105A" w14:textId="77777777" w:rsidR="004773A7" w:rsidRDefault="004773A7" w:rsidP="00617E20">
            <w:r>
              <w:t>Aasta alguse raha jääk</w:t>
            </w:r>
          </w:p>
        </w:tc>
        <w:tc>
          <w:tcPr>
            <w:tcW w:w="1843" w:type="dxa"/>
          </w:tcPr>
          <w:p w14:paraId="5C5505B7" w14:textId="77777777" w:rsidR="004773A7" w:rsidRDefault="00573D08" w:rsidP="00617E20">
            <w:pPr>
              <w:jc w:val="right"/>
            </w:pPr>
            <w:r>
              <w:t>413 462</w:t>
            </w:r>
          </w:p>
        </w:tc>
        <w:tc>
          <w:tcPr>
            <w:tcW w:w="1417" w:type="dxa"/>
          </w:tcPr>
          <w:p w14:paraId="44C92017" w14:textId="58311CD5" w:rsidR="004773A7" w:rsidRPr="00D46892" w:rsidRDefault="00D46892" w:rsidP="00617E20">
            <w:pPr>
              <w:jc w:val="right"/>
              <w:rPr>
                <w:color w:val="4472C4" w:themeColor="accent1"/>
              </w:rPr>
            </w:pPr>
            <w:r>
              <w:rPr>
                <w:color w:val="4472C4" w:themeColor="accent1"/>
              </w:rPr>
              <w:t>340 011</w:t>
            </w:r>
          </w:p>
        </w:tc>
        <w:tc>
          <w:tcPr>
            <w:tcW w:w="1083" w:type="dxa"/>
          </w:tcPr>
          <w:p w14:paraId="72E0DE54" w14:textId="05C59B06" w:rsidR="004773A7" w:rsidRPr="00D46892" w:rsidRDefault="00D46892" w:rsidP="00617E20">
            <w:pPr>
              <w:jc w:val="right"/>
              <w:rPr>
                <w:color w:val="4472C4" w:themeColor="accent1"/>
              </w:rPr>
            </w:pPr>
            <w:r>
              <w:rPr>
                <w:color w:val="4472C4" w:themeColor="accent1"/>
              </w:rPr>
              <w:t>-17,8</w:t>
            </w:r>
          </w:p>
        </w:tc>
      </w:tr>
      <w:tr w:rsidR="004773A7" w14:paraId="66581583" w14:textId="77777777" w:rsidTr="004773A7">
        <w:tc>
          <w:tcPr>
            <w:tcW w:w="4673" w:type="dxa"/>
          </w:tcPr>
          <w:p w14:paraId="429FB188" w14:textId="77777777" w:rsidR="004773A7" w:rsidRDefault="004773A7" w:rsidP="00617E20">
            <w:r>
              <w:t>Likviidsete varade jääk</w:t>
            </w:r>
          </w:p>
        </w:tc>
        <w:tc>
          <w:tcPr>
            <w:tcW w:w="1843" w:type="dxa"/>
          </w:tcPr>
          <w:p w14:paraId="036A7FA2" w14:textId="77777777" w:rsidR="004773A7" w:rsidRDefault="00573D08" w:rsidP="00617E20">
            <w:pPr>
              <w:jc w:val="right"/>
            </w:pPr>
            <w:r>
              <w:t>55 178</w:t>
            </w:r>
          </w:p>
        </w:tc>
        <w:tc>
          <w:tcPr>
            <w:tcW w:w="1417" w:type="dxa"/>
          </w:tcPr>
          <w:p w14:paraId="27AF196F" w14:textId="45D6927C" w:rsidR="004773A7" w:rsidRDefault="00585F0D" w:rsidP="00617E20">
            <w:pPr>
              <w:jc w:val="right"/>
            </w:pPr>
            <w:r>
              <w:t>0</w:t>
            </w:r>
          </w:p>
        </w:tc>
        <w:tc>
          <w:tcPr>
            <w:tcW w:w="1083" w:type="dxa"/>
          </w:tcPr>
          <w:p w14:paraId="036F77EB" w14:textId="6D7876D6" w:rsidR="004773A7" w:rsidRDefault="00F33635" w:rsidP="00617E20">
            <w:pPr>
              <w:jc w:val="right"/>
            </w:pPr>
            <w:r>
              <w:t>-100,0</w:t>
            </w:r>
          </w:p>
        </w:tc>
      </w:tr>
      <w:tr w:rsidR="00D46892" w14:paraId="781CB6FA" w14:textId="77777777" w:rsidTr="004773A7">
        <w:tc>
          <w:tcPr>
            <w:tcW w:w="4673" w:type="dxa"/>
          </w:tcPr>
          <w:p w14:paraId="4CD1C693" w14:textId="7D5D5317" w:rsidR="00D46892" w:rsidRPr="00D46892" w:rsidRDefault="00D46892" w:rsidP="00617E20">
            <w:pPr>
              <w:rPr>
                <w:b/>
              </w:rPr>
            </w:pPr>
            <w:r>
              <w:rPr>
                <w:b/>
              </w:rPr>
              <w:t>NÕUETE JA KOHUSTUSTE MUUTUS</w:t>
            </w:r>
          </w:p>
        </w:tc>
        <w:tc>
          <w:tcPr>
            <w:tcW w:w="1843" w:type="dxa"/>
          </w:tcPr>
          <w:p w14:paraId="26BBC906" w14:textId="51C5EDBC" w:rsidR="00D46892" w:rsidRDefault="00D46892" w:rsidP="00617E20">
            <w:pPr>
              <w:jc w:val="right"/>
            </w:pPr>
            <w:r>
              <w:t>0</w:t>
            </w:r>
          </w:p>
        </w:tc>
        <w:tc>
          <w:tcPr>
            <w:tcW w:w="1417" w:type="dxa"/>
          </w:tcPr>
          <w:p w14:paraId="0D1BB9EF" w14:textId="6A2595DC" w:rsidR="00D46892" w:rsidRPr="00D46892" w:rsidRDefault="00D46892" w:rsidP="00617E20">
            <w:pPr>
              <w:jc w:val="right"/>
              <w:rPr>
                <w:color w:val="4472C4" w:themeColor="accent1"/>
              </w:rPr>
            </w:pPr>
            <w:r w:rsidRPr="00D46892">
              <w:rPr>
                <w:color w:val="4472C4" w:themeColor="accent1"/>
              </w:rPr>
              <w:t>411 407</w:t>
            </w:r>
          </w:p>
        </w:tc>
        <w:tc>
          <w:tcPr>
            <w:tcW w:w="1083" w:type="dxa"/>
          </w:tcPr>
          <w:p w14:paraId="7BB8B5A0" w14:textId="0ABD04B3" w:rsidR="00D46892" w:rsidRPr="00D46892" w:rsidRDefault="00D46892" w:rsidP="00617E20">
            <w:pPr>
              <w:jc w:val="right"/>
              <w:rPr>
                <w:color w:val="4472C4" w:themeColor="accent1"/>
              </w:rPr>
            </w:pPr>
            <w:r w:rsidRPr="00D46892">
              <w:rPr>
                <w:color w:val="4472C4" w:themeColor="accent1"/>
              </w:rPr>
              <w:t>-100,0</w:t>
            </w:r>
          </w:p>
        </w:tc>
      </w:tr>
    </w:tbl>
    <w:p w14:paraId="5C3E23B2" w14:textId="77777777" w:rsidR="006E6A6B" w:rsidRDefault="006E6A6B" w:rsidP="00617E20">
      <w:pPr>
        <w:spacing w:after="0"/>
      </w:pPr>
    </w:p>
    <w:p w14:paraId="46B4B44A" w14:textId="2E128C28" w:rsidR="00617E20" w:rsidRPr="00617E20" w:rsidRDefault="004B30BE" w:rsidP="00617E20">
      <w:pPr>
        <w:pStyle w:val="Pealkiri1"/>
        <w:numPr>
          <w:ilvl w:val="0"/>
          <w:numId w:val="7"/>
        </w:numPr>
        <w:spacing w:before="0"/>
      </w:pPr>
      <w:bookmarkStart w:id="2" w:name="_Toc184416934"/>
      <w:r>
        <w:t>Põhitegevuse tulud</w:t>
      </w:r>
      <w:bookmarkEnd w:id="2"/>
    </w:p>
    <w:p w14:paraId="425634A3" w14:textId="363510D3" w:rsidR="005C1124" w:rsidRDefault="005C1124" w:rsidP="00617E20">
      <w:pPr>
        <w:spacing w:after="0"/>
        <w:jc w:val="both"/>
      </w:pPr>
      <w:r>
        <w:t>Kohaliku omavalitsuste sissetuleku</w:t>
      </w:r>
      <w:r w:rsidR="003F0D39">
        <w:t xml:space="preserve">te </w:t>
      </w:r>
      <w:r>
        <w:t>allika</w:t>
      </w:r>
      <w:r w:rsidR="00871408">
        <w:t>teks</w:t>
      </w:r>
      <w:r>
        <w:t xml:space="preserve"> on maksud, toetused, teenuste müük ja muud tulud. Riigieelarvest riiklike maksutulude (tulumaks ja maamaks) ning tasandus- ja toetusfondist rahade eraldamise ühtne eesmärk on tagada kohalikele omavalitsustele piisav eelarve, </w:t>
      </w:r>
      <w:r w:rsidR="00297D36">
        <w:t>mis võimalda</w:t>
      </w:r>
      <w:r w:rsidR="004D66FC">
        <w:t>b</w:t>
      </w:r>
      <w:r>
        <w:t xml:space="preserve"> õigusaktide alusel kohalike elu küsimuste üle iseseisvalt otsuseid langetada.</w:t>
      </w:r>
    </w:p>
    <w:p w14:paraId="7225EE00" w14:textId="5CB87DB8" w:rsidR="00FF36FB" w:rsidRDefault="004B30BE" w:rsidP="00617E20">
      <w:pPr>
        <w:spacing w:after="0"/>
        <w:jc w:val="both"/>
      </w:pPr>
      <w:r>
        <w:t>2025. aasta eelarvesse on planeeritud põhitegevuse tulud kokku</w:t>
      </w:r>
      <w:r w:rsidR="00FF36FB">
        <w:t xml:space="preserve"> </w:t>
      </w:r>
      <w:r w:rsidR="00950FAA">
        <w:rPr>
          <w:color w:val="4472C4" w:themeColor="accent1"/>
        </w:rPr>
        <w:t>14 175 000</w:t>
      </w:r>
      <w:r w:rsidR="004D66FC">
        <w:t xml:space="preserve"> </w:t>
      </w:r>
      <w:r w:rsidRPr="004D66FC">
        <w:t>eurot,</w:t>
      </w:r>
      <w:r>
        <w:t xml:space="preserve"> mis on </w:t>
      </w:r>
      <w:r w:rsidR="00C342B5">
        <w:rPr>
          <w:color w:val="4472C4" w:themeColor="accent1"/>
        </w:rPr>
        <w:t>667 515</w:t>
      </w:r>
      <w:r w:rsidRPr="00250F44">
        <w:rPr>
          <w:color w:val="4472C4" w:themeColor="accent1"/>
        </w:rPr>
        <w:t xml:space="preserve">  </w:t>
      </w:r>
      <w:r w:rsidRPr="004D66FC">
        <w:t>eurot</w:t>
      </w:r>
      <w:r>
        <w:t xml:space="preserve"> enam kui 2024. aastal. Põhitegevuse tulud koosnevad maksutuludest, kaupade ja teenuste müügituludest, saadavatest tegevustoetustest ja muudest tegevustuludest. Nimetatud tulude osakaal kogu põhitegevuse tuludest annab ülevaate tabel 1.</w:t>
      </w:r>
    </w:p>
    <w:p w14:paraId="042B614D" w14:textId="4B9B3F22" w:rsidR="004B30BE" w:rsidRDefault="004B30BE" w:rsidP="00617E20">
      <w:pPr>
        <w:spacing w:after="0"/>
      </w:pPr>
      <w:r>
        <w:t>Tabel 1</w:t>
      </w:r>
      <w:r w:rsidR="00417CFC">
        <w:t>.</w:t>
      </w:r>
      <w:r w:rsidR="00FF36FB">
        <w:t xml:space="preserve"> </w:t>
      </w:r>
      <w:r w:rsidR="00417CFC">
        <w:t>P</w:t>
      </w:r>
      <w:r>
        <w:t>õhitegevuse tulud</w:t>
      </w:r>
    </w:p>
    <w:tbl>
      <w:tblPr>
        <w:tblStyle w:val="Kontuurtabel"/>
        <w:tblW w:w="0" w:type="auto"/>
        <w:tblLook w:val="04A0" w:firstRow="1" w:lastRow="0" w:firstColumn="1" w:lastColumn="0" w:noHBand="0" w:noVBand="1"/>
      </w:tblPr>
      <w:tblGrid>
        <w:gridCol w:w="2689"/>
        <w:gridCol w:w="1842"/>
        <w:gridCol w:w="1134"/>
        <w:gridCol w:w="2127"/>
        <w:gridCol w:w="1224"/>
      </w:tblGrid>
      <w:tr w:rsidR="004B30BE" w14:paraId="040E20F1" w14:textId="77777777" w:rsidTr="00FF36FB">
        <w:tc>
          <w:tcPr>
            <w:tcW w:w="2689" w:type="dxa"/>
          </w:tcPr>
          <w:p w14:paraId="0F4068C5" w14:textId="77777777" w:rsidR="004B30BE" w:rsidRDefault="004B30BE" w:rsidP="00617E20">
            <w:r>
              <w:t>Tulu liik</w:t>
            </w:r>
          </w:p>
        </w:tc>
        <w:tc>
          <w:tcPr>
            <w:tcW w:w="1842" w:type="dxa"/>
          </w:tcPr>
          <w:p w14:paraId="35000C58" w14:textId="3FCA562B" w:rsidR="004B30BE" w:rsidRDefault="004B30BE" w:rsidP="00617E20">
            <w:pPr>
              <w:jc w:val="center"/>
            </w:pPr>
            <w:r>
              <w:t>2024</w:t>
            </w:r>
            <w:r w:rsidR="00FF36FB">
              <w:t>.</w:t>
            </w:r>
            <w:r>
              <w:t xml:space="preserve"> a eelarve</w:t>
            </w:r>
          </w:p>
        </w:tc>
        <w:tc>
          <w:tcPr>
            <w:tcW w:w="1134" w:type="dxa"/>
          </w:tcPr>
          <w:p w14:paraId="5DE65728" w14:textId="77777777" w:rsidR="004B30BE" w:rsidRDefault="004B30BE" w:rsidP="00617E20">
            <w:pPr>
              <w:jc w:val="center"/>
            </w:pPr>
            <w:r>
              <w:t>Osakaal %</w:t>
            </w:r>
          </w:p>
        </w:tc>
        <w:tc>
          <w:tcPr>
            <w:tcW w:w="2127" w:type="dxa"/>
          </w:tcPr>
          <w:p w14:paraId="68AA9127" w14:textId="755F939F" w:rsidR="004B30BE" w:rsidRDefault="004B30BE" w:rsidP="00617E20">
            <w:pPr>
              <w:jc w:val="center"/>
            </w:pPr>
            <w:r>
              <w:t>2025</w:t>
            </w:r>
            <w:r w:rsidR="00FF36FB">
              <w:t>.</w:t>
            </w:r>
            <w:r>
              <w:t xml:space="preserve"> a eelarve</w:t>
            </w:r>
          </w:p>
        </w:tc>
        <w:tc>
          <w:tcPr>
            <w:tcW w:w="1224" w:type="dxa"/>
          </w:tcPr>
          <w:p w14:paraId="728F71D0" w14:textId="77777777" w:rsidR="004B30BE" w:rsidRDefault="004B30BE" w:rsidP="00617E20">
            <w:pPr>
              <w:jc w:val="center"/>
            </w:pPr>
            <w:r>
              <w:t>Osakaal %</w:t>
            </w:r>
          </w:p>
        </w:tc>
      </w:tr>
      <w:tr w:rsidR="004B30BE" w14:paraId="31C9652D" w14:textId="77777777" w:rsidTr="00FF36FB">
        <w:tc>
          <w:tcPr>
            <w:tcW w:w="2689" w:type="dxa"/>
          </w:tcPr>
          <w:p w14:paraId="2D127214" w14:textId="77777777" w:rsidR="004B30BE" w:rsidRDefault="004B30BE" w:rsidP="00617E20">
            <w:r>
              <w:t>Maksutulud</w:t>
            </w:r>
          </w:p>
        </w:tc>
        <w:tc>
          <w:tcPr>
            <w:tcW w:w="1842" w:type="dxa"/>
          </w:tcPr>
          <w:p w14:paraId="37AF2968" w14:textId="77777777" w:rsidR="004B30BE" w:rsidRDefault="00297D36" w:rsidP="00617E20">
            <w:pPr>
              <w:jc w:val="right"/>
            </w:pPr>
            <w:r>
              <w:t>8 239 573</w:t>
            </w:r>
          </w:p>
        </w:tc>
        <w:tc>
          <w:tcPr>
            <w:tcW w:w="1134" w:type="dxa"/>
          </w:tcPr>
          <w:p w14:paraId="55D440D7" w14:textId="77777777" w:rsidR="004B30BE" w:rsidRDefault="004D66FC" w:rsidP="00617E20">
            <w:pPr>
              <w:jc w:val="right"/>
            </w:pPr>
            <w:r>
              <w:t>61,0</w:t>
            </w:r>
          </w:p>
        </w:tc>
        <w:tc>
          <w:tcPr>
            <w:tcW w:w="2127" w:type="dxa"/>
          </w:tcPr>
          <w:p w14:paraId="4AC84B93" w14:textId="6CA49F98" w:rsidR="004B30BE" w:rsidRDefault="00250F44" w:rsidP="00617E20">
            <w:pPr>
              <w:jc w:val="right"/>
            </w:pPr>
            <w:r>
              <w:rPr>
                <w:color w:val="4472C4" w:themeColor="accent1"/>
              </w:rPr>
              <w:t>8 764 500</w:t>
            </w:r>
          </w:p>
        </w:tc>
        <w:tc>
          <w:tcPr>
            <w:tcW w:w="1224" w:type="dxa"/>
          </w:tcPr>
          <w:p w14:paraId="01082D95" w14:textId="2B1C8E62" w:rsidR="004B30BE" w:rsidRDefault="00C342B5" w:rsidP="00617E20">
            <w:pPr>
              <w:jc w:val="right"/>
            </w:pPr>
            <w:r>
              <w:rPr>
                <w:color w:val="4472C4" w:themeColor="accent1"/>
              </w:rPr>
              <w:t>61,9</w:t>
            </w:r>
          </w:p>
        </w:tc>
      </w:tr>
      <w:tr w:rsidR="004B30BE" w14:paraId="4E4EF2C8" w14:textId="77777777" w:rsidTr="00FF36FB">
        <w:tc>
          <w:tcPr>
            <w:tcW w:w="2689" w:type="dxa"/>
          </w:tcPr>
          <w:p w14:paraId="163B4418" w14:textId="77777777" w:rsidR="004B30BE" w:rsidRDefault="004B30BE" w:rsidP="00617E20">
            <w:r>
              <w:t>Kaupade ja teenuste müük</w:t>
            </w:r>
          </w:p>
        </w:tc>
        <w:tc>
          <w:tcPr>
            <w:tcW w:w="1842" w:type="dxa"/>
          </w:tcPr>
          <w:p w14:paraId="7AB01C67" w14:textId="77777777" w:rsidR="004B30BE" w:rsidRDefault="00297D36" w:rsidP="00617E20">
            <w:pPr>
              <w:jc w:val="right"/>
            </w:pPr>
            <w:r>
              <w:t>769 506</w:t>
            </w:r>
          </w:p>
        </w:tc>
        <w:tc>
          <w:tcPr>
            <w:tcW w:w="1134" w:type="dxa"/>
          </w:tcPr>
          <w:p w14:paraId="513E8F25" w14:textId="77777777" w:rsidR="004B30BE" w:rsidRDefault="004D66FC" w:rsidP="00617E20">
            <w:pPr>
              <w:jc w:val="right"/>
            </w:pPr>
            <w:r>
              <w:t>5,7</w:t>
            </w:r>
          </w:p>
        </w:tc>
        <w:tc>
          <w:tcPr>
            <w:tcW w:w="2127" w:type="dxa"/>
          </w:tcPr>
          <w:p w14:paraId="68065A14" w14:textId="290D5696" w:rsidR="004B30BE" w:rsidRDefault="001434F2" w:rsidP="00617E20">
            <w:pPr>
              <w:jc w:val="right"/>
            </w:pPr>
            <w:r>
              <w:t>838 154</w:t>
            </w:r>
          </w:p>
        </w:tc>
        <w:tc>
          <w:tcPr>
            <w:tcW w:w="1224" w:type="dxa"/>
          </w:tcPr>
          <w:p w14:paraId="56BA90B9" w14:textId="33464E89" w:rsidR="004B30BE" w:rsidRDefault="00C342B5" w:rsidP="00617E20">
            <w:pPr>
              <w:jc w:val="right"/>
            </w:pPr>
            <w:r>
              <w:rPr>
                <w:color w:val="4472C4" w:themeColor="accent1"/>
              </w:rPr>
              <w:t>5,9</w:t>
            </w:r>
          </w:p>
        </w:tc>
      </w:tr>
      <w:tr w:rsidR="004B30BE" w14:paraId="664294DA" w14:textId="77777777" w:rsidTr="00FF36FB">
        <w:tc>
          <w:tcPr>
            <w:tcW w:w="2689" w:type="dxa"/>
          </w:tcPr>
          <w:p w14:paraId="45C4B9DF" w14:textId="77777777" w:rsidR="004B30BE" w:rsidRDefault="004B30BE" w:rsidP="00617E20">
            <w:r>
              <w:t>Saadavad teotused</w:t>
            </w:r>
          </w:p>
        </w:tc>
        <w:tc>
          <w:tcPr>
            <w:tcW w:w="1842" w:type="dxa"/>
          </w:tcPr>
          <w:p w14:paraId="271B8A56" w14:textId="77777777" w:rsidR="004B30BE" w:rsidRDefault="004D66FC" w:rsidP="00617E20">
            <w:pPr>
              <w:jc w:val="right"/>
            </w:pPr>
            <w:r>
              <w:t>4 268 206</w:t>
            </w:r>
          </w:p>
        </w:tc>
        <w:tc>
          <w:tcPr>
            <w:tcW w:w="1134" w:type="dxa"/>
          </w:tcPr>
          <w:p w14:paraId="6696D56A" w14:textId="77777777" w:rsidR="004B30BE" w:rsidRDefault="004D66FC" w:rsidP="00617E20">
            <w:pPr>
              <w:jc w:val="right"/>
            </w:pPr>
            <w:r>
              <w:t>31,6</w:t>
            </w:r>
          </w:p>
        </w:tc>
        <w:tc>
          <w:tcPr>
            <w:tcW w:w="2127" w:type="dxa"/>
          </w:tcPr>
          <w:p w14:paraId="43862AFC" w14:textId="2CB95571" w:rsidR="004B30BE" w:rsidRDefault="00C342B5" w:rsidP="00617E20">
            <w:pPr>
              <w:jc w:val="right"/>
            </w:pPr>
            <w:r>
              <w:rPr>
                <w:color w:val="4472C4" w:themeColor="accent1"/>
              </w:rPr>
              <w:t>4 302 346</w:t>
            </w:r>
          </w:p>
        </w:tc>
        <w:tc>
          <w:tcPr>
            <w:tcW w:w="1224" w:type="dxa"/>
          </w:tcPr>
          <w:p w14:paraId="0D2BD978" w14:textId="6EEB9ACF" w:rsidR="004B30BE" w:rsidRPr="00C342B5" w:rsidRDefault="004D66FC" w:rsidP="00617E20">
            <w:pPr>
              <w:jc w:val="right"/>
              <w:rPr>
                <w:color w:val="4472C4" w:themeColor="accent1"/>
              </w:rPr>
            </w:pPr>
            <w:r w:rsidRPr="00C342B5">
              <w:rPr>
                <w:color w:val="4472C4" w:themeColor="accent1"/>
              </w:rPr>
              <w:t>30,</w:t>
            </w:r>
            <w:r w:rsidR="00C342B5" w:rsidRPr="00C342B5">
              <w:rPr>
                <w:color w:val="4472C4" w:themeColor="accent1"/>
              </w:rPr>
              <w:t>3</w:t>
            </w:r>
          </w:p>
        </w:tc>
      </w:tr>
      <w:tr w:rsidR="004B30BE" w14:paraId="5B22B09A" w14:textId="77777777" w:rsidTr="00FF36FB">
        <w:tc>
          <w:tcPr>
            <w:tcW w:w="2689" w:type="dxa"/>
          </w:tcPr>
          <w:p w14:paraId="23555B3E" w14:textId="77777777" w:rsidR="004B30BE" w:rsidRDefault="004B30BE" w:rsidP="00617E20">
            <w:r>
              <w:t>Muud tegevustulud</w:t>
            </w:r>
          </w:p>
        </w:tc>
        <w:tc>
          <w:tcPr>
            <w:tcW w:w="1842" w:type="dxa"/>
          </w:tcPr>
          <w:p w14:paraId="1C9A3085" w14:textId="77777777" w:rsidR="004B30BE" w:rsidRDefault="004D66FC" w:rsidP="00617E20">
            <w:pPr>
              <w:jc w:val="right"/>
            </w:pPr>
            <w:r>
              <w:t>230 200</w:t>
            </w:r>
          </w:p>
        </w:tc>
        <w:tc>
          <w:tcPr>
            <w:tcW w:w="1134" w:type="dxa"/>
          </w:tcPr>
          <w:p w14:paraId="62440D5F" w14:textId="77777777" w:rsidR="004B30BE" w:rsidRDefault="004D66FC" w:rsidP="00617E20">
            <w:pPr>
              <w:jc w:val="right"/>
            </w:pPr>
            <w:r>
              <w:t>1,7</w:t>
            </w:r>
          </w:p>
        </w:tc>
        <w:tc>
          <w:tcPr>
            <w:tcW w:w="2127" w:type="dxa"/>
          </w:tcPr>
          <w:p w14:paraId="67C1D20C" w14:textId="77777777" w:rsidR="004B30BE" w:rsidRDefault="004D66FC" w:rsidP="00617E20">
            <w:pPr>
              <w:jc w:val="right"/>
            </w:pPr>
            <w:r>
              <w:t>270 000</w:t>
            </w:r>
          </w:p>
        </w:tc>
        <w:tc>
          <w:tcPr>
            <w:tcW w:w="1224" w:type="dxa"/>
          </w:tcPr>
          <w:p w14:paraId="11A3FCB7" w14:textId="579A5419" w:rsidR="004B30BE" w:rsidRPr="00C342B5" w:rsidRDefault="004D66FC" w:rsidP="00617E20">
            <w:pPr>
              <w:jc w:val="right"/>
              <w:rPr>
                <w:color w:val="4472C4" w:themeColor="accent1"/>
              </w:rPr>
            </w:pPr>
            <w:r w:rsidRPr="00C342B5">
              <w:t>1,</w:t>
            </w:r>
            <w:r w:rsidR="00C342B5" w:rsidRPr="00C342B5">
              <w:t>9</w:t>
            </w:r>
          </w:p>
        </w:tc>
      </w:tr>
      <w:tr w:rsidR="004B30BE" w14:paraId="1F3C6CC0" w14:textId="77777777" w:rsidTr="00FF36FB">
        <w:tc>
          <w:tcPr>
            <w:tcW w:w="2689" w:type="dxa"/>
          </w:tcPr>
          <w:p w14:paraId="5CDDDFA8" w14:textId="77777777" w:rsidR="004B30BE" w:rsidRPr="004B30BE" w:rsidRDefault="004B30BE" w:rsidP="00617E20">
            <w:pPr>
              <w:rPr>
                <w:b/>
              </w:rPr>
            </w:pPr>
            <w:r w:rsidRPr="004B30BE">
              <w:rPr>
                <w:b/>
              </w:rPr>
              <w:t>KOKKU</w:t>
            </w:r>
          </w:p>
        </w:tc>
        <w:tc>
          <w:tcPr>
            <w:tcW w:w="1842" w:type="dxa"/>
          </w:tcPr>
          <w:p w14:paraId="46DA1675" w14:textId="77777777" w:rsidR="004B30BE" w:rsidRPr="004B30BE" w:rsidRDefault="004D66FC" w:rsidP="00617E20">
            <w:pPr>
              <w:jc w:val="right"/>
              <w:rPr>
                <w:b/>
              </w:rPr>
            </w:pPr>
            <w:r>
              <w:rPr>
                <w:b/>
              </w:rPr>
              <w:t>13 507 485</w:t>
            </w:r>
          </w:p>
        </w:tc>
        <w:tc>
          <w:tcPr>
            <w:tcW w:w="1134" w:type="dxa"/>
          </w:tcPr>
          <w:p w14:paraId="379C6BF5" w14:textId="77777777" w:rsidR="004B30BE" w:rsidRPr="004B30BE" w:rsidRDefault="004D66FC" w:rsidP="00617E20">
            <w:pPr>
              <w:jc w:val="right"/>
              <w:rPr>
                <w:b/>
              </w:rPr>
            </w:pPr>
            <w:r>
              <w:rPr>
                <w:b/>
              </w:rPr>
              <w:t>100,0</w:t>
            </w:r>
          </w:p>
        </w:tc>
        <w:tc>
          <w:tcPr>
            <w:tcW w:w="2127" w:type="dxa"/>
          </w:tcPr>
          <w:p w14:paraId="06E66D99" w14:textId="2A73C767" w:rsidR="004B30BE" w:rsidRPr="004B30BE" w:rsidRDefault="00C342B5" w:rsidP="00617E20">
            <w:pPr>
              <w:jc w:val="right"/>
              <w:rPr>
                <w:b/>
              </w:rPr>
            </w:pPr>
            <w:r>
              <w:rPr>
                <w:b/>
                <w:color w:val="4472C4" w:themeColor="accent1"/>
              </w:rPr>
              <w:t>14 175 000</w:t>
            </w:r>
          </w:p>
        </w:tc>
        <w:tc>
          <w:tcPr>
            <w:tcW w:w="1224" w:type="dxa"/>
          </w:tcPr>
          <w:p w14:paraId="51074705" w14:textId="77777777" w:rsidR="004B30BE" w:rsidRPr="004B30BE" w:rsidRDefault="004D66FC" w:rsidP="00617E20">
            <w:pPr>
              <w:jc w:val="right"/>
              <w:rPr>
                <w:b/>
              </w:rPr>
            </w:pPr>
            <w:r>
              <w:rPr>
                <w:b/>
              </w:rPr>
              <w:t>100,0</w:t>
            </w:r>
          </w:p>
        </w:tc>
      </w:tr>
    </w:tbl>
    <w:p w14:paraId="599C48F8" w14:textId="5FD90F68" w:rsidR="00474CFF" w:rsidRDefault="004B30BE" w:rsidP="00617E20">
      <w:pPr>
        <w:pStyle w:val="Pealkiri2"/>
        <w:numPr>
          <w:ilvl w:val="1"/>
          <w:numId w:val="8"/>
        </w:numPr>
        <w:spacing w:before="0"/>
      </w:pPr>
      <w:bookmarkStart w:id="3" w:name="_Toc184416935"/>
      <w:r>
        <w:lastRenderedPageBreak/>
        <w:t>Maksutulud</w:t>
      </w:r>
      <w:bookmarkEnd w:id="3"/>
    </w:p>
    <w:p w14:paraId="5BA848DB" w14:textId="77777777" w:rsidR="004B30BE" w:rsidRDefault="004B30BE" w:rsidP="00617E20">
      <w:pPr>
        <w:spacing w:after="0"/>
        <w:jc w:val="both"/>
      </w:pPr>
      <w:r>
        <w:t>Põhitegevuse tuludest olulise osa moodustavad maksutulud. Maksutulud koosnevad üksikisiku tulumaksust ja maamaksust. Üle poole kohalike omavalitsuste kogusissetulekutest moodustab valla elanike füüsilise isiku tulumaks (osa sellest laekub riigile). Maamaks laekub kogu ulatuses KOV eelarvetesse.</w:t>
      </w:r>
    </w:p>
    <w:p w14:paraId="61FFCF93" w14:textId="4888DF7C" w:rsidR="001E5A68" w:rsidRDefault="001E5A68" w:rsidP="00617E20">
      <w:pPr>
        <w:spacing w:after="0"/>
        <w:jc w:val="both"/>
      </w:pPr>
      <w:r>
        <w:t>Kohalikule omavalitsusele laekub tema elanike maksustatavalt brutotulult (v.a pensionid, dividendid ja vara müük</w:t>
      </w:r>
      <w:r w:rsidRPr="00415C4F">
        <w:t>) 11,</w:t>
      </w:r>
      <w:r w:rsidR="008D7953" w:rsidRPr="00415C4F">
        <w:t>29</w:t>
      </w:r>
      <w:r w:rsidR="00415C4F">
        <w:t xml:space="preserve"> </w:t>
      </w:r>
      <w:r w:rsidRPr="00415C4F">
        <w:t>% füüsilise</w:t>
      </w:r>
      <w:r w:rsidRPr="001E5A68">
        <w:t xml:space="preserve"> isiku tulumaksu</w:t>
      </w:r>
      <w:r w:rsidR="00D04C89">
        <w:t>st</w:t>
      </w:r>
      <w:r w:rsidRPr="001E5A68">
        <w:t>.</w:t>
      </w:r>
      <w:r>
        <w:t xml:space="preserve"> Tulumaksuseaduse muudatuse kohaselt vähendatakse 2025. aastal KOV-</w:t>
      </w:r>
      <w:r w:rsidR="00415C4F">
        <w:t>ile</w:t>
      </w:r>
      <w:r>
        <w:t xml:space="preserve"> eraldatavat tulumaksu eraldise määra</w:t>
      </w:r>
      <w:r w:rsidR="00FF36FB">
        <w:t xml:space="preserve"> </w:t>
      </w:r>
      <w:r w:rsidR="00415C4F">
        <w:t>0,</w:t>
      </w:r>
      <w:r w:rsidR="00415C4F" w:rsidRPr="00415C4F">
        <w:t>6</w:t>
      </w:r>
      <w:r w:rsidRPr="00415C4F">
        <w:t>%</w:t>
      </w:r>
      <w:r w:rsidR="00FF36FB">
        <w:t xml:space="preserve"> </w:t>
      </w:r>
      <w:r w:rsidRPr="001E5A68">
        <w:t>(2024.</w:t>
      </w:r>
      <w:r w:rsidR="00FF36FB">
        <w:t xml:space="preserve"> aastal</w:t>
      </w:r>
      <w:r w:rsidRPr="001E5A68">
        <w:t xml:space="preserve"> oli 11,89</w:t>
      </w:r>
      <w:r w:rsidR="00FF36FB">
        <w:t xml:space="preserve"> </w:t>
      </w:r>
      <w:r w:rsidRPr="001E5A68">
        <w:t>%)</w:t>
      </w:r>
      <w:r>
        <w:t xml:space="preserve">. </w:t>
      </w:r>
      <w:r w:rsidR="00226C8C">
        <w:t>Üksikisiku tulumaksu tulu suuruseks on eelarvestatud</w:t>
      </w:r>
      <w:r w:rsidR="00FF36FB">
        <w:t xml:space="preserve"> </w:t>
      </w:r>
      <w:r w:rsidR="00250F44">
        <w:rPr>
          <w:color w:val="4472C4" w:themeColor="accent1"/>
        </w:rPr>
        <w:t>7 778 354</w:t>
      </w:r>
      <w:r w:rsidR="00415C4F" w:rsidRPr="00250F44">
        <w:rPr>
          <w:color w:val="4472C4" w:themeColor="accent1"/>
        </w:rPr>
        <w:t xml:space="preserve"> </w:t>
      </w:r>
      <w:r w:rsidR="00226C8C" w:rsidRPr="00415C4F">
        <w:t>eurot,</w:t>
      </w:r>
      <w:r w:rsidR="00226C8C">
        <w:t xml:space="preserve"> mis on </w:t>
      </w:r>
      <w:r w:rsidR="00313DA0">
        <w:t>2</w:t>
      </w:r>
      <w:r w:rsidR="00415C4F">
        <w:t>,0</w:t>
      </w:r>
      <w:r w:rsidR="00FF36FB">
        <w:t xml:space="preserve"> </w:t>
      </w:r>
      <w:r w:rsidR="00226C8C">
        <w:t>% enam</w:t>
      </w:r>
      <w:r w:rsidR="00415C4F">
        <w:t>,</w:t>
      </w:r>
      <w:r w:rsidR="00226C8C">
        <w:t xml:space="preserve"> kui 2024. aastal. Rahandusministeerium prognoosib tulumaksu tõusuks</w:t>
      </w:r>
      <w:r w:rsidR="00FF36FB">
        <w:t xml:space="preserve"> </w:t>
      </w:r>
      <w:r w:rsidR="00415C4F">
        <w:t>4,6</w:t>
      </w:r>
      <w:r w:rsidR="00226C8C" w:rsidRPr="00415C4F">
        <w:t>%.</w:t>
      </w:r>
      <w:r w:rsidR="00FF36FB">
        <w:t xml:space="preserve"> </w:t>
      </w:r>
      <w:r w:rsidR="00226C8C">
        <w:t xml:space="preserve">Tulumaksuseaduse teine oluline muudatus puudutab pensionitulult eraldatavat tulumaksu tulu. </w:t>
      </w:r>
      <w:r w:rsidR="00D1492E">
        <w:t>Alates 2025. aastast laekub nimetatud tuludelt 5,0</w:t>
      </w:r>
      <w:r w:rsidR="00FF36FB">
        <w:t xml:space="preserve"> </w:t>
      </w:r>
      <w:r w:rsidR="00D1492E">
        <w:t>% KOV-</w:t>
      </w:r>
      <w:r w:rsidR="000C478B">
        <w:t>i</w:t>
      </w:r>
      <w:r w:rsidR="00D1492E">
        <w:t>le, (2024.</w:t>
      </w:r>
      <w:r w:rsidR="00FF36FB">
        <w:t xml:space="preserve"> aastal</w:t>
      </w:r>
      <w:r w:rsidR="00D1492E">
        <w:t xml:space="preserve"> oli 2,5%). Pensionitulult eraldatava tulumaksu tulu prognoositakse </w:t>
      </w:r>
      <w:r w:rsidR="00415C4F">
        <w:t xml:space="preserve">721 146 </w:t>
      </w:r>
      <w:r w:rsidR="00D1492E" w:rsidRPr="00415C4F">
        <w:t>eurot.</w:t>
      </w:r>
      <w:r w:rsidR="00D1492E">
        <w:t xml:space="preserve"> Kokku on eelarvestatud tulu üksikisiku tulumaksu eraldisest </w:t>
      </w:r>
      <w:r w:rsidR="00250F44">
        <w:rPr>
          <w:color w:val="4472C4" w:themeColor="accent1"/>
        </w:rPr>
        <w:t>8 499 500</w:t>
      </w:r>
      <w:r w:rsidR="00415C4F" w:rsidRPr="00250F44">
        <w:rPr>
          <w:color w:val="4472C4" w:themeColor="accent1"/>
        </w:rPr>
        <w:t xml:space="preserve"> </w:t>
      </w:r>
      <w:r w:rsidR="00D1492E" w:rsidRPr="00415C4F">
        <w:t>eurot.</w:t>
      </w:r>
    </w:p>
    <w:p w14:paraId="2DCB2853" w14:textId="4D2D8C5E" w:rsidR="004B30BE" w:rsidRPr="00A63B01" w:rsidRDefault="00D1492E" w:rsidP="00617E20">
      <w:pPr>
        <w:spacing w:after="0"/>
        <w:jc w:val="both"/>
      </w:pPr>
      <w:r>
        <w:t xml:space="preserve">Valla elanike arv 2024. aasta alguses oli 6438 elaniku. Anija vallas on 2024. aastal keskmiselt </w:t>
      </w:r>
      <w:r w:rsidR="00A63B01">
        <w:t xml:space="preserve">3693 </w:t>
      </w:r>
      <w:r w:rsidRPr="00A63B01">
        <w:t>maksumaksjat.</w:t>
      </w:r>
      <w:r>
        <w:t xml:space="preserve"> Maksumaksjate arv aasta algusega võrreldes on suurenenud </w:t>
      </w:r>
      <w:r w:rsidR="00A63B01" w:rsidRPr="00A63B01">
        <w:t xml:space="preserve">64 </w:t>
      </w:r>
      <w:r w:rsidRPr="00A63B01">
        <w:t>isiku võrra. Keskmine sissetulek ühe maksumaksja kohta 2024.</w:t>
      </w:r>
      <w:r w:rsidR="00A63B01">
        <w:t xml:space="preserve"> </w:t>
      </w:r>
      <w:r w:rsidRPr="00A63B01">
        <w:t>a</w:t>
      </w:r>
      <w:r w:rsidR="00A63B01">
        <w:t>astal</w:t>
      </w:r>
      <w:r w:rsidRPr="00A63B01">
        <w:t xml:space="preserve"> esialgsete andmete alusel oli</w:t>
      </w:r>
      <w:r w:rsidR="00A63B01">
        <w:t xml:space="preserve"> 1439 eurot</w:t>
      </w:r>
      <w:r w:rsidRPr="00A63B01">
        <w:t xml:space="preserve"> ja 2023. aastal 1484 eurot. Eesti keskmine brutopalk on 2024. aasta III kvartalis </w:t>
      </w:r>
      <w:r w:rsidR="00A63B01">
        <w:t xml:space="preserve">1959 </w:t>
      </w:r>
      <w:r w:rsidRPr="00A63B01">
        <w:t xml:space="preserve">eurot. Maksumaksjate osakaal kogu valla elanike arvust on </w:t>
      </w:r>
      <w:r w:rsidR="00FF36FB">
        <w:t>ligikaudu</w:t>
      </w:r>
      <w:r w:rsidRPr="00A63B01">
        <w:t xml:space="preserve"> 5</w:t>
      </w:r>
      <w:r w:rsidR="00A63B01">
        <w:t>7</w:t>
      </w:r>
      <w:r w:rsidR="00FF36FB">
        <w:t xml:space="preserve"> </w:t>
      </w:r>
      <w:r w:rsidRPr="00A63B01">
        <w:t xml:space="preserve">%. </w:t>
      </w:r>
      <w:r w:rsidR="00A63B01">
        <w:t xml:space="preserve">Pensionitulu saajaid on Anija valla elanikest 1561 inimest ja keskmine pensionitulu kuus on 787 eurot. </w:t>
      </w:r>
      <w:r w:rsidRPr="00A63B01">
        <w:t xml:space="preserve">Töötute arv oli </w:t>
      </w:r>
      <w:r w:rsidR="00FE7350">
        <w:rPr>
          <w:color w:val="4472C4" w:themeColor="accent1"/>
        </w:rPr>
        <w:t>30.11.2024</w:t>
      </w:r>
      <w:r w:rsidR="00417CFC" w:rsidRPr="00FE7350">
        <w:rPr>
          <w:color w:val="4472C4" w:themeColor="accent1"/>
        </w:rPr>
        <w:t xml:space="preserve"> </w:t>
      </w:r>
      <w:r w:rsidRPr="00A63B01">
        <w:t xml:space="preserve">seisuga  </w:t>
      </w:r>
      <w:r w:rsidR="00FE7350">
        <w:rPr>
          <w:color w:val="4472C4" w:themeColor="accent1"/>
        </w:rPr>
        <w:t>224</w:t>
      </w:r>
      <w:r w:rsidRPr="00A63B01">
        <w:t xml:space="preserve"> inimest, mis on  </w:t>
      </w:r>
      <w:r w:rsidR="007C0D00">
        <w:rPr>
          <w:color w:val="4472C4" w:themeColor="accent1"/>
        </w:rPr>
        <w:t>8</w:t>
      </w:r>
      <w:r w:rsidRPr="00A63B01">
        <w:t xml:space="preserve"> inimest </w:t>
      </w:r>
      <w:r w:rsidR="000C478B">
        <w:t>vähem</w:t>
      </w:r>
      <w:r w:rsidRPr="00A63B01">
        <w:t>, kui aasta alguses.</w:t>
      </w:r>
    </w:p>
    <w:p w14:paraId="7A32123F" w14:textId="3BD2DABE" w:rsidR="00813165" w:rsidRDefault="00D1492E" w:rsidP="00617E20">
      <w:pPr>
        <w:spacing w:after="0"/>
        <w:jc w:val="both"/>
      </w:pPr>
      <w:r>
        <w:t xml:space="preserve">Maa-amet viis läbi 2022. aastal maa korralise hindamise, mille alusel maa väärtus muutus. Maa hindamise tulemusel määrati maa maksustamishind, mis on aluseks maamaksu määramisel. Anija Vallavolikogu kehtestas </w:t>
      </w:r>
      <w:r w:rsidR="000C478B">
        <w:t>20.06.</w:t>
      </w:r>
      <w:r w:rsidR="000C478B" w:rsidRPr="000C478B">
        <w:t>2024</w:t>
      </w:r>
      <w:r w:rsidR="00813165" w:rsidRPr="000C478B">
        <w:t xml:space="preserve"> määrusega nr </w:t>
      </w:r>
      <w:r w:rsidR="000C478B" w:rsidRPr="000C478B">
        <w:t>55</w:t>
      </w:r>
      <w:r w:rsidR="00813165">
        <w:t xml:space="preserve"> Anija valla territooriumi maamaksumäärad ja maamaksust vabastamise tingimused 202</w:t>
      </w:r>
      <w:r w:rsidR="000C478B">
        <w:t>5</w:t>
      </w:r>
      <w:r w:rsidR="00813165">
        <w:t>. aastaks. Maamaks ei tohi olla varasema aastaga võrreldes suurem kui 10</w:t>
      </w:r>
      <w:r w:rsidR="00417CFC">
        <w:t xml:space="preserve"> </w:t>
      </w:r>
      <w:r w:rsidR="00813165">
        <w:t xml:space="preserve">%. Anija valla territooriumil on </w:t>
      </w:r>
      <w:r w:rsidR="00813165" w:rsidRPr="000C478B">
        <w:t>maamaksumäärad</w:t>
      </w:r>
      <w:r w:rsidR="00FF6407">
        <w:t xml:space="preserve"> 0,26 – 0,5 % maa maksustamishinnast aastas.</w:t>
      </w:r>
      <w:r w:rsidR="00417CFC">
        <w:t xml:space="preserve"> </w:t>
      </w:r>
      <w:r w:rsidR="00813165" w:rsidRPr="000C478B">
        <w:t>T</w:t>
      </w:r>
      <w:r w:rsidR="00813165" w:rsidRPr="00813165">
        <w:t>ulu</w:t>
      </w:r>
      <w:r w:rsidR="00813165">
        <w:t xml:space="preserve"> maamaksust prognoositakse</w:t>
      </w:r>
      <w:r w:rsidR="00417CFC">
        <w:t xml:space="preserve"> </w:t>
      </w:r>
      <w:r w:rsidR="00390F1D">
        <w:t>265 </w:t>
      </w:r>
      <w:r w:rsidR="00390F1D" w:rsidRPr="00390F1D">
        <w:t xml:space="preserve">000 </w:t>
      </w:r>
      <w:r w:rsidR="00813165" w:rsidRPr="00390F1D">
        <w:t xml:space="preserve">eurot, mis on </w:t>
      </w:r>
      <w:r w:rsidR="00390F1D" w:rsidRPr="00390F1D">
        <w:t xml:space="preserve">57 027 </w:t>
      </w:r>
      <w:r w:rsidR="00813165" w:rsidRPr="00390F1D">
        <w:t>eurot rohkem</w:t>
      </w:r>
      <w:r w:rsidR="00417CFC">
        <w:t>,</w:t>
      </w:r>
      <w:r w:rsidR="00813165">
        <w:t xml:space="preserve"> kui eelneval aastal. Maksutuludest annab ülevaate tabel 2.</w:t>
      </w:r>
    </w:p>
    <w:p w14:paraId="231E797A" w14:textId="77777777" w:rsidR="00417CFC" w:rsidRDefault="00417CFC" w:rsidP="00617E20">
      <w:pPr>
        <w:spacing w:after="0"/>
        <w:jc w:val="both"/>
      </w:pPr>
    </w:p>
    <w:p w14:paraId="6DF30726" w14:textId="77777777" w:rsidR="00813165" w:rsidRDefault="00813165" w:rsidP="00617E20">
      <w:pPr>
        <w:spacing w:after="0"/>
      </w:pPr>
      <w:r>
        <w:t>Tabel 2</w:t>
      </w:r>
      <w:r w:rsidR="00390F1D">
        <w:t>. M</w:t>
      </w:r>
      <w:r>
        <w:t>aksutulud</w:t>
      </w:r>
    </w:p>
    <w:tbl>
      <w:tblPr>
        <w:tblStyle w:val="Kontuurtabel"/>
        <w:tblW w:w="0" w:type="auto"/>
        <w:tblLook w:val="04A0" w:firstRow="1" w:lastRow="0" w:firstColumn="1" w:lastColumn="0" w:noHBand="0" w:noVBand="1"/>
      </w:tblPr>
      <w:tblGrid>
        <w:gridCol w:w="3114"/>
        <w:gridCol w:w="1559"/>
        <w:gridCol w:w="1418"/>
        <w:gridCol w:w="1701"/>
        <w:gridCol w:w="1224"/>
      </w:tblGrid>
      <w:tr w:rsidR="00813165" w14:paraId="0A33CD9A" w14:textId="77777777" w:rsidTr="00417CFC">
        <w:tc>
          <w:tcPr>
            <w:tcW w:w="3114" w:type="dxa"/>
          </w:tcPr>
          <w:p w14:paraId="1F663E35" w14:textId="77777777" w:rsidR="00813165" w:rsidRDefault="00154165" w:rsidP="00617E20">
            <w:r>
              <w:t>Maksutulu liik</w:t>
            </w:r>
          </w:p>
        </w:tc>
        <w:tc>
          <w:tcPr>
            <w:tcW w:w="1559" w:type="dxa"/>
          </w:tcPr>
          <w:p w14:paraId="306D4568" w14:textId="6326F79D" w:rsidR="00813165" w:rsidRDefault="00154165" w:rsidP="00617E20">
            <w:pPr>
              <w:jc w:val="center"/>
            </w:pPr>
            <w:r>
              <w:t>2024</w:t>
            </w:r>
            <w:r w:rsidR="00417CFC">
              <w:t>.</w:t>
            </w:r>
            <w:r>
              <w:t xml:space="preserve"> aasta eelarve</w:t>
            </w:r>
          </w:p>
        </w:tc>
        <w:tc>
          <w:tcPr>
            <w:tcW w:w="1418" w:type="dxa"/>
          </w:tcPr>
          <w:p w14:paraId="6B0C6B90" w14:textId="68F62803" w:rsidR="00813165" w:rsidRDefault="00154165" w:rsidP="00617E20">
            <w:pPr>
              <w:jc w:val="center"/>
            </w:pPr>
            <w:r>
              <w:t>2025</w:t>
            </w:r>
            <w:r w:rsidR="00417CFC">
              <w:t>.</w:t>
            </w:r>
            <w:r>
              <w:t xml:space="preserve"> aasta eelarve</w:t>
            </w:r>
          </w:p>
        </w:tc>
        <w:tc>
          <w:tcPr>
            <w:tcW w:w="1701" w:type="dxa"/>
          </w:tcPr>
          <w:p w14:paraId="568769C6" w14:textId="77777777" w:rsidR="00813165" w:rsidRDefault="00154165" w:rsidP="00617E20">
            <w:pPr>
              <w:jc w:val="center"/>
            </w:pPr>
            <w:r>
              <w:t>Muutus eurodes</w:t>
            </w:r>
          </w:p>
        </w:tc>
        <w:tc>
          <w:tcPr>
            <w:tcW w:w="1224" w:type="dxa"/>
          </w:tcPr>
          <w:p w14:paraId="23F1B184" w14:textId="77777777" w:rsidR="00813165" w:rsidRDefault="00154165" w:rsidP="00617E20">
            <w:pPr>
              <w:jc w:val="center"/>
            </w:pPr>
            <w:r>
              <w:t>Muutus %</w:t>
            </w:r>
          </w:p>
        </w:tc>
      </w:tr>
      <w:tr w:rsidR="00154165" w14:paraId="568E9A8B" w14:textId="77777777" w:rsidTr="00417CFC">
        <w:tc>
          <w:tcPr>
            <w:tcW w:w="3114" w:type="dxa"/>
          </w:tcPr>
          <w:p w14:paraId="00634CB7" w14:textId="77777777" w:rsidR="00154165" w:rsidRDefault="00154165" w:rsidP="00617E20">
            <w:r>
              <w:t>Tulu füüsilise isiku tulumaksust</w:t>
            </w:r>
          </w:p>
        </w:tc>
        <w:tc>
          <w:tcPr>
            <w:tcW w:w="1559" w:type="dxa"/>
          </w:tcPr>
          <w:p w14:paraId="7C82ABB2" w14:textId="77777777" w:rsidR="00154165" w:rsidRDefault="0035413F" w:rsidP="00617E20">
            <w:pPr>
              <w:jc w:val="right"/>
            </w:pPr>
            <w:r>
              <w:t>8 031 600</w:t>
            </w:r>
          </w:p>
        </w:tc>
        <w:tc>
          <w:tcPr>
            <w:tcW w:w="1418" w:type="dxa"/>
          </w:tcPr>
          <w:p w14:paraId="3C01B3BE" w14:textId="6361D261" w:rsidR="00154165" w:rsidRPr="007C0D00" w:rsidRDefault="007C0D00" w:rsidP="00617E20">
            <w:pPr>
              <w:jc w:val="right"/>
              <w:rPr>
                <w:color w:val="4472C4" w:themeColor="accent1"/>
              </w:rPr>
            </w:pPr>
            <w:r>
              <w:rPr>
                <w:color w:val="4472C4" w:themeColor="accent1"/>
              </w:rPr>
              <w:t>8 499 500</w:t>
            </w:r>
          </w:p>
        </w:tc>
        <w:tc>
          <w:tcPr>
            <w:tcW w:w="1701" w:type="dxa"/>
          </w:tcPr>
          <w:p w14:paraId="28594D6D" w14:textId="28EA68BF" w:rsidR="00154165" w:rsidRPr="007C0D00" w:rsidRDefault="007C0D00" w:rsidP="00617E20">
            <w:pPr>
              <w:jc w:val="right"/>
              <w:rPr>
                <w:color w:val="4472C4" w:themeColor="accent1"/>
              </w:rPr>
            </w:pPr>
            <w:r>
              <w:rPr>
                <w:color w:val="4472C4" w:themeColor="accent1"/>
              </w:rPr>
              <w:t>467 900</w:t>
            </w:r>
          </w:p>
        </w:tc>
        <w:tc>
          <w:tcPr>
            <w:tcW w:w="1224" w:type="dxa"/>
          </w:tcPr>
          <w:p w14:paraId="04FC1A6E" w14:textId="54978DA4" w:rsidR="00154165" w:rsidRDefault="007C0D00" w:rsidP="00617E20">
            <w:pPr>
              <w:jc w:val="right"/>
            </w:pPr>
            <w:r>
              <w:rPr>
                <w:color w:val="4472C4" w:themeColor="accent1"/>
              </w:rPr>
              <w:t>5,8</w:t>
            </w:r>
          </w:p>
        </w:tc>
      </w:tr>
      <w:tr w:rsidR="00154165" w14:paraId="66A6BDF9" w14:textId="77777777" w:rsidTr="00417CFC">
        <w:tc>
          <w:tcPr>
            <w:tcW w:w="3114" w:type="dxa"/>
          </w:tcPr>
          <w:p w14:paraId="37CBA342" w14:textId="77777777" w:rsidR="00154165" w:rsidRDefault="00154165" w:rsidP="00617E20">
            <w:r>
              <w:t>Tulu maamaksust</w:t>
            </w:r>
          </w:p>
        </w:tc>
        <w:tc>
          <w:tcPr>
            <w:tcW w:w="1559" w:type="dxa"/>
          </w:tcPr>
          <w:p w14:paraId="1A42EFDF" w14:textId="77777777" w:rsidR="00154165" w:rsidRDefault="00390F1D" w:rsidP="00617E20">
            <w:pPr>
              <w:jc w:val="right"/>
            </w:pPr>
            <w:r>
              <w:t>207 973</w:t>
            </w:r>
          </w:p>
        </w:tc>
        <w:tc>
          <w:tcPr>
            <w:tcW w:w="1418" w:type="dxa"/>
          </w:tcPr>
          <w:p w14:paraId="14F91023" w14:textId="77777777" w:rsidR="00154165" w:rsidRDefault="00390F1D" w:rsidP="00617E20">
            <w:pPr>
              <w:jc w:val="right"/>
            </w:pPr>
            <w:r>
              <w:t>265 000</w:t>
            </w:r>
          </w:p>
        </w:tc>
        <w:tc>
          <w:tcPr>
            <w:tcW w:w="1701" w:type="dxa"/>
          </w:tcPr>
          <w:p w14:paraId="31ECC530" w14:textId="77777777" w:rsidR="00154165" w:rsidRDefault="00390F1D" w:rsidP="00617E20">
            <w:pPr>
              <w:jc w:val="right"/>
            </w:pPr>
            <w:r>
              <w:t>57 027</w:t>
            </w:r>
          </w:p>
        </w:tc>
        <w:tc>
          <w:tcPr>
            <w:tcW w:w="1224" w:type="dxa"/>
          </w:tcPr>
          <w:p w14:paraId="63559E4C" w14:textId="77777777" w:rsidR="00154165" w:rsidRDefault="00390F1D" w:rsidP="00617E20">
            <w:pPr>
              <w:jc w:val="right"/>
            </w:pPr>
            <w:r>
              <w:t>27,4</w:t>
            </w:r>
          </w:p>
        </w:tc>
      </w:tr>
      <w:tr w:rsidR="00154165" w14:paraId="58572527" w14:textId="77777777" w:rsidTr="00417CFC">
        <w:tc>
          <w:tcPr>
            <w:tcW w:w="3114" w:type="dxa"/>
          </w:tcPr>
          <w:p w14:paraId="25D2D6AB" w14:textId="77777777" w:rsidR="00154165" w:rsidRPr="00154165" w:rsidRDefault="00154165" w:rsidP="00617E20">
            <w:pPr>
              <w:rPr>
                <w:b/>
              </w:rPr>
            </w:pPr>
            <w:r w:rsidRPr="00154165">
              <w:rPr>
                <w:b/>
              </w:rPr>
              <w:t>KOKKU</w:t>
            </w:r>
          </w:p>
        </w:tc>
        <w:tc>
          <w:tcPr>
            <w:tcW w:w="1559" w:type="dxa"/>
          </w:tcPr>
          <w:p w14:paraId="24823677" w14:textId="77777777" w:rsidR="00154165" w:rsidRPr="00154165" w:rsidRDefault="00390F1D" w:rsidP="00617E20">
            <w:pPr>
              <w:jc w:val="right"/>
              <w:rPr>
                <w:b/>
              </w:rPr>
            </w:pPr>
            <w:r>
              <w:rPr>
                <w:b/>
              </w:rPr>
              <w:t>8 239 573</w:t>
            </w:r>
          </w:p>
        </w:tc>
        <w:tc>
          <w:tcPr>
            <w:tcW w:w="1418" w:type="dxa"/>
          </w:tcPr>
          <w:p w14:paraId="32702CA0" w14:textId="668F693E" w:rsidR="00154165" w:rsidRPr="007C0D00" w:rsidRDefault="007C0D00" w:rsidP="00617E20">
            <w:pPr>
              <w:jc w:val="right"/>
              <w:rPr>
                <w:b/>
                <w:color w:val="4472C4" w:themeColor="accent1"/>
              </w:rPr>
            </w:pPr>
            <w:r>
              <w:rPr>
                <w:b/>
                <w:color w:val="4472C4" w:themeColor="accent1"/>
              </w:rPr>
              <w:t>8 764 500</w:t>
            </w:r>
          </w:p>
        </w:tc>
        <w:tc>
          <w:tcPr>
            <w:tcW w:w="1701" w:type="dxa"/>
          </w:tcPr>
          <w:p w14:paraId="146CD536" w14:textId="2348CA14" w:rsidR="00154165" w:rsidRPr="007C0D00" w:rsidRDefault="007C0D00" w:rsidP="00617E20">
            <w:pPr>
              <w:jc w:val="right"/>
              <w:rPr>
                <w:b/>
                <w:color w:val="4472C4" w:themeColor="accent1"/>
              </w:rPr>
            </w:pPr>
            <w:r>
              <w:rPr>
                <w:b/>
                <w:color w:val="4472C4" w:themeColor="accent1"/>
              </w:rPr>
              <w:t>524 927</w:t>
            </w:r>
          </w:p>
        </w:tc>
        <w:tc>
          <w:tcPr>
            <w:tcW w:w="1224" w:type="dxa"/>
          </w:tcPr>
          <w:p w14:paraId="2E3C3F5A" w14:textId="44FA7F82" w:rsidR="00154165" w:rsidRPr="00154165" w:rsidRDefault="007C0D00" w:rsidP="00617E20">
            <w:pPr>
              <w:jc w:val="right"/>
              <w:rPr>
                <w:b/>
              </w:rPr>
            </w:pPr>
            <w:r>
              <w:rPr>
                <w:b/>
                <w:color w:val="4472C4" w:themeColor="accent1"/>
              </w:rPr>
              <w:t>6,4</w:t>
            </w:r>
          </w:p>
        </w:tc>
      </w:tr>
    </w:tbl>
    <w:p w14:paraId="2239319F" w14:textId="77777777" w:rsidR="00813165" w:rsidRDefault="00813165" w:rsidP="00617E20">
      <w:pPr>
        <w:spacing w:after="0"/>
      </w:pPr>
    </w:p>
    <w:p w14:paraId="07315C2F" w14:textId="71E65A2A" w:rsidR="007E2748" w:rsidRDefault="00154165" w:rsidP="00617E20">
      <w:pPr>
        <w:pStyle w:val="Pealkiri2"/>
        <w:numPr>
          <w:ilvl w:val="1"/>
          <w:numId w:val="8"/>
        </w:numPr>
        <w:spacing w:before="0"/>
      </w:pPr>
      <w:bookmarkStart w:id="4" w:name="_Toc184416936"/>
      <w:r>
        <w:t>Tulud kaupade ja teenuste müügist</w:t>
      </w:r>
      <w:bookmarkEnd w:id="4"/>
    </w:p>
    <w:p w14:paraId="0BAA2C21" w14:textId="5EF8B597" w:rsidR="00154165" w:rsidRDefault="00154165" w:rsidP="00617E20">
      <w:pPr>
        <w:spacing w:after="0"/>
        <w:jc w:val="both"/>
      </w:pPr>
      <w:r w:rsidRPr="00CC15BB">
        <w:t xml:space="preserve">2025. aasta eelarves on planeeritud kaupade ja teenuste müügitulu kokku </w:t>
      </w:r>
      <w:r w:rsidR="00390F1D" w:rsidRPr="00CC15BB">
        <w:t>8</w:t>
      </w:r>
      <w:r w:rsidR="005958F4" w:rsidRPr="00CC15BB">
        <w:t xml:space="preserve">38 </w:t>
      </w:r>
      <w:r w:rsidR="00CC15BB" w:rsidRPr="00CC15BB">
        <w:t>1</w:t>
      </w:r>
      <w:r w:rsidR="005958F4" w:rsidRPr="00CC15BB">
        <w:t>54</w:t>
      </w:r>
      <w:r w:rsidR="00390F1D" w:rsidRPr="00CC15BB">
        <w:t xml:space="preserve"> </w:t>
      </w:r>
      <w:r w:rsidRPr="00CC15BB">
        <w:t xml:space="preserve">eurot, mis on </w:t>
      </w:r>
      <w:r w:rsidR="005958F4" w:rsidRPr="00CC15BB">
        <w:t>68 648</w:t>
      </w:r>
      <w:r w:rsidR="00390F1D" w:rsidRPr="00CC15BB">
        <w:t xml:space="preserve"> </w:t>
      </w:r>
      <w:r w:rsidRPr="00CC15BB">
        <w:t>eurot enam, kui 2024. aastal.</w:t>
      </w:r>
    </w:p>
    <w:p w14:paraId="1A6B922E" w14:textId="77777777" w:rsidR="00154165" w:rsidRPr="00154165" w:rsidRDefault="000A7764" w:rsidP="00617E20">
      <w:pPr>
        <w:spacing w:after="0"/>
        <w:jc w:val="both"/>
      </w:pPr>
      <w:r>
        <w:t>Riigilõivu tulud laekuvad ehitus- ja kasutuslubade eest. Eelarvestatud summa aluseks on 2024. aasta eeldatav tegelik</w:t>
      </w:r>
      <w:r w:rsidR="00D1503F">
        <w:t>u</w:t>
      </w:r>
      <w:r>
        <w:t xml:space="preserve"> laekumi</w:t>
      </w:r>
      <w:r w:rsidR="003456D6">
        <w:t>s</w:t>
      </w:r>
      <w:r>
        <w:t>e</w:t>
      </w:r>
      <w:r w:rsidR="003456D6">
        <w:t xml:space="preserve"> prognoos</w:t>
      </w:r>
      <w:r>
        <w:t>. Seisuga 30.11.2024 on riigilõivu tulu laekunud</w:t>
      </w:r>
      <w:r w:rsidR="00390F1D">
        <w:t xml:space="preserve"> 13 </w:t>
      </w:r>
      <w:r w:rsidR="00390F1D" w:rsidRPr="00390F1D">
        <w:t>820</w:t>
      </w:r>
      <w:r w:rsidRPr="00390F1D">
        <w:t xml:space="preserve"> eurot</w:t>
      </w:r>
      <w:r w:rsidR="00390F1D">
        <w:t>.</w:t>
      </w:r>
      <w:r w:rsidR="003456D6">
        <w:t xml:space="preserve"> Riigilõivude tulude tõusu 2025. aastaks ei kavandata.</w:t>
      </w:r>
    </w:p>
    <w:p w14:paraId="2BD3BE49" w14:textId="24EC4D8F" w:rsidR="007E2748" w:rsidRDefault="00390F1D" w:rsidP="00617E20">
      <w:pPr>
        <w:spacing w:after="0"/>
        <w:jc w:val="both"/>
      </w:pPr>
      <w:r>
        <w:t xml:space="preserve">Kehra </w:t>
      </w:r>
      <w:r w:rsidR="00CE7432">
        <w:t xml:space="preserve">Kunstidekooli õppemaksust laekuvate tulude arvestuse aluseks on õppijate arv ja </w:t>
      </w:r>
      <w:r w:rsidR="00417CFC">
        <w:t>Anija V</w:t>
      </w:r>
      <w:r w:rsidR="00CE7432">
        <w:t xml:space="preserve">allavolikogu määrusega kinnitatud õppetasud. Tulude tõus tuleneb </w:t>
      </w:r>
      <w:r w:rsidR="00417CFC">
        <w:t>Kehra K</w:t>
      </w:r>
      <w:r w:rsidR="00CE7432">
        <w:t>unstidekoolis õppivate õpilaste arvu kasvust.</w:t>
      </w:r>
      <w:r w:rsidR="003456D6">
        <w:t xml:space="preserve"> </w:t>
      </w:r>
      <w:r w:rsidR="003F4439">
        <w:t xml:space="preserve">Koolis õpib 239 õpilast (2023. aastal 224 õpilast). </w:t>
      </w:r>
      <w:r w:rsidR="003456D6">
        <w:t>Arvestatud on tulude tõus koolitusteenuste osutamisest 9,4 %.</w:t>
      </w:r>
    </w:p>
    <w:p w14:paraId="7537CC9C" w14:textId="29F1D344" w:rsidR="00CE7432" w:rsidRDefault="00CE7432" w:rsidP="00617E20">
      <w:pPr>
        <w:spacing w:after="0"/>
        <w:jc w:val="both"/>
      </w:pPr>
      <w:r>
        <w:t xml:space="preserve">Tulud lasteaedade kohatasudest on lastevanemate poolt makstavad osalustasud. Arvestamise aluseks on laste arv ja </w:t>
      </w:r>
      <w:r w:rsidR="00417CFC">
        <w:t>Anija V</w:t>
      </w:r>
      <w:r>
        <w:t xml:space="preserve">allavolikogu määrusega kehtestatud kohatasu maksumused, mis on otseselt </w:t>
      </w:r>
      <w:r>
        <w:lastRenderedPageBreak/>
        <w:t xml:space="preserve">seotud Vabariigi Valitsuse poolt kehtestatud alampalgaga. </w:t>
      </w:r>
      <w:r w:rsidR="00C71C3E" w:rsidRPr="005958F4">
        <w:t>Arvestatud on Aegviidu</w:t>
      </w:r>
      <w:r w:rsidR="00417CFC">
        <w:t xml:space="preserve"> Kooli</w:t>
      </w:r>
      <w:r w:rsidR="00C71C3E" w:rsidRPr="005958F4">
        <w:t xml:space="preserve"> lasteaia tulu </w:t>
      </w:r>
      <w:r w:rsidR="005958F4" w:rsidRPr="005958F4">
        <w:t>26 977</w:t>
      </w:r>
      <w:r w:rsidR="00C71C3E" w:rsidRPr="005958F4">
        <w:t xml:space="preserve"> eurot, Alavere</w:t>
      </w:r>
      <w:r w:rsidR="00417CFC">
        <w:t xml:space="preserve"> Lasteaed-Põhikooli lasteaia</w:t>
      </w:r>
      <w:r w:rsidR="00C71C3E" w:rsidRPr="005958F4">
        <w:t xml:space="preserve"> tulu </w:t>
      </w:r>
      <w:r w:rsidR="005958F4" w:rsidRPr="005958F4">
        <w:t>29145</w:t>
      </w:r>
      <w:r w:rsidR="00C71C3E" w:rsidRPr="005958F4">
        <w:t xml:space="preserve"> eurot ja </w:t>
      </w:r>
      <w:r w:rsidR="00417CFC">
        <w:t>Kehra Lasteaedade</w:t>
      </w:r>
      <w:r w:rsidR="00C71C3E" w:rsidRPr="005958F4">
        <w:t xml:space="preserve"> tulu </w:t>
      </w:r>
      <w:r w:rsidR="005958F4" w:rsidRPr="005958F4">
        <w:t>147 271</w:t>
      </w:r>
      <w:r w:rsidR="00C71C3E" w:rsidRPr="005958F4">
        <w:t xml:space="preserve"> eurot.</w:t>
      </w:r>
      <w:r w:rsidR="003456D6" w:rsidRPr="005958F4">
        <w:t xml:space="preserve"> </w:t>
      </w:r>
      <w:r w:rsidR="005958F4">
        <w:t xml:space="preserve">Prognoositud </w:t>
      </w:r>
      <w:r w:rsidR="003456D6" w:rsidRPr="005958F4">
        <w:t xml:space="preserve">on tulude tõusuks koolieelsete lasteasutuste kohatasudest </w:t>
      </w:r>
      <w:r w:rsidR="005958F4" w:rsidRPr="005958F4">
        <w:t>1,5</w:t>
      </w:r>
      <w:r w:rsidR="003456D6" w:rsidRPr="005958F4">
        <w:t xml:space="preserve"> %.</w:t>
      </w:r>
      <w:r w:rsidR="008E3E35" w:rsidRPr="005958F4">
        <w:t xml:space="preserve">  </w:t>
      </w:r>
      <w:r w:rsidR="008E3E35" w:rsidRPr="008E3E35">
        <w:t xml:space="preserve">Anija </w:t>
      </w:r>
      <w:r w:rsidR="008E3E35">
        <w:t>Vallavolikogu 21.11.2024 määruse nr 64 „Koolieesetes lasteasutustes lastevanemate poolt kaetavate kulude katmise korra kehtestamine“ muudatuse tulemusena jääb 2025. aastal saamata tulu 4 775 eurot ja suurenevad kulud erisoodustuse maksude näol 3 367 eurot.</w:t>
      </w:r>
    </w:p>
    <w:p w14:paraId="3D42A1F5" w14:textId="77777777" w:rsidR="00C342B5" w:rsidRDefault="00C342B5" w:rsidP="00617E20">
      <w:pPr>
        <w:spacing w:after="0"/>
        <w:jc w:val="both"/>
      </w:pPr>
    </w:p>
    <w:p w14:paraId="78B1718F" w14:textId="404C0E11" w:rsidR="00CE7432" w:rsidRDefault="00CE7432" w:rsidP="00617E20">
      <w:pPr>
        <w:spacing w:after="0"/>
        <w:jc w:val="both"/>
      </w:pPr>
      <w:r>
        <w:t xml:space="preserve">Lasteaedades ja koolides toitlustamise tulude summa arvestamise aluseks on laste arv ja </w:t>
      </w:r>
      <w:r w:rsidR="00417CFC">
        <w:t>Anija Valla</w:t>
      </w:r>
      <w:r>
        <w:t>valitsuse korraldusega ning haridusasutuste juhi käskkirjaga kinnitatud toidupäeva maksumused.</w:t>
      </w:r>
      <w:r w:rsidR="00C71C3E">
        <w:t xml:space="preserve"> Arvestatud on Aegviidu </w:t>
      </w:r>
      <w:r w:rsidR="00417CFC">
        <w:t>k</w:t>
      </w:r>
      <w:r w:rsidR="003456D6">
        <w:t xml:space="preserve">ooli ja </w:t>
      </w:r>
      <w:r w:rsidR="00C71C3E">
        <w:t>lasteaia tulu</w:t>
      </w:r>
      <w:r w:rsidR="003456D6">
        <w:t>deks</w:t>
      </w:r>
      <w:r w:rsidR="00C71C3E">
        <w:t xml:space="preserve"> </w:t>
      </w:r>
      <w:r w:rsidR="003456D6">
        <w:t>20 000</w:t>
      </w:r>
      <w:r w:rsidR="00C71C3E">
        <w:t xml:space="preserve"> eurot, Alavere </w:t>
      </w:r>
      <w:r w:rsidR="003456D6">
        <w:t xml:space="preserve">kooli ja </w:t>
      </w:r>
      <w:r w:rsidR="00C71C3E">
        <w:t>lasteaia tulu</w:t>
      </w:r>
      <w:r w:rsidR="003456D6">
        <w:t>deks</w:t>
      </w:r>
      <w:r w:rsidR="00C71C3E">
        <w:t xml:space="preserve"> </w:t>
      </w:r>
      <w:r w:rsidR="003456D6">
        <w:t>22 490</w:t>
      </w:r>
      <w:r w:rsidR="00C71C3E">
        <w:t xml:space="preserve"> eurot, </w:t>
      </w:r>
      <w:r w:rsidR="00417CFC">
        <w:t>Kehra Lasteaedade</w:t>
      </w:r>
      <w:r w:rsidR="00C71C3E">
        <w:t xml:space="preserve"> tulu</w:t>
      </w:r>
      <w:r w:rsidR="003456D6">
        <w:t>deks</w:t>
      </w:r>
      <w:r w:rsidR="00C71C3E">
        <w:t xml:space="preserve"> 75 000 eurot ja </w:t>
      </w:r>
      <w:r w:rsidR="003456D6">
        <w:t xml:space="preserve">Kehra Gümnaasiumi tuludeks 19 100 eurot. Arvestatud on tulude tõusuks </w:t>
      </w:r>
      <w:r w:rsidR="00EA4A95">
        <w:t>toitlustamisest 13,9%.</w:t>
      </w:r>
    </w:p>
    <w:p w14:paraId="40C488C1" w14:textId="77777777" w:rsidR="00C342B5" w:rsidRDefault="00C342B5" w:rsidP="00617E20">
      <w:pPr>
        <w:spacing w:after="0"/>
        <w:jc w:val="both"/>
      </w:pPr>
    </w:p>
    <w:p w14:paraId="4A5E6293" w14:textId="20C0265A" w:rsidR="00CE7432" w:rsidRDefault="00CE7432" w:rsidP="00617E20">
      <w:pPr>
        <w:spacing w:after="0"/>
        <w:jc w:val="both"/>
      </w:pPr>
      <w:r>
        <w:t xml:space="preserve">Teistelt omavalitsustelt hariduskulude katteks laekuvate tulude arvestamise aluseks on Anija valla haridusasutustes käivate ja õppivate teiste valdade laste arv. </w:t>
      </w:r>
      <w:r w:rsidR="00A56E8C">
        <w:t xml:space="preserve">Vabariigi Valitsus kehtestab üldhariduskoolide õppekoha ühe kuu tegevuskulu piirmäära. </w:t>
      </w:r>
      <w:r>
        <w:t xml:space="preserve">2024. aastal oli </w:t>
      </w:r>
      <w:r w:rsidR="00A56E8C">
        <w:t xml:space="preserve">tegevuskulu piirmääraks </w:t>
      </w:r>
      <w:r>
        <w:t>102 eurot õpilase kohta kuus.</w:t>
      </w:r>
      <w:r w:rsidR="00A56E8C">
        <w:t xml:space="preserve"> </w:t>
      </w:r>
      <w:r>
        <w:t xml:space="preserve">Vallavalitsuse korraldusega kehtestatakse </w:t>
      </w:r>
      <w:r w:rsidR="00EA4A95">
        <w:t xml:space="preserve">Anija valla </w:t>
      </w:r>
      <w:r>
        <w:t>laste</w:t>
      </w:r>
      <w:r w:rsidR="00EA4A95">
        <w:t>aedade</w:t>
      </w:r>
      <w:r>
        <w:t xml:space="preserve"> kohatasu maksumused. Eelarvestatud on tulu </w:t>
      </w:r>
      <w:r w:rsidR="00A56E8C">
        <w:t>lasteaia</w:t>
      </w:r>
      <w:r>
        <w:t xml:space="preserve"> kohtasu</w:t>
      </w:r>
      <w:r w:rsidR="00A56E8C">
        <w:t>dest 94 175 eurot, põhikooli õppetasudest 75 864 eurot ja</w:t>
      </w:r>
      <w:r w:rsidR="00733972">
        <w:t xml:space="preserve"> gümnaasiumi õppetasudest 17 004 eurot</w:t>
      </w:r>
      <w:r w:rsidR="0037369B">
        <w:t>.</w:t>
      </w:r>
      <w:r w:rsidR="00EA4A95">
        <w:t xml:space="preserve"> </w:t>
      </w:r>
      <w:r w:rsidR="00B23F15">
        <w:t xml:space="preserve">Teiste omavalitsuste lapsi käib Anija valla lasteaedades 16 last, põhikooli astmes õpib 65 õpilast ja gümnaasiumi astmes 17 õpilast. </w:t>
      </w:r>
      <w:r w:rsidR="00A56E8C">
        <w:t>T</w:t>
      </w:r>
      <w:r w:rsidR="00EA4A95">
        <w:t xml:space="preserve">eistelt omavalitsustelt hariduskulude katteks </w:t>
      </w:r>
      <w:r w:rsidR="00A56E8C">
        <w:t xml:space="preserve">tulude tõusuks on arvestatud </w:t>
      </w:r>
      <w:r w:rsidR="00EA4A95">
        <w:t>11,3%.</w:t>
      </w:r>
    </w:p>
    <w:p w14:paraId="21F88356" w14:textId="00F622CF" w:rsidR="003456D6" w:rsidRDefault="003456D6" w:rsidP="00617E20">
      <w:pPr>
        <w:spacing w:after="0"/>
        <w:jc w:val="both"/>
      </w:pPr>
      <w:r>
        <w:t xml:space="preserve">Muud tulud haridusalasest tegevusest on eelarvestatud tulud eelkooli osalustasudest ja </w:t>
      </w:r>
      <w:r w:rsidR="00417CFC">
        <w:t>Kehra K</w:t>
      </w:r>
      <w:r>
        <w:t>unstidekooli tulud muusikariistade rentimisest.</w:t>
      </w:r>
      <w:r w:rsidR="00B23F15">
        <w:t xml:space="preserve"> Tulude tõusu ei kavandata. Eelarvestatud kogusumma on väiksem, kuna 2024. aastal oli arvestatud tuludega Alavere </w:t>
      </w:r>
      <w:r w:rsidR="00417CFC">
        <w:t>Lasteaed-Põhi</w:t>
      </w:r>
      <w:r w:rsidR="00B23F15">
        <w:t>kooli vilistlaste kokkutuleku osalustasudest.</w:t>
      </w:r>
    </w:p>
    <w:p w14:paraId="7DA1FEE4" w14:textId="77777777" w:rsidR="00C342B5" w:rsidRDefault="00C342B5" w:rsidP="00617E20">
      <w:pPr>
        <w:spacing w:after="0"/>
        <w:jc w:val="both"/>
      </w:pPr>
    </w:p>
    <w:p w14:paraId="55D33D3A" w14:textId="77777777" w:rsidR="0037369B" w:rsidRDefault="0037369B" w:rsidP="00617E20">
      <w:pPr>
        <w:spacing w:after="0"/>
        <w:jc w:val="both"/>
      </w:pPr>
      <w:r>
        <w:t>Raamatukogude tasuliste teenuste tuludeks on paljundusteenuste eest laekuvad summad.</w:t>
      </w:r>
    </w:p>
    <w:p w14:paraId="23E0C2BF" w14:textId="4ABC6AAA" w:rsidR="0037369B" w:rsidRDefault="0037369B" w:rsidP="00617E20">
      <w:pPr>
        <w:spacing w:after="0"/>
        <w:jc w:val="both"/>
      </w:pPr>
      <w:r>
        <w:t xml:space="preserve">Rahva- ja kultuurimajade tulude real on arvestatud ürituste, kontsertide ja kino piletitulu. Arvestamise aluseks on planeeritavad etendused ja üritused. Turu piletimüügi tuludeks on arvestatud  </w:t>
      </w:r>
      <w:r w:rsidR="006E31FC">
        <w:t>4 000</w:t>
      </w:r>
      <w:r w:rsidR="006E31FC" w:rsidRPr="006E31FC">
        <w:t xml:space="preserve"> </w:t>
      </w:r>
      <w:r w:rsidRPr="006E31FC">
        <w:t>eurot</w:t>
      </w:r>
      <w:r>
        <w:t xml:space="preserve"> ja aluseks on võetud 2024. aasta tegelik laekumine.</w:t>
      </w:r>
      <w:r w:rsidR="006E31FC">
        <w:t xml:space="preserve"> </w:t>
      </w:r>
      <w:r>
        <w:t xml:space="preserve">Aegviidu Tervisedepoo müügituluks on arvestatud </w:t>
      </w:r>
      <w:r w:rsidR="006E31FC">
        <w:t xml:space="preserve">10 000 </w:t>
      </w:r>
      <w:r w:rsidRPr="006E31FC">
        <w:t>eurot</w:t>
      </w:r>
      <w:r w:rsidR="006E31FC">
        <w:t>. Tulude tõusu ei kavandata.</w:t>
      </w:r>
    </w:p>
    <w:p w14:paraId="3954C81C" w14:textId="77777777" w:rsidR="00C342B5" w:rsidRDefault="00C342B5" w:rsidP="00617E20">
      <w:pPr>
        <w:spacing w:after="0"/>
        <w:jc w:val="both"/>
      </w:pPr>
    </w:p>
    <w:p w14:paraId="009BE9B7" w14:textId="048DB789" w:rsidR="0037369B" w:rsidRDefault="0037369B" w:rsidP="00617E20">
      <w:pPr>
        <w:spacing w:after="0"/>
        <w:jc w:val="both"/>
      </w:pPr>
      <w:r>
        <w:t>Sotsiaalabialase tegevuse tuludeks on koduhooldusteenuse tulud arvestusega keskmiselt</w:t>
      </w:r>
      <w:r w:rsidR="00417CFC">
        <w:t xml:space="preserve"> </w:t>
      </w:r>
      <w:r w:rsidR="00310B5A" w:rsidRPr="00310B5A">
        <w:t xml:space="preserve">92 </w:t>
      </w:r>
      <w:r w:rsidRPr="00310B5A">
        <w:t>eurot</w:t>
      </w:r>
      <w:r>
        <w:t xml:space="preserve"> kuus, Sostiaalkindlustusametilt laekuvad tulud </w:t>
      </w:r>
      <w:r w:rsidR="00310B5A">
        <w:t xml:space="preserve">erihoolekande teenuste eest </w:t>
      </w:r>
      <w:r>
        <w:t xml:space="preserve">arvestusega </w:t>
      </w:r>
      <w:r w:rsidR="00310B5A">
        <w:t xml:space="preserve">1851 </w:t>
      </w:r>
      <w:r w:rsidRPr="00310B5A">
        <w:t>eurot</w:t>
      </w:r>
      <w:r>
        <w:t xml:space="preserve"> kuus ja päevahoiu-, pesupesemis</w:t>
      </w:r>
      <w:r w:rsidR="00417CFC">
        <w:t>e</w:t>
      </w:r>
      <w:r>
        <w:t>- ja du</w:t>
      </w:r>
      <w:r>
        <w:rPr>
          <w:rFonts w:cstheme="minorHAnsi"/>
        </w:rPr>
        <w:t>šš</w:t>
      </w:r>
      <w:r>
        <w:t>iteenus</w:t>
      </w:r>
      <w:r w:rsidR="00310B5A">
        <w:t>te eest 930 eurot</w:t>
      </w:r>
      <w:r>
        <w:t>.</w:t>
      </w:r>
      <w:r w:rsidR="00310B5A">
        <w:t xml:space="preserve"> Tulude tõusu ei kavandata.</w:t>
      </w:r>
    </w:p>
    <w:p w14:paraId="4BC6C2AF" w14:textId="77777777" w:rsidR="00C342B5" w:rsidRDefault="00C342B5" w:rsidP="00617E20">
      <w:pPr>
        <w:spacing w:after="0"/>
        <w:jc w:val="both"/>
      </w:pPr>
    </w:p>
    <w:p w14:paraId="7861BA2A" w14:textId="0421C60C" w:rsidR="0037369B" w:rsidRDefault="001C6CBC" w:rsidP="00617E20">
      <w:pPr>
        <w:spacing w:after="0"/>
        <w:jc w:val="both"/>
      </w:pPr>
      <w:r>
        <w:t>Üürisummade arvestamise aluseks on</w:t>
      </w:r>
      <w:r w:rsidR="00417CFC">
        <w:t xml:space="preserve"> Anija V</w:t>
      </w:r>
      <w:r>
        <w:t>allavolikogu määrusega kinnitatud eluruumide üüri piirmäärad ja lisaks tasuvad üürnikud kommunaalkulud</w:t>
      </w:r>
      <w:r w:rsidR="00275DA6">
        <w:t>. Valla omandis on</w:t>
      </w:r>
      <w:r w:rsidR="00507F65">
        <w:t xml:space="preserve"> 26</w:t>
      </w:r>
      <w:r w:rsidR="00275DA6">
        <w:t xml:space="preserve"> korterit, millest </w:t>
      </w:r>
      <w:r w:rsidR="00417CFC">
        <w:t>5</w:t>
      </w:r>
      <w:r w:rsidR="00507F65">
        <w:t xml:space="preserve"> </w:t>
      </w:r>
      <w:r w:rsidR="00275DA6" w:rsidRPr="00507F65">
        <w:t>ei ole hetkel välja üüritud.</w:t>
      </w:r>
      <w:r w:rsidR="00275DA6">
        <w:t xml:space="preserve"> Lisaks on sotsiaalpinnad Kehra</w:t>
      </w:r>
      <w:r w:rsidR="00417CFC">
        <w:t>s</w:t>
      </w:r>
      <w:r w:rsidR="00275DA6">
        <w:t xml:space="preserve"> Kose mnt 22 sotsiaalmajas</w:t>
      </w:r>
      <w:r w:rsidR="00417CFC">
        <w:t xml:space="preserve"> -</w:t>
      </w:r>
      <w:r w:rsidR="00275DA6">
        <w:t xml:space="preserve"> 29 elamispinda, millest viis on</w:t>
      </w:r>
      <w:r w:rsidR="00B85E12">
        <w:t xml:space="preserve"> kuni 12.01.2025</w:t>
      </w:r>
      <w:r w:rsidR="00275DA6">
        <w:t xml:space="preserve"> perekodu kasutuses. Aegviidus Piibe mnt 12 sotsiaalmajas on 24 elamispinda, millest </w:t>
      </w:r>
      <w:r w:rsidR="00507F65">
        <w:t>14 korterit on</w:t>
      </w:r>
      <w:r w:rsidR="00275DA6">
        <w:t xml:space="preserve"> välja üüritud. Eluruumide üüritulu on eelarvestatud kokku </w:t>
      </w:r>
      <w:r w:rsidR="00310B5A">
        <w:t xml:space="preserve">25 780 </w:t>
      </w:r>
      <w:r w:rsidR="00275DA6" w:rsidRPr="00310B5A">
        <w:t>eurot.</w:t>
      </w:r>
      <w:r w:rsidR="00275DA6">
        <w:t xml:space="preserve"> Mitteeluruumide renditulu saadakse koolides, kultuuri- ja rahvamajades, sotsiaal- ja noortekeskustes ruumide väljarentimisest. Pikaajalisele rendile on antud </w:t>
      </w:r>
      <w:r w:rsidR="00417CFC">
        <w:t xml:space="preserve">hoone Kehras F.R. Kreutzwaldi tn 7 Kehra Tervisekeskusele, Kehra Pagarile ja apteegile ning </w:t>
      </w:r>
      <w:r w:rsidR="00275DA6">
        <w:t xml:space="preserve">ruumid </w:t>
      </w:r>
      <w:r w:rsidR="00417CFC">
        <w:t xml:space="preserve">Kehra </w:t>
      </w:r>
      <w:r w:rsidR="00275DA6">
        <w:t>vallamaja III korrusel (OÜ Velko AV ja OÜ Raven).</w:t>
      </w:r>
      <w:r w:rsidR="00310B5A">
        <w:t xml:space="preserve"> Mitteeluruumide rendituluks on planeeritud 15 215 eurot.</w:t>
      </w:r>
    </w:p>
    <w:p w14:paraId="3F0FD130" w14:textId="77777777" w:rsidR="00C342B5" w:rsidRDefault="00C342B5" w:rsidP="00617E20">
      <w:pPr>
        <w:spacing w:after="0"/>
        <w:jc w:val="both"/>
      </w:pPr>
    </w:p>
    <w:p w14:paraId="582FCF4C" w14:textId="6CC489C6" w:rsidR="00275DA6" w:rsidRDefault="00275DA6" w:rsidP="00617E20">
      <w:pPr>
        <w:spacing w:after="0"/>
        <w:jc w:val="both"/>
      </w:pPr>
      <w:r>
        <w:lastRenderedPageBreak/>
        <w:t>Üldvalitsemise tuludeks on arvestatud osaühingule Velko AV raamatupidamisteenuse osutamisest saadavad tasud. Raamatupidamisteenust osutatakse osaühingule alates 01.02.2023</w:t>
      </w:r>
      <w:r w:rsidR="00417CFC">
        <w:t xml:space="preserve"> </w:t>
      </w:r>
      <w:r>
        <w:t>vallavalitsuse raamatupidamise osakonna poolt.</w:t>
      </w:r>
      <w:r w:rsidR="00310B5A">
        <w:t xml:space="preserve"> Tulude tõusu ei kavandata.</w:t>
      </w:r>
    </w:p>
    <w:p w14:paraId="3D308D85" w14:textId="593D54AF" w:rsidR="00A237D0" w:rsidRDefault="00A237D0" w:rsidP="00617E20">
      <w:pPr>
        <w:spacing w:after="0"/>
        <w:jc w:val="both"/>
      </w:pPr>
      <w:r>
        <w:t xml:space="preserve">Keskkonnalase tegevuse tuludeks on arvestatud Kehra jäätmejaama opereerimise tegevusteks saadav tasu. </w:t>
      </w:r>
      <w:r w:rsidR="00417CFC" w:rsidRPr="00CC15BB">
        <w:t>Käesoleva aasta detsembris võttis</w:t>
      </w:r>
      <w:r w:rsidR="00417CFC">
        <w:t xml:space="preserve"> </w:t>
      </w:r>
      <w:r>
        <w:t xml:space="preserve">vallavalitsus nimetatud tegevuse üle </w:t>
      </w:r>
      <w:r w:rsidR="00417CFC">
        <w:t xml:space="preserve">OÜ </w:t>
      </w:r>
      <w:r>
        <w:t>Velko AV-lt.</w:t>
      </w:r>
    </w:p>
    <w:p w14:paraId="0AB20B46" w14:textId="78044756" w:rsidR="00275DA6" w:rsidRDefault="00275DA6" w:rsidP="00617E20">
      <w:pPr>
        <w:spacing w:after="0"/>
        <w:jc w:val="both"/>
      </w:pPr>
      <w:r>
        <w:t>Kaupade ja teenuste müügituludest annab ülevaate tabel 3.</w:t>
      </w:r>
    </w:p>
    <w:p w14:paraId="5731B1E4" w14:textId="20E69F35" w:rsidR="00417CFC" w:rsidRDefault="00417CFC" w:rsidP="00617E20">
      <w:pPr>
        <w:spacing w:after="0"/>
        <w:jc w:val="both"/>
      </w:pPr>
    </w:p>
    <w:p w14:paraId="2B589539" w14:textId="0061870C" w:rsidR="00417CFC" w:rsidRDefault="00417CFC" w:rsidP="00617E20">
      <w:pPr>
        <w:spacing w:after="0"/>
        <w:jc w:val="both"/>
      </w:pPr>
    </w:p>
    <w:p w14:paraId="6B673BBE" w14:textId="0C9895C5" w:rsidR="00275DA6" w:rsidRDefault="00275DA6" w:rsidP="00617E20">
      <w:pPr>
        <w:spacing w:after="0"/>
        <w:jc w:val="both"/>
      </w:pPr>
      <w:r>
        <w:t>Tabel 3. Tulud kaupade ja teenuste müügist</w:t>
      </w:r>
    </w:p>
    <w:tbl>
      <w:tblPr>
        <w:tblStyle w:val="Kontuurtabel"/>
        <w:tblW w:w="9083" w:type="dxa"/>
        <w:tblLook w:val="04A0" w:firstRow="1" w:lastRow="0" w:firstColumn="1" w:lastColumn="0" w:noHBand="0" w:noVBand="1"/>
      </w:tblPr>
      <w:tblGrid>
        <w:gridCol w:w="3681"/>
        <w:gridCol w:w="1417"/>
        <w:gridCol w:w="1418"/>
        <w:gridCol w:w="1417"/>
        <w:gridCol w:w="1150"/>
      </w:tblGrid>
      <w:tr w:rsidR="00275DA6" w14:paraId="3D7BDE40" w14:textId="77777777" w:rsidTr="006326B1">
        <w:tc>
          <w:tcPr>
            <w:tcW w:w="3681" w:type="dxa"/>
          </w:tcPr>
          <w:p w14:paraId="726BD484" w14:textId="77777777" w:rsidR="00275DA6" w:rsidRDefault="00275DA6" w:rsidP="00617E20">
            <w:pPr>
              <w:jc w:val="both"/>
            </w:pPr>
            <w:r>
              <w:t>Tulu liik</w:t>
            </w:r>
          </w:p>
        </w:tc>
        <w:tc>
          <w:tcPr>
            <w:tcW w:w="1417" w:type="dxa"/>
          </w:tcPr>
          <w:p w14:paraId="2DC4CCC2" w14:textId="54B64B48" w:rsidR="00275DA6" w:rsidRDefault="00275DA6" w:rsidP="00617E20">
            <w:pPr>
              <w:jc w:val="center"/>
            </w:pPr>
            <w:r>
              <w:t>2024</w:t>
            </w:r>
            <w:r w:rsidR="00417CFC">
              <w:t>.</w:t>
            </w:r>
            <w:r>
              <w:t xml:space="preserve"> aasta eelarve</w:t>
            </w:r>
          </w:p>
        </w:tc>
        <w:tc>
          <w:tcPr>
            <w:tcW w:w="1418" w:type="dxa"/>
          </w:tcPr>
          <w:p w14:paraId="71EFEB3E" w14:textId="7072E324" w:rsidR="00275DA6" w:rsidRDefault="00275DA6" w:rsidP="00617E20">
            <w:pPr>
              <w:jc w:val="center"/>
            </w:pPr>
            <w:r>
              <w:t>2025</w:t>
            </w:r>
            <w:r w:rsidR="00417CFC">
              <w:t>.</w:t>
            </w:r>
            <w:r>
              <w:t xml:space="preserve"> aasta eelarve</w:t>
            </w:r>
          </w:p>
        </w:tc>
        <w:tc>
          <w:tcPr>
            <w:tcW w:w="1417" w:type="dxa"/>
          </w:tcPr>
          <w:p w14:paraId="1C208F47" w14:textId="77777777" w:rsidR="00275DA6" w:rsidRDefault="00275DA6" w:rsidP="00617E20">
            <w:pPr>
              <w:jc w:val="center"/>
            </w:pPr>
            <w:r>
              <w:t>Muutus eurodes</w:t>
            </w:r>
          </w:p>
        </w:tc>
        <w:tc>
          <w:tcPr>
            <w:tcW w:w="1150" w:type="dxa"/>
          </w:tcPr>
          <w:p w14:paraId="2825640C" w14:textId="77777777" w:rsidR="00275DA6" w:rsidRDefault="00275DA6" w:rsidP="00617E20">
            <w:pPr>
              <w:jc w:val="center"/>
            </w:pPr>
            <w:r>
              <w:t>Muutus %</w:t>
            </w:r>
          </w:p>
        </w:tc>
      </w:tr>
      <w:tr w:rsidR="00275DA6" w14:paraId="337AED9D" w14:textId="77777777" w:rsidTr="006326B1">
        <w:tc>
          <w:tcPr>
            <w:tcW w:w="3681" w:type="dxa"/>
          </w:tcPr>
          <w:p w14:paraId="540A1870" w14:textId="77777777" w:rsidR="00275DA6" w:rsidRDefault="00275DA6" w:rsidP="00617E20">
            <w:pPr>
              <w:jc w:val="both"/>
            </w:pPr>
            <w:r>
              <w:t>Riigilõivud</w:t>
            </w:r>
          </w:p>
        </w:tc>
        <w:tc>
          <w:tcPr>
            <w:tcW w:w="1417" w:type="dxa"/>
          </w:tcPr>
          <w:p w14:paraId="22585CB4" w14:textId="77777777" w:rsidR="00275DA6" w:rsidRDefault="00587747" w:rsidP="00617E20">
            <w:pPr>
              <w:jc w:val="right"/>
            </w:pPr>
            <w:r>
              <w:t>1</w:t>
            </w:r>
            <w:r w:rsidR="00426417">
              <w:t>7</w:t>
            </w:r>
            <w:r>
              <w:t xml:space="preserve"> 000</w:t>
            </w:r>
          </w:p>
        </w:tc>
        <w:tc>
          <w:tcPr>
            <w:tcW w:w="1418" w:type="dxa"/>
          </w:tcPr>
          <w:p w14:paraId="32E91AF7" w14:textId="77777777" w:rsidR="00275DA6" w:rsidRDefault="00426417" w:rsidP="00617E20">
            <w:pPr>
              <w:jc w:val="right"/>
            </w:pPr>
            <w:r>
              <w:t>17 000</w:t>
            </w:r>
          </w:p>
        </w:tc>
        <w:tc>
          <w:tcPr>
            <w:tcW w:w="1417" w:type="dxa"/>
          </w:tcPr>
          <w:p w14:paraId="33BC4AB3" w14:textId="77777777" w:rsidR="00275DA6" w:rsidRDefault="00096130" w:rsidP="00617E20">
            <w:pPr>
              <w:jc w:val="right"/>
            </w:pPr>
            <w:r>
              <w:t>0</w:t>
            </w:r>
          </w:p>
        </w:tc>
        <w:tc>
          <w:tcPr>
            <w:tcW w:w="1150" w:type="dxa"/>
          </w:tcPr>
          <w:p w14:paraId="598A8E1E" w14:textId="77777777" w:rsidR="00275DA6" w:rsidRDefault="004511C2" w:rsidP="00617E20">
            <w:pPr>
              <w:jc w:val="right"/>
            </w:pPr>
            <w:r>
              <w:t>0,0</w:t>
            </w:r>
          </w:p>
        </w:tc>
      </w:tr>
      <w:tr w:rsidR="0044304B" w14:paraId="02C7A664" w14:textId="77777777" w:rsidTr="006326B1">
        <w:tc>
          <w:tcPr>
            <w:tcW w:w="3681" w:type="dxa"/>
          </w:tcPr>
          <w:p w14:paraId="0DFA7C46" w14:textId="77777777" w:rsidR="0044304B" w:rsidRDefault="0044304B" w:rsidP="00617E20">
            <w:pPr>
              <w:jc w:val="both"/>
            </w:pPr>
            <w:r>
              <w:t>Kunstide</w:t>
            </w:r>
            <w:r w:rsidR="006326B1">
              <w:t>kooli õppemaks</w:t>
            </w:r>
          </w:p>
        </w:tc>
        <w:tc>
          <w:tcPr>
            <w:tcW w:w="1417" w:type="dxa"/>
          </w:tcPr>
          <w:p w14:paraId="5D7E53E8" w14:textId="77777777" w:rsidR="0044304B" w:rsidRDefault="00426417" w:rsidP="00617E20">
            <w:pPr>
              <w:jc w:val="right"/>
            </w:pPr>
            <w:r>
              <w:t>63 000</w:t>
            </w:r>
          </w:p>
        </w:tc>
        <w:tc>
          <w:tcPr>
            <w:tcW w:w="1418" w:type="dxa"/>
          </w:tcPr>
          <w:p w14:paraId="5265DA40" w14:textId="77777777" w:rsidR="0044304B" w:rsidRDefault="00426417" w:rsidP="00617E20">
            <w:pPr>
              <w:jc w:val="right"/>
            </w:pPr>
            <w:r>
              <w:t>68 909</w:t>
            </w:r>
          </w:p>
        </w:tc>
        <w:tc>
          <w:tcPr>
            <w:tcW w:w="1417" w:type="dxa"/>
          </w:tcPr>
          <w:p w14:paraId="2872A377" w14:textId="77777777" w:rsidR="0044304B" w:rsidRDefault="00096130" w:rsidP="00617E20">
            <w:pPr>
              <w:jc w:val="right"/>
            </w:pPr>
            <w:r>
              <w:t>5 909</w:t>
            </w:r>
          </w:p>
        </w:tc>
        <w:tc>
          <w:tcPr>
            <w:tcW w:w="1150" w:type="dxa"/>
          </w:tcPr>
          <w:p w14:paraId="50F5DA61" w14:textId="77777777" w:rsidR="0044304B" w:rsidRDefault="004511C2" w:rsidP="00617E20">
            <w:pPr>
              <w:jc w:val="right"/>
            </w:pPr>
            <w:r>
              <w:t>9,4</w:t>
            </w:r>
          </w:p>
        </w:tc>
      </w:tr>
      <w:tr w:rsidR="006326B1" w14:paraId="5E9F3CE8" w14:textId="77777777" w:rsidTr="006326B1">
        <w:tc>
          <w:tcPr>
            <w:tcW w:w="3681" w:type="dxa"/>
          </w:tcPr>
          <w:p w14:paraId="4046F410" w14:textId="77777777" w:rsidR="006326B1" w:rsidRDefault="006326B1" w:rsidP="00617E20">
            <w:pPr>
              <w:jc w:val="both"/>
            </w:pPr>
            <w:r>
              <w:t>Lasteaedade kohatasud</w:t>
            </w:r>
          </w:p>
        </w:tc>
        <w:tc>
          <w:tcPr>
            <w:tcW w:w="1417" w:type="dxa"/>
          </w:tcPr>
          <w:p w14:paraId="7D0DEA52" w14:textId="77777777" w:rsidR="006326B1" w:rsidRDefault="00426417" w:rsidP="00617E20">
            <w:pPr>
              <w:jc w:val="right"/>
            </w:pPr>
            <w:r>
              <w:t>200 415</w:t>
            </w:r>
          </w:p>
        </w:tc>
        <w:tc>
          <w:tcPr>
            <w:tcW w:w="1418" w:type="dxa"/>
          </w:tcPr>
          <w:p w14:paraId="19E33AD6" w14:textId="1B7EFB65" w:rsidR="006326B1" w:rsidRDefault="005958F4" w:rsidP="00617E20">
            <w:pPr>
              <w:jc w:val="right"/>
            </w:pPr>
            <w:r>
              <w:t>203 393</w:t>
            </w:r>
          </w:p>
        </w:tc>
        <w:tc>
          <w:tcPr>
            <w:tcW w:w="1417" w:type="dxa"/>
          </w:tcPr>
          <w:p w14:paraId="3D54DEB6" w14:textId="014C71E0" w:rsidR="006326B1" w:rsidRDefault="005958F4" w:rsidP="00617E20">
            <w:pPr>
              <w:jc w:val="right"/>
            </w:pPr>
            <w:r>
              <w:t>2 978</w:t>
            </w:r>
          </w:p>
        </w:tc>
        <w:tc>
          <w:tcPr>
            <w:tcW w:w="1150" w:type="dxa"/>
          </w:tcPr>
          <w:p w14:paraId="7BF0C414" w14:textId="457DD75B" w:rsidR="006326B1" w:rsidRDefault="005958F4" w:rsidP="00617E20">
            <w:pPr>
              <w:jc w:val="right"/>
            </w:pPr>
            <w:r>
              <w:t>1,5</w:t>
            </w:r>
          </w:p>
        </w:tc>
      </w:tr>
      <w:tr w:rsidR="006326B1" w14:paraId="7D256554" w14:textId="77777777" w:rsidTr="006326B1">
        <w:tc>
          <w:tcPr>
            <w:tcW w:w="3681" w:type="dxa"/>
          </w:tcPr>
          <w:p w14:paraId="1DF0840C" w14:textId="77777777" w:rsidR="006326B1" w:rsidRDefault="006326B1" w:rsidP="00617E20">
            <w:pPr>
              <w:jc w:val="both"/>
            </w:pPr>
            <w:r>
              <w:t>Toitlustamisteenus</w:t>
            </w:r>
          </w:p>
        </w:tc>
        <w:tc>
          <w:tcPr>
            <w:tcW w:w="1417" w:type="dxa"/>
          </w:tcPr>
          <w:p w14:paraId="2F068C30" w14:textId="77777777" w:rsidR="006326B1" w:rsidRDefault="00426417" w:rsidP="00617E20">
            <w:pPr>
              <w:jc w:val="right"/>
            </w:pPr>
            <w:r>
              <w:t>119 920</w:t>
            </w:r>
          </w:p>
        </w:tc>
        <w:tc>
          <w:tcPr>
            <w:tcW w:w="1418" w:type="dxa"/>
          </w:tcPr>
          <w:p w14:paraId="293CE063" w14:textId="77777777" w:rsidR="006326B1" w:rsidRDefault="00426417" w:rsidP="00617E20">
            <w:pPr>
              <w:jc w:val="right"/>
            </w:pPr>
            <w:r>
              <w:t>136 590</w:t>
            </w:r>
          </w:p>
        </w:tc>
        <w:tc>
          <w:tcPr>
            <w:tcW w:w="1417" w:type="dxa"/>
          </w:tcPr>
          <w:p w14:paraId="1F78EC5D" w14:textId="77777777" w:rsidR="006326B1" w:rsidRDefault="00096130" w:rsidP="00617E20">
            <w:pPr>
              <w:jc w:val="right"/>
            </w:pPr>
            <w:r>
              <w:t>16 670</w:t>
            </w:r>
          </w:p>
        </w:tc>
        <w:tc>
          <w:tcPr>
            <w:tcW w:w="1150" w:type="dxa"/>
          </w:tcPr>
          <w:p w14:paraId="7D1080AD" w14:textId="77777777" w:rsidR="006326B1" w:rsidRDefault="004511C2" w:rsidP="00617E20">
            <w:pPr>
              <w:jc w:val="right"/>
            </w:pPr>
            <w:r>
              <w:t>13,9</w:t>
            </w:r>
          </w:p>
        </w:tc>
      </w:tr>
      <w:tr w:rsidR="006326B1" w14:paraId="2EAA99E8" w14:textId="77777777" w:rsidTr="006326B1">
        <w:tc>
          <w:tcPr>
            <w:tcW w:w="3681" w:type="dxa"/>
          </w:tcPr>
          <w:p w14:paraId="1EAD4AB8" w14:textId="77777777" w:rsidR="006326B1" w:rsidRDefault="006326B1" w:rsidP="00617E20">
            <w:pPr>
              <w:jc w:val="both"/>
            </w:pPr>
            <w:r>
              <w:t>Omavalitsustelt hariduskulude katteks</w:t>
            </w:r>
          </w:p>
        </w:tc>
        <w:tc>
          <w:tcPr>
            <w:tcW w:w="1417" w:type="dxa"/>
          </w:tcPr>
          <w:p w14:paraId="79182A6A" w14:textId="77777777" w:rsidR="006326B1" w:rsidRDefault="00426417" w:rsidP="00617E20">
            <w:pPr>
              <w:jc w:val="right"/>
            </w:pPr>
            <w:r>
              <w:t>168 117</w:t>
            </w:r>
          </w:p>
        </w:tc>
        <w:tc>
          <w:tcPr>
            <w:tcW w:w="1418" w:type="dxa"/>
          </w:tcPr>
          <w:p w14:paraId="2F201FD7" w14:textId="77777777" w:rsidR="006326B1" w:rsidRDefault="00426417" w:rsidP="00617E20">
            <w:pPr>
              <w:jc w:val="right"/>
            </w:pPr>
            <w:r>
              <w:t>187 043</w:t>
            </w:r>
          </w:p>
        </w:tc>
        <w:tc>
          <w:tcPr>
            <w:tcW w:w="1417" w:type="dxa"/>
          </w:tcPr>
          <w:p w14:paraId="7E725457" w14:textId="77777777" w:rsidR="006326B1" w:rsidRDefault="00096130" w:rsidP="00617E20">
            <w:pPr>
              <w:jc w:val="right"/>
            </w:pPr>
            <w:r>
              <w:t>18 926</w:t>
            </w:r>
          </w:p>
        </w:tc>
        <w:tc>
          <w:tcPr>
            <w:tcW w:w="1150" w:type="dxa"/>
          </w:tcPr>
          <w:p w14:paraId="031A9AA0" w14:textId="77777777" w:rsidR="006326B1" w:rsidRDefault="004511C2" w:rsidP="00617E20">
            <w:pPr>
              <w:jc w:val="right"/>
            </w:pPr>
            <w:r>
              <w:t>11,3</w:t>
            </w:r>
          </w:p>
        </w:tc>
      </w:tr>
      <w:tr w:rsidR="00DC0283" w14:paraId="67E4F8D3" w14:textId="77777777" w:rsidTr="006326B1">
        <w:tc>
          <w:tcPr>
            <w:tcW w:w="3681" w:type="dxa"/>
          </w:tcPr>
          <w:p w14:paraId="61DF3272" w14:textId="77777777" w:rsidR="00DC0283" w:rsidRDefault="00DC0283" w:rsidP="00617E20">
            <w:pPr>
              <w:jc w:val="both"/>
            </w:pPr>
            <w:r>
              <w:t>Muud tulud haridusalasest tegevusest</w:t>
            </w:r>
          </w:p>
        </w:tc>
        <w:tc>
          <w:tcPr>
            <w:tcW w:w="1417" w:type="dxa"/>
          </w:tcPr>
          <w:p w14:paraId="4A9F361A" w14:textId="77777777" w:rsidR="00DC0283" w:rsidRDefault="00426417" w:rsidP="00617E20">
            <w:pPr>
              <w:jc w:val="right"/>
            </w:pPr>
            <w:r>
              <w:t>10 325</w:t>
            </w:r>
          </w:p>
        </w:tc>
        <w:tc>
          <w:tcPr>
            <w:tcW w:w="1418" w:type="dxa"/>
          </w:tcPr>
          <w:p w14:paraId="58EB527E" w14:textId="77777777" w:rsidR="00DC0283" w:rsidRDefault="00426417" w:rsidP="00617E20">
            <w:pPr>
              <w:jc w:val="right"/>
            </w:pPr>
            <w:r>
              <w:t>1 850</w:t>
            </w:r>
          </w:p>
        </w:tc>
        <w:tc>
          <w:tcPr>
            <w:tcW w:w="1417" w:type="dxa"/>
          </w:tcPr>
          <w:p w14:paraId="56C89DD0" w14:textId="77777777" w:rsidR="00DC0283" w:rsidRDefault="00096130" w:rsidP="00617E20">
            <w:pPr>
              <w:jc w:val="right"/>
            </w:pPr>
            <w:r>
              <w:t>-8 475</w:t>
            </w:r>
          </w:p>
        </w:tc>
        <w:tc>
          <w:tcPr>
            <w:tcW w:w="1150" w:type="dxa"/>
          </w:tcPr>
          <w:p w14:paraId="695B1FEF" w14:textId="77777777" w:rsidR="00DC0283" w:rsidRDefault="004511C2" w:rsidP="00617E20">
            <w:pPr>
              <w:jc w:val="right"/>
            </w:pPr>
            <w:r>
              <w:t>-82,1</w:t>
            </w:r>
          </w:p>
        </w:tc>
      </w:tr>
      <w:tr w:rsidR="006326B1" w14:paraId="66AE34DC" w14:textId="77777777" w:rsidTr="006326B1">
        <w:tc>
          <w:tcPr>
            <w:tcW w:w="3681" w:type="dxa"/>
          </w:tcPr>
          <w:p w14:paraId="562AB129" w14:textId="77777777" w:rsidR="006326B1" w:rsidRDefault="006326B1" w:rsidP="00617E20">
            <w:pPr>
              <w:jc w:val="both"/>
            </w:pPr>
            <w:r>
              <w:t>Raamatukogude tasulised teenused</w:t>
            </w:r>
          </w:p>
        </w:tc>
        <w:tc>
          <w:tcPr>
            <w:tcW w:w="1417" w:type="dxa"/>
          </w:tcPr>
          <w:p w14:paraId="3EDB4B0F" w14:textId="77777777" w:rsidR="006326B1" w:rsidRDefault="00426417" w:rsidP="00617E20">
            <w:pPr>
              <w:jc w:val="right"/>
            </w:pPr>
            <w:r>
              <w:t>400</w:t>
            </w:r>
          </w:p>
        </w:tc>
        <w:tc>
          <w:tcPr>
            <w:tcW w:w="1418" w:type="dxa"/>
          </w:tcPr>
          <w:p w14:paraId="7DDB5E21" w14:textId="77777777" w:rsidR="006326B1" w:rsidRDefault="00426417" w:rsidP="00617E20">
            <w:pPr>
              <w:jc w:val="right"/>
            </w:pPr>
            <w:r>
              <w:t>500</w:t>
            </w:r>
          </w:p>
        </w:tc>
        <w:tc>
          <w:tcPr>
            <w:tcW w:w="1417" w:type="dxa"/>
          </w:tcPr>
          <w:p w14:paraId="63B71677" w14:textId="77777777" w:rsidR="006326B1" w:rsidRDefault="00096130" w:rsidP="00617E20">
            <w:pPr>
              <w:jc w:val="right"/>
            </w:pPr>
            <w:r>
              <w:t>100</w:t>
            </w:r>
          </w:p>
        </w:tc>
        <w:tc>
          <w:tcPr>
            <w:tcW w:w="1150" w:type="dxa"/>
          </w:tcPr>
          <w:p w14:paraId="01E5C474" w14:textId="77777777" w:rsidR="006326B1" w:rsidRDefault="004511C2" w:rsidP="00617E20">
            <w:pPr>
              <w:jc w:val="right"/>
            </w:pPr>
            <w:r>
              <w:t>25,0</w:t>
            </w:r>
          </w:p>
        </w:tc>
      </w:tr>
      <w:tr w:rsidR="006326B1" w14:paraId="3B2CF42C" w14:textId="77777777" w:rsidTr="006326B1">
        <w:tc>
          <w:tcPr>
            <w:tcW w:w="3681" w:type="dxa"/>
          </w:tcPr>
          <w:p w14:paraId="442EC7E5" w14:textId="77777777" w:rsidR="006326B1" w:rsidRDefault="006326B1" w:rsidP="00617E20">
            <w:pPr>
              <w:jc w:val="both"/>
            </w:pPr>
            <w:r>
              <w:t>Rahva- ja kultuurimajade tulud</w:t>
            </w:r>
          </w:p>
        </w:tc>
        <w:tc>
          <w:tcPr>
            <w:tcW w:w="1417" w:type="dxa"/>
          </w:tcPr>
          <w:p w14:paraId="51B78338" w14:textId="77777777" w:rsidR="006326B1" w:rsidRDefault="00426417" w:rsidP="00617E20">
            <w:pPr>
              <w:jc w:val="right"/>
            </w:pPr>
            <w:r>
              <w:t>15 500</w:t>
            </w:r>
          </w:p>
        </w:tc>
        <w:tc>
          <w:tcPr>
            <w:tcW w:w="1418" w:type="dxa"/>
          </w:tcPr>
          <w:p w14:paraId="0831CBD2" w14:textId="77777777" w:rsidR="006326B1" w:rsidRDefault="00426417" w:rsidP="00617E20">
            <w:pPr>
              <w:jc w:val="right"/>
            </w:pPr>
            <w:r>
              <w:t>6 000</w:t>
            </w:r>
          </w:p>
        </w:tc>
        <w:tc>
          <w:tcPr>
            <w:tcW w:w="1417" w:type="dxa"/>
          </w:tcPr>
          <w:p w14:paraId="7964EDE9" w14:textId="77777777" w:rsidR="006326B1" w:rsidRDefault="00096130" w:rsidP="00617E20">
            <w:pPr>
              <w:jc w:val="right"/>
            </w:pPr>
            <w:r>
              <w:t>-9 500</w:t>
            </w:r>
          </w:p>
        </w:tc>
        <w:tc>
          <w:tcPr>
            <w:tcW w:w="1150" w:type="dxa"/>
          </w:tcPr>
          <w:p w14:paraId="3007ED72" w14:textId="77777777" w:rsidR="006326B1" w:rsidRDefault="004511C2" w:rsidP="00617E20">
            <w:pPr>
              <w:jc w:val="right"/>
            </w:pPr>
            <w:r>
              <w:t>-61,3</w:t>
            </w:r>
          </w:p>
        </w:tc>
      </w:tr>
      <w:tr w:rsidR="006326B1" w14:paraId="45F97D33" w14:textId="77777777" w:rsidTr="006326B1">
        <w:tc>
          <w:tcPr>
            <w:tcW w:w="3681" w:type="dxa"/>
          </w:tcPr>
          <w:p w14:paraId="46A019F2" w14:textId="77777777" w:rsidR="006326B1" w:rsidRDefault="006326B1" w:rsidP="00617E20">
            <w:pPr>
              <w:jc w:val="both"/>
            </w:pPr>
            <w:r>
              <w:t>Turism</w:t>
            </w:r>
          </w:p>
        </w:tc>
        <w:tc>
          <w:tcPr>
            <w:tcW w:w="1417" w:type="dxa"/>
          </w:tcPr>
          <w:p w14:paraId="07102A37" w14:textId="77777777" w:rsidR="006326B1" w:rsidRDefault="00426417" w:rsidP="00617E20">
            <w:pPr>
              <w:jc w:val="right"/>
            </w:pPr>
            <w:r>
              <w:t>10 000</w:t>
            </w:r>
          </w:p>
        </w:tc>
        <w:tc>
          <w:tcPr>
            <w:tcW w:w="1418" w:type="dxa"/>
          </w:tcPr>
          <w:p w14:paraId="12303688" w14:textId="77777777" w:rsidR="006326B1" w:rsidRDefault="00426417" w:rsidP="00617E20">
            <w:pPr>
              <w:jc w:val="right"/>
            </w:pPr>
            <w:r>
              <w:t>10 000</w:t>
            </w:r>
          </w:p>
        </w:tc>
        <w:tc>
          <w:tcPr>
            <w:tcW w:w="1417" w:type="dxa"/>
          </w:tcPr>
          <w:p w14:paraId="5EA8BBDF" w14:textId="77777777" w:rsidR="006326B1" w:rsidRDefault="00096130" w:rsidP="00617E20">
            <w:pPr>
              <w:jc w:val="right"/>
            </w:pPr>
            <w:r>
              <w:t>0</w:t>
            </w:r>
          </w:p>
        </w:tc>
        <w:tc>
          <w:tcPr>
            <w:tcW w:w="1150" w:type="dxa"/>
          </w:tcPr>
          <w:p w14:paraId="0A3C4A42" w14:textId="77777777" w:rsidR="006326B1" w:rsidRDefault="004511C2" w:rsidP="00617E20">
            <w:pPr>
              <w:jc w:val="right"/>
            </w:pPr>
            <w:r>
              <w:t>0,0</w:t>
            </w:r>
          </w:p>
        </w:tc>
      </w:tr>
      <w:tr w:rsidR="006326B1" w14:paraId="472FAC4C" w14:textId="77777777" w:rsidTr="006326B1">
        <w:tc>
          <w:tcPr>
            <w:tcW w:w="3681" w:type="dxa"/>
          </w:tcPr>
          <w:p w14:paraId="0F44E259" w14:textId="77777777" w:rsidR="006326B1" w:rsidRDefault="006326B1" w:rsidP="00617E20">
            <w:pPr>
              <w:jc w:val="both"/>
            </w:pPr>
            <w:r>
              <w:t>Muud vaba aja tegevusest tulud</w:t>
            </w:r>
          </w:p>
        </w:tc>
        <w:tc>
          <w:tcPr>
            <w:tcW w:w="1417" w:type="dxa"/>
          </w:tcPr>
          <w:p w14:paraId="60AC3B7C" w14:textId="77777777" w:rsidR="006326B1" w:rsidRDefault="00426417" w:rsidP="00617E20">
            <w:pPr>
              <w:jc w:val="right"/>
            </w:pPr>
            <w:r>
              <w:t>5 500</w:t>
            </w:r>
          </w:p>
        </w:tc>
        <w:tc>
          <w:tcPr>
            <w:tcW w:w="1418" w:type="dxa"/>
          </w:tcPr>
          <w:p w14:paraId="4A72E501" w14:textId="77777777" w:rsidR="006326B1" w:rsidRDefault="00426417" w:rsidP="00617E20">
            <w:pPr>
              <w:jc w:val="right"/>
            </w:pPr>
            <w:r>
              <w:t>4 000</w:t>
            </w:r>
          </w:p>
        </w:tc>
        <w:tc>
          <w:tcPr>
            <w:tcW w:w="1417" w:type="dxa"/>
          </w:tcPr>
          <w:p w14:paraId="34C832DA" w14:textId="77777777" w:rsidR="006326B1" w:rsidRDefault="00096130" w:rsidP="00617E20">
            <w:pPr>
              <w:jc w:val="right"/>
            </w:pPr>
            <w:r>
              <w:t>-1 500</w:t>
            </w:r>
          </w:p>
        </w:tc>
        <w:tc>
          <w:tcPr>
            <w:tcW w:w="1150" w:type="dxa"/>
          </w:tcPr>
          <w:p w14:paraId="7F53A6B7" w14:textId="77777777" w:rsidR="006326B1" w:rsidRDefault="004511C2" w:rsidP="00617E20">
            <w:pPr>
              <w:jc w:val="right"/>
            </w:pPr>
            <w:r>
              <w:t>-27,3</w:t>
            </w:r>
          </w:p>
        </w:tc>
      </w:tr>
      <w:tr w:rsidR="006326B1" w14:paraId="3F32027A" w14:textId="77777777" w:rsidTr="006326B1">
        <w:tc>
          <w:tcPr>
            <w:tcW w:w="3681" w:type="dxa"/>
          </w:tcPr>
          <w:p w14:paraId="0AF1B628" w14:textId="77777777" w:rsidR="006326B1" w:rsidRDefault="006326B1" w:rsidP="00617E20">
            <w:pPr>
              <w:jc w:val="both"/>
            </w:pPr>
            <w:r>
              <w:t>Sostiaalabialase tegevuse tulud</w:t>
            </w:r>
          </w:p>
        </w:tc>
        <w:tc>
          <w:tcPr>
            <w:tcW w:w="1417" w:type="dxa"/>
          </w:tcPr>
          <w:p w14:paraId="75E5C823" w14:textId="77777777" w:rsidR="006326B1" w:rsidRDefault="00426417" w:rsidP="00617E20">
            <w:pPr>
              <w:jc w:val="right"/>
            </w:pPr>
            <w:r>
              <w:t>25 138</w:t>
            </w:r>
          </w:p>
        </w:tc>
        <w:tc>
          <w:tcPr>
            <w:tcW w:w="1418" w:type="dxa"/>
          </w:tcPr>
          <w:p w14:paraId="0B3BDBFB" w14:textId="77777777" w:rsidR="006326B1" w:rsidRDefault="00426417" w:rsidP="00617E20">
            <w:pPr>
              <w:jc w:val="right"/>
            </w:pPr>
            <w:r>
              <w:t>24 242</w:t>
            </w:r>
          </w:p>
        </w:tc>
        <w:tc>
          <w:tcPr>
            <w:tcW w:w="1417" w:type="dxa"/>
          </w:tcPr>
          <w:p w14:paraId="1272EA01" w14:textId="77777777" w:rsidR="006326B1" w:rsidRDefault="00096130" w:rsidP="00617E20">
            <w:pPr>
              <w:jc w:val="right"/>
            </w:pPr>
            <w:r>
              <w:t>-896</w:t>
            </w:r>
          </w:p>
        </w:tc>
        <w:tc>
          <w:tcPr>
            <w:tcW w:w="1150" w:type="dxa"/>
          </w:tcPr>
          <w:p w14:paraId="5D87D638" w14:textId="77777777" w:rsidR="006326B1" w:rsidRDefault="004511C2" w:rsidP="00617E20">
            <w:pPr>
              <w:jc w:val="right"/>
            </w:pPr>
            <w:r>
              <w:t>-3,6</w:t>
            </w:r>
          </w:p>
        </w:tc>
      </w:tr>
      <w:tr w:rsidR="006326B1" w14:paraId="53213603" w14:textId="77777777" w:rsidTr="006326B1">
        <w:tc>
          <w:tcPr>
            <w:tcW w:w="3681" w:type="dxa"/>
          </w:tcPr>
          <w:p w14:paraId="7C95DDE1" w14:textId="77777777" w:rsidR="006326B1" w:rsidRDefault="006326B1" w:rsidP="00617E20">
            <w:pPr>
              <w:jc w:val="both"/>
            </w:pPr>
            <w:r>
              <w:t>Üüri- ja renditulud</w:t>
            </w:r>
          </w:p>
        </w:tc>
        <w:tc>
          <w:tcPr>
            <w:tcW w:w="1417" w:type="dxa"/>
          </w:tcPr>
          <w:p w14:paraId="1C6DFF98" w14:textId="77777777" w:rsidR="006326B1" w:rsidRDefault="00426417" w:rsidP="00617E20">
            <w:pPr>
              <w:jc w:val="right"/>
            </w:pPr>
            <w:r>
              <w:t>37 325</w:t>
            </w:r>
          </w:p>
        </w:tc>
        <w:tc>
          <w:tcPr>
            <w:tcW w:w="1418" w:type="dxa"/>
          </w:tcPr>
          <w:p w14:paraId="42F331A0" w14:textId="77777777" w:rsidR="006326B1" w:rsidRDefault="00426417" w:rsidP="00617E20">
            <w:pPr>
              <w:jc w:val="right"/>
            </w:pPr>
            <w:r>
              <w:t>43 015</w:t>
            </w:r>
          </w:p>
        </w:tc>
        <w:tc>
          <w:tcPr>
            <w:tcW w:w="1417" w:type="dxa"/>
          </w:tcPr>
          <w:p w14:paraId="06C3A4F0" w14:textId="77777777" w:rsidR="006326B1" w:rsidRDefault="00096130" w:rsidP="00617E20">
            <w:pPr>
              <w:jc w:val="right"/>
            </w:pPr>
            <w:r>
              <w:t>5 690</w:t>
            </w:r>
          </w:p>
        </w:tc>
        <w:tc>
          <w:tcPr>
            <w:tcW w:w="1150" w:type="dxa"/>
          </w:tcPr>
          <w:p w14:paraId="1A9B4E8D" w14:textId="77777777" w:rsidR="006326B1" w:rsidRDefault="004511C2" w:rsidP="00617E20">
            <w:pPr>
              <w:jc w:val="right"/>
            </w:pPr>
            <w:r>
              <w:t>15,2</w:t>
            </w:r>
          </w:p>
        </w:tc>
      </w:tr>
      <w:tr w:rsidR="006326B1" w14:paraId="174464F1" w14:textId="77777777" w:rsidTr="006326B1">
        <w:tc>
          <w:tcPr>
            <w:tcW w:w="3681" w:type="dxa"/>
          </w:tcPr>
          <w:p w14:paraId="3C21F32C" w14:textId="77777777" w:rsidR="006326B1" w:rsidRDefault="006326B1" w:rsidP="00617E20">
            <w:pPr>
              <w:jc w:val="both"/>
            </w:pPr>
            <w:r>
              <w:t>Kommunaalkulude katteks tulud</w:t>
            </w:r>
          </w:p>
        </w:tc>
        <w:tc>
          <w:tcPr>
            <w:tcW w:w="1417" w:type="dxa"/>
          </w:tcPr>
          <w:p w14:paraId="7D7AAFE7" w14:textId="77777777" w:rsidR="006326B1" w:rsidRDefault="00426417" w:rsidP="00617E20">
            <w:pPr>
              <w:jc w:val="right"/>
            </w:pPr>
            <w:r>
              <w:t>70 070</w:t>
            </w:r>
          </w:p>
        </w:tc>
        <w:tc>
          <w:tcPr>
            <w:tcW w:w="1418" w:type="dxa"/>
          </w:tcPr>
          <w:p w14:paraId="66BB37B6" w14:textId="77777777" w:rsidR="006326B1" w:rsidRDefault="00426417" w:rsidP="00617E20">
            <w:pPr>
              <w:jc w:val="right"/>
            </w:pPr>
            <w:r>
              <w:t>70 070</w:t>
            </w:r>
          </w:p>
        </w:tc>
        <w:tc>
          <w:tcPr>
            <w:tcW w:w="1417" w:type="dxa"/>
          </w:tcPr>
          <w:p w14:paraId="375538A1" w14:textId="77777777" w:rsidR="006326B1" w:rsidRDefault="00096130" w:rsidP="00617E20">
            <w:pPr>
              <w:jc w:val="right"/>
            </w:pPr>
            <w:r>
              <w:t>0</w:t>
            </w:r>
          </w:p>
        </w:tc>
        <w:tc>
          <w:tcPr>
            <w:tcW w:w="1150" w:type="dxa"/>
          </w:tcPr>
          <w:p w14:paraId="5B6A4776" w14:textId="77777777" w:rsidR="006326B1" w:rsidRDefault="004511C2" w:rsidP="00617E20">
            <w:pPr>
              <w:jc w:val="right"/>
            </w:pPr>
            <w:r>
              <w:t>0,0</w:t>
            </w:r>
          </w:p>
        </w:tc>
      </w:tr>
      <w:tr w:rsidR="006326B1" w14:paraId="432FE872" w14:textId="77777777" w:rsidTr="006326B1">
        <w:tc>
          <w:tcPr>
            <w:tcW w:w="3681" w:type="dxa"/>
          </w:tcPr>
          <w:p w14:paraId="35E13AAF" w14:textId="77777777" w:rsidR="006326B1" w:rsidRDefault="006326B1" w:rsidP="00617E20">
            <w:pPr>
              <w:jc w:val="both"/>
            </w:pPr>
            <w:r>
              <w:t>Tulud üldvalitsemisest</w:t>
            </w:r>
          </w:p>
        </w:tc>
        <w:tc>
          <w:tcPr>
            <w:tcW w:w="1417" w:type="dxa"/>
          </w:tcPr>
          <w:p w14:paraId="1C9509D8" w14:textId="045D98BC" w:rsidR="006326B1" w:rsidRDefault="005958F4" w:rsidP="00617E20">
            <w:pPr>
              <w:jc w:val="right"/>
            </w:pPr>
            <w:r>
              <w:t>15 780</w:t>
            </w:r>
          </w:p>
        </w:tc>
        <w:tc>
          <w:tcPr>
            <w:tcW w:w="1418" w:type="dxa"/>
          </w:tcPr>
          <w:p w14:paraId="1CA754C6" w14:textId="77777777" w:rsidR="006326B1" w:rsidRDefault="00426417" w:rsidP="00617E20">
            <w:pPr>
              <w:jc w:val="right"/>
            </w:pPr>
            <w:r>
              <w:t>15 780</w:t>
            </w:r>
          </w:p>
        </w:tc>
        <w:tc>
          <w:tcPr>
            <w:tcW w:w="1417" w:type="dxa"/>
          </w:tcPr>
          <w:p w14:paraId="5A6BF756" w14:textId="7B5E5B3E" w:rsidR="006326B1" w:rsidRDefault="005958F4" w:rsidP="00617E20">
            <w:pPr>
              <w:jc w:val="right"/>
            </w:pPr>
            <w:r>
              <w:t>0</w:t>
            </w:r>
          </w:p>
        </w:tc>
        <w:tc>
          <w:tcPr>
            <w:tcW w:w="1150" w:type="dxa"/>
          </w:tcPr>
          <w:p w14:paraId="7AFC7C0D" w14:textId="0CB95D35" w:rsidR="006326B1" w:rsidRDefault="005833EA" w:rsidP="00617E20">
            <w:pPr>
              <w:jc w:val="right"/>
            </w:pPr>
            <w:r>
              <w:t>0,0</w:t>
            </w:r>
          </w:p>
        </w:tc>
      </w:tr>
      <w:tr w:rsidR="00A237D0" w14:paraId="13D991F6" w14:textId="77777777" w:rsidTr="006326B1">
        <w:tc>
          <w:tcPr>
            <w:tcW w:w="3681" w:type="dxa"/>
          </w:tcPr>
          <w:p w14:paraId="1FF542A5" w14:textId="77777777" w:rsidR="00A237D0" w:rsidRDefault="00A237D0" w:rsidP="00617E20">
            <w:pPr>
              <w:jc w:val="both"/>
            </w:pPr>
            <w:r>
              <w:t>Tulud keskkonnalasest tegevusest</w:t>
            </w:r>
          </w:p>
        </w:tc>
        <w:tc>
          <w:tcPr>
            <w:tcW w:w="1417" w:type="dxa"/>
          </w:tcPr>
          <w:p w14:paraId="1F0A76A1" w14:textId="12620B20" w:rsidR="00A237D0" w:rsidRDefault="005958F4" w:rsidP="00617E20">
            <w:pPr>
              <w:jc w:val="right"/>
            </w:pPr>
            <w:r>
              <w:t>11 016</w:t>
            </w:r>
          </w:p>
        </w:tc>
        <w:tc>
          <w:tcPr>
            <w:tcW w:w="1418" w:type="dxa"/>
          </w:tcPr>
          <w:p w14:paraId="6F75CB4A" w14:textId="77777777" w:rsidR="00A237D0" w:rsidRDefault="00426417" w:rsidP="00617E20">
            <w:pPr>
              <w:jc w:val="right"/>
            </w:pPr>
            <w:r>
              <w:t>49 762</w:t>
            </w:r>
          </w:p>
        </w:tc>
        <w:tc>
          <w:tcPr>
            <w:tcW w:w="1417" w:type="dxa"/>
          </w:tcPr>
          <w:p w14:paraId="1504B6B1" w14:textId="7074A1A4" w:rsidR="00A237D0" w:rsidRDefault="005833EA" w:rsidP="00617E20">
            <w:pPr>
              <w:jc w:val="right"/>
            </w:pPr>
            <w:r>
              <w:t>38 746</w:t>
            </w:r>
          </w:p>
        </w:tc>
        <w:tc>
          <w:tcPr>
            <w:tcW w:w="1150" w:type="dxa"/>
          </w:tcPr>
          <w:p w14:paraId="70E171D9" w14:textId="15B52257" w:rsidR="00A237D0" w:rsidRDefault="005833EA" w:rsidP="00617E20">
            <w:pPr>
              <w:jc w:val="right"/>
            </w:pPr>
            <w:r>
              <w:t>351,7</w:t>
            </w:r>
          </w:p>
        </w:tc>
      </w:tr>
      <w:tr w:rsidR="006326B1" w14:paraId="031E60DD" w14:textId="77777777" w:rsidTr="006326B1">
        <w:tc>
          <w:tcPr>
            <w:tcW w:w="3681" w:type="dxa"/>
          </w:tcPr>
          <w:p w14:paraId="1CC15539" w14:textId="77777777" w:rsidR="006326B1" w:rsidRPr="006326B1" w:rsidRDefault="006326B1" w:rsidP="00617E20">
            <w:pPr>
              <w:jc w:val="both"/>
              <w:rPr>
                <w:b/>
              </w:rPr>
            </w:pPr>
            <w:r w:rsidRPr="006326B1">
              <w:rPr>
                <w:b/>
              </w:rPr>
              <w:t>KOKKU</w:t>
            </w:r>
          </w:p>
        </w:tc>
        <w:tc>
          <w:tcPr>
            <w:tcW w:w="1417" w:type="dxa"/>
          </w:tcPr>
          <w:p w14:paraId="3FEF30CB" w14:textId="77777777" w:rsidR="006326B1" w:rsidRPr="006326B1" w:rsidRDefault="00426417" w:rsidP="00617E20">
            <w:pPr>
              <w:jc w:val="right"/>
              <w:rPr>
                <w:b/>
              </w:rPr>
            </w:pPr>
            <w:r>
              <w:rPr>
                <w:b/>
              </w:rPr>
              <w:t>769 506</w:t>
            </w:r>
          </w:p>
        </w:tc>
        <w:tc>
          <w:tcPr>
            <w:tcW w:w="1418" w:type="dxa"/>
          </w:tcPr>
          <w:p w14:paraId="562FA15A" w14:textId="2A6BB185" w:rsidR="006326B1" w:rsidRPr="006326B1" w:rsidRDefault="005958F4" w:rsidP="00617E20">
            <w:pPr>
              <w:jc w:val="right"/>
              <w:rPr>
                <w:b/>
              </w:rPr>
            </w:pPr>
            <w:r>
              <w:rPr>
                <w:b/>
              </w:rPr>
              <w:t>838 154</w:t>
            </w:r>
          </w:p>
        </w:tc>
        <w:tc>
          <w:tcPr>
            <w:tcW w:w="1417" w:type="dxa"/>
          </w:tcPr>
          <w:p w14:paraId="7C4DF014" w14:textId="321B3090" w:rsidR="006326B1" w:rsidRPr="006326B1" w:rsidRDefault="005958F4" w:rsidP="00617E20">
            <w:pPr>
              <w:jc w:val="right"/>
              <w:rPr>
                <w:b/>
              </w:rPr>
            </w:pPr>
            <w:r>
              <w:rPr>
                <w:b/>
              </w:rPr>
              <w:t>68 648</w:t>
            </w:r>
          </w:p>
        </w:tc>
        <w:tc>
          <w:tcPr>
            <w:tcW w:w="1150" w:type="dxa"/>
          </w:tcPr>
          <w:p w14:paraId="55002F2B" w14:textId="118C318C" w:rsidR="006326B1" w:rsidRPr="006326B1" w:rsidRDefault="005958F4" w:rsidP="00617E20">
            <w:pPr>
              <w:jc w:val="right"/>
              <w:rPr>
                <w:b/>
              </w:rPr>
            </w:pPr>
            <w:r>
              <w:rPr>
                <w:b/>
              </w:rPr>
              <w:t>8,9</w:t>
            </w:r>
          </w:p>
        </w:tc>
      </w:tr>
    </w:tbl>
    <w:p w14:paraId="3F76A267" w14:textId="77777777" w:rsidR="00275DA6" w:rsidRDefault="00275DA6" w:rsidP="00617E20">
      <w:pPr>
        <w:spacing w:after="0"/>
        <w:jc w:val="both"/>
      </w:pPr>
    </w:p>
    <w:p w14:paraId="45411207" w14:textId="77777777" w:rsidR="007E2748" w:rsidRDefault="006326B1" w:rsidP="00617E20">
      <w:pPr>
        <w:pStyle w:val="Pealkiri2"/>
        <w:numPr>
          <w:ilvl w:val="1"/>
          <w:numId w:val="8"/>
        </w:numPr>
        <w:spacing w:before="0"/>
      </w:pPr>
      <w:bookmarkStart w:id="5" w:name="_Toc184416937"/>
      <w:r>
        <w:t>Saadud toetused</w:t>
      </w:r>
      <w:bookmarkEnd w:id="5"/>
    </w:p>
    <w:p w14:paraId="6C5D6165" w14:textId="7BA047AA" w:rsidR="006326B1" w:rsidRDefault="006326B1" w:rsidP="00617E20">
      <w:pPr>
        <w:spacing w:after="0"/>
        <w:jc w:val="both"/>
      </w:pPr>
      <w:r>
        <w:t xml:space="preserve">2025. aastaks on eelarvestatud sihtotstarbelisi tegevustoetuseid kokku </w:t>
      </w:r>
      <w:r w:rsidR="00C342B5">
        <w:rPr>
          <w:color w:val="4472C4" w:themeColor="accent1"/>
        </w:rPr>
        <w:t>4 302 346</w:t>
      </w:r>
      <w:r w:rsidR="00F406D2" w:rsidRPr="007C0D00">
        <w:rPr>
          <w:color w:val="4472C4" w:themeColor="accent1"/>
        </w:rPr>
        <w:t xml:space="preserve"> </w:t>
      </w:r>
      <w:r w:rsidRPr="00F406D2">
        <w:t>eurot, millest</w:t>
      </w:r>
      <w:r>
        <w:t xml:space="preserve"> riigi poolt eraldatud toetus- ja tasandusfondist eraldatav toetus </w:t>
      </w:r>
      <w:r w:rsidR="00417CFC">
        <w:t xml:space="preserve">on </w:t>
      </w:r>
      <w:r w:rsidR="007C0D00">
        <w:rPr>
          <w:color w:val="4472C4" w:themeColor="accent1"/>
        </w:rPr>
        <w:t>4 036 330</w:t>
      </w:r>
      <w:r w:rsidR="00F406D2" w:rsidRPr="007C0D00">
        <w:rPr>
          <w:color w:val="4472C4" w:themeColor="accent1"/>
        </w:rPr>
        <w:t xml:space="preserve"> </w:t>
      </w:r>
      <w:r w:rsidRPr="00F406D2">
        <w:t>eurot</w:t>
      </w:r>
      <w:r>
        <w:t xml:space="preserve"> ja muud tegevuskulude sihtfinantseerimise tulud </w:t>
      </w:r>
      <w:r w:rsidR="00C342B5">
        <w:rPr>
          <w:color w:val="4472C4" w:themeColor="accent1"/>
        </w:rPr>
        <w:t>266 016</w:t>
      </w:r>
      <w:r w:rsidR="00F406D2" w:rsidRPr="007C0D00">
        <w:rPr>
          <w:color w:val="4472C4" w:themeColor="accent1"/>
        </w:rPr>
        <w:t xml:space="preserve"> </w:t>
      </w:r>
      <w:r w:rsidR="00F406D2">
        <w:t>e</w:t>
      </w:r>
      <w:r>
        <w:t xml:space="preserve">urot. </w:t>
      </w:r>
      <w:r w:rsidR="00C342B5">
        <w:t>Riigieelarvest eraldatava toetuse e</w:t>
      </w:r>
      <w:r>
        <w:t>elarvestatud summad ei ole eelarve projekti koostamise ajaks Vabariigi Valitsuse poolt kinnitatud.</w:t>
      </w:r>
    </w:p>
    <w:p w14:paraId="4EEA3287" w14:textId="77777777" w:rsidR="00B824C9" w:rsidRDefault="00B824C9" w:rsidP="00617E20">
      <w:pPr>
        <w:spacing w:after="0"/>
        <w:jc w:val="both"/>
      </w:pPr>
    </w:p>
    <w:p w14:paraId="556E4B23" w14:textId="77777777" w:rsidR="006326B1" w:rsidRDefault="006326B1" w:rsidP="00617E20">
      <w:pPr>
        <w:spacing w:after="0"/>
        <w:jc w:val="both"/>
      </w:pPr>
      <w:r>
        <w:t>Tasandus- ja toetusfondi ühtne eesmärk on tagada kohalikele omavalitsustele piisavad vahendid kohalike elu küsimuste üle iseseisvalt otsustamiseks.</w:t>
      </w:r>
    </w:p>
    <w:p w14:paraId="034569D7" w14:textId="428F596F" w:rsidR="006326B1" w:rsidRDefault="006326B1" w:rsidP="00617E20">
      <w:pPr>
        <w:spacing w:after="0"/>
        <w:jc w:val="both"/>
      </w:pPr>
      <w:r>
        <w:t xml:space="preserve">Toetusfondist </w:t>
      </w:r>
      <w:r w:rsidR="004B48B8">
        <w:t xml:space="preserve">raha jaotatakse KOV-idele kooskõlas toetusfondi määrusega. Vahendid </w:t>
      </w:r>
      <w:r>
        <w:t>eraldatakse vallale üldhariduskoolide hariduskulude katmiseks, koolieelsete lasteasutuste toetuseks, sotsiaal</w:t>
      </w:r>
      <w:r w:rsidR="00F406D2">
        <w:t>tegevusteks</w:t>
      </w:r>
      <w:r>
        <w:t>, noorte huvialategevusteks</w:t>
      </w:r>
      <w:r w:rsidR="00BC790E">
        <w:t xml:space="preserve"> ja </w:t>
      </w:r>
      <w:r>
        <w:t>kohalike teede hooldamiseks</w:t>
      </w:r>
      <w:r w:rsidR="00BC790E">
        <w:t>.</w:t>
      </w:r>
    </w:p>
    <w:p w14:paraId="18FA14B4" w14:textId="77777777" w:rsidR="006326B1" w:rsidRDefault="006326B1" w:rsidP="00617E20">
      <w:pPr>
        <w:spacing w:after="0"/>
        <w:jc w:val="both"/>
      </w:pPr>
      <w:r>
        <w:t xml:space="preserve">Tasandusfond on mõeldud valdade ja linnade eelarveliste võimaluste ühtlustamiseks ja vahendid jaotatakse vastavalt riigieelarve seadusele. </w:t>
      </w:r>
      <w:r w:rsidR="00FD353A">
        <w:t>Eraldatud summast kaetakse matuste toetuste kulud, valla eeskostel olevate laste asendus-ja järelhooldusteenuste kulud ning eakate hoolekandeasutuste kulud.</w:t>
      </w:r>
    </w:p>
    <w:p w14:paraId="4CF90EB1" w14:textId="702638D7" w:rsidR="00FD353A" w:rsidRDefault="00FD353A" w:rsidP="00617E20">
      <w:pPr>
        <w:spacing w:after="0"/>
        <w:jc w:val="both"/>
      </w:pPr>
      <w:r>
        <w:t>Koolide hariduskulude katmiseks eraldatava summa arvestuse aluseks on õpetajate palga alammäär, tavaõppel õppivate õpilaste arv ja tõhustatud ning erituge vajavate õpilaste arv. Anija valla üldhariduskoolides õpib kokku 10.</w:t>
      </w:r>
      <w:r w:rsidR="00666D2C">
        <w:t>11.</w:t>
      </w:r>
      <w:r>
        <w:t>2024</w:t>
      </w:r>
      <w:r w:rsidR="00666D2C">
        <w:t xml:space="preserve"> </w:t>
      </w:r>
      <w:r>
        <w:t>andmetel põhikooli</w:t>
      </w:r>
      <w:r w:rsidR="00BC790E">
        <w:t xml:space="preserve"> astmes 602 </w:t>
      </w:r>
      <w:r w:rsidRPr="00BC790E">
        <w:t>õpilast</w:t>
      </w:r>
      <w:r>
        <w:t xml:space="preserve"> (202</w:t>
      </w:r>
      <w:r w:rsidR="00BC790E">
        <w:t>3</w:t>
      </w:r>
      <w:r>
        <w:t>.</w:t>
      </w:r>
      <w:r w:rsidR="00666D2C">
        <w:t xml:space="preserve"> </w:t>
      </w:r>
      <w:r>
        <w:t>a</w:t>
      </w:r>
      <w:r w:rsidR="00666D2C">
        <w:t xml:space="preserve">astal </w:t>
      </w:r>
      <w:r>
        <w:t xml:space="preserve">576), kelledest tavaõppel </w:t>
      </w:r>
      <w:r w:rsidR="00BC790E">
        <w:t xml:space="preserve">556 </w:t>
      </w:r>
      <w:r>
        <w:t>õ</w:t>
      </w:r>
      <w:r w:rsidRPr="00BC790E">
        <w:t>pilast</w:t>
      </w:r>
      <w:r>
        <w:t xml:space="preserve"> (202</w:t>
      </w:r>
      <w:r w:rsidR="00BC790E">
        <w:t>3</w:t>
      </w:r>
      <w:r>
        <w:t>.</w:t>
      </w:r>
      <w:r w:rsidR="00666D2C">
        <w:t xml:space="preserve"> </w:t>
      </w:r>
      <w:r>
        <w:t>a</w:t>
      </w:r>
      <w:r w:rsidR="00666D2C">
        <w:t xml:space="preserve">astal </w:t>
      </w:r>
      <w:r>
        <w:t xml:space="preserve">538) ja eriõppekava alusel </w:t>
      </w:r>
      <w:r w:rsidR="00BC790E">
        <w:t xml:space="preserve">46 </w:t>
      </w:r>
      <w:r w:rsidRPr="00BC790E">
        <w:t>õpilast (202</w:t>
      </w:r>
      <w:r w:rsidR="00BC790E">
        <w:t>3</w:t>
      </w:r>
      <w:r>
        <w:t>.</w:t>
      </w:r>
      <w:r w:rsidR="00666D2C">
        <w:t xml:space="preserve"> </w:t>
      </w:r>
      <w:r>
        <w:t>a</w:t>
      </w:r>
      <w:r w:rsidR="00666D2C">
        <w:t>astal</w:t>
      </w:r>
      <w:r>
        <w:t xml:space="preserve"> 38). Gümnaasiumi õppel on </w:t>
      </w:r>
      <w:r w:rsidR="00BC790E">
        <w:t xml:space="preserve">70 </w:t>
      </w:r>
      <w:r w:rsidRPr="00BC790E">
        <w:t>õpilast</w:t>
      </w:r>
      <w:r>
        <w:t xml:space="preserve"> (202</w:t>
      </w:r>
      <w:r w:rsidR="00BC790E">
        <w:t>3</w:t>
      </w:r>
      <w:r>
        <w:t>.</w:t>
      </w:r>
      <w:r w:rsidR="00666D2C">
        <w:t xml:space="preserve"> aastal</w:t>
      </w:r>
      <w:r>
        <w:t xml:space="preserve"> 80). Toetusfondist üldhariduskoolide pidamiseks antava toetuse jaotuse summad on esialgsed ja Vabariigi Valitsuse poolt kinnitamata.</w:t>
      </w:r>
    </w:p>
    <w:p w14:paraId="09B569DB" w14:textId="77777777" w:rsidR="00FD353A" w:rsidRDefault="00FD353A" w:rsidP="00617E20">
      <w:pPr>
        <w:spacing w:after="0"/>
        <w:jc w:val="both"/>
      </w:pPr>
      <w:r>
        <w:lastRenderedPageBreak/>
        <w:t>Sostiaaltoetusteks eraldatavate summade arvestuse aluseks on toetust vajavate isikute/perede arv. Saadav toetus on mõeldud sotsiaaltoetuste maksmise korraldamiseks, raske ja sügava puudega laste hoiu teenusteks ning toimetulekutoetuste maksmiseks.</w:t>
      </w:r>
    </w:p>
    <w:p w14:paraId="20AC1506" w14:textId="77777777" w:rsidR="00BC790E" w:rsidRPr="005B4E05" w:rsidRDefault="00BC790E" w:rsidP="00617E20">
      <w:pPr>
        <w:shd w:val="clear" w:color="auto" w:fill="FFFFFF"/>
        <w:spacing w:after="0" w:line="240" w:lineRule="auto"/>
        <w:rPr>
          <w:rFonts w:eastAsia="Times New Roman" w:cstheme="minorHAnsi"/>
          <w:color w:val="222222"/>
          <w:lang w:eastAsia="et-EE"/>
        </w:rPr>
      </w:pPr>
      <w:r w:rsidRPr="005B4E05">
        <w:rPr>
          <w:rFonts w:eastAsia="Times New Roman" w:cstheme="minorHAnsi"/>
          <w:color w:val="222222"/>
          <w:lang w:eastAsia="et-EE"/>
        </w:rPr>
        <w:t xml:space="preserve">Alates </w:t>
      </w:r>
      <w:r>
        <w:rPr>
          <w:rFonts w:eastAsia="Times New Roman" w:cstheme="minorHAnsi"/>
          <w:color w:val="222222"/>
          <w:lang w:eastAsia="et-EE"/>
        </w:rPr>
        <w:t>2025. aastast</w:t>
      </w:r>
      <w:r w:rsidRPr="005B4E05">
        <w:rPr>
          <w:rFonts w:eastAsia="Times New Roman" w:cstheme="minorHAnsi"/>
          <w:color w:val="222222"/>
          <w:lang w:eastAsia="et-EE"/>
        </w:rPr>
        <w:t xml:space="preserve"> nähakse toetusfondis ette uus toetuse liik - </w:t>
      </w:r>
      <w:r w:rsidRPr="005B4E05">
        <w:rPr>
          <w:rFonts w:eastAsia="Times New Roman" w:cstheme="minorHAnsi"/>
          <w:bCs/>
          <w:color w:val="222222"/>
          <w:lang w:eastAsia="et-EE"/>
        </w:rPr>
        <w:t>vaimse tervise edendamise toetus</w:t>
      </w:r>
      <w:r w:rsidRPr="005B4E05">
        <w:rPr>
          <w:rFonts w:eastAsia="Times New Roman" w:cstheme="minorHAnsi"/>
          <w:color w:val="222222"/>
          <w:lang w:eastAsia="et-EE"/>
        </w:rPr>
        <w:t xml:space="preserve">. </w:t>
      </w:r>
    </w:p>
    <w:p w14:paraId="04AF5AA7" w14:textId="77777777" w:rsidR="00BC790E" w:rsidRDefault="00BC790E" w:rsidP="00617E20">
      <w:pPr>
        <w:shd w:val="clear" w:color="auto" w:fill="FFFFFF"/>
        <w:spacing w:after="0" w:line="240" w:lineRule="auto"/>
        <w:jc w:val="both"/>
        <w:rPr>
          <w:rFonts w:eastAsia="Times New Roman" w:cstheme="minorHAnsi"/>
          <w:color w:val="222222"/>
          <w:lang w:eastAsia="et-EE"/>
        </w:rPr>
      </w:pPr>
      <w:r w:rsidRPr="005B4E05">
        <w:rPr>
          <w:rFonts w:eastAsia="Times New Roman" w:cstheme="minorHAnsi"/>
          <w:color w:val="222222"/>
          <w:lang w:eastAsia="et-EE"/>
        </w:rPr>
        <w:t>Vahendid on mõeldud vaimse tervise teenuse korraldamise rahastamiseks, et aidata parandada teenuste kättesaadavust. KOV võib toetust kasutada vaimse tervise teenuse, s.o psühhosotsiaalse ja psühholoogilise abi kättesaadavuse edendamiseks, nt psühholoogiline nõustamine, pereteraapia, hingehoidlik nõustamine, mänguteraapia jms. Selle teenusega on muu hulgas hõlmatud ka näiteks üldhooldusteenust saavad inimesed.</w:t>
      </w:r>
      <w:r>
        <w:rPr>
          <w:rFonts w:eastAsia="Times New Roman" w:cstheme="minorHAnsi"/>
          <w:color w:val="222222"/>
          <w:lang w:eastAsia="et-EE"/>
        </w:rPr>
        <w:t xml:space="preserve"> S</w:t>
      </w:r>
      <w:r w:rsidRPr="005B4E05">
        <w:rPr>
          <w:rFonts w:eastAsia="Times New Roman" w:cstheme="minorHAnsi"/>
          <w:color w:val="222222"/>
          <w:lang w:eastAsia="et-EE"/>
        </w:rPr>
        <w:t>ee toetus ei ole mõeldud näiteks vaimse tervise teenuse või psühholoogilise abi osutamiseks üldhariduskoolis</w:t>
      </w:r>
      <w:r>
        <w:rPr>
          <w:rFonts w:eastAsia="Times New Roman" w:cstheme="minorHAnsi"/>
          <w:color w:val="222222"/>
          <w:lang w:eastAsia="et-EE"/>
        </w:rPr>
        <w:t xml:space="preserve"> ja</w:t>
      </w:r>
      <w:r w:rsidRPr="005B4E05">
        <w:rPr>
          <w:rFonts w:eastAsia="Times New Roman" w:cstheme="minorHAnsi"/>
          <w:color w:val="222222"/>
          <w:lang w:eastAsia="et-EE"/>
        </w:rPr>
        <w:t xml:space="preserve"> koolieelses lasteasutuses tugispetsialisti tegevusena.</w:t>
      </w:r>
    </w:p>
    <w:p w14:paraId="0FAAA9F6" w14:textId="7F7450A4" w:rsidR="00FD353A" w:rsidRDefault="00FD353A" w:rsidP="00617E20">
      <w:pPr>
        <w:spacing w:after="0"/>
        <w:jc w:val="both"/>
      </w:pPr>
      <w:r>
        <w:t>Lasteaiaõpetajate palkade säilitamiseks üldhariduskooli õpetaja palga tasemel, eraldab riik vahendid toetusfondi kaudu. Toetus on abiks</w:t>
      </w:r>
      <w:r w:rsidR="00666D2C">
        <w:t xml:space="preserve">, et </w:t>
      </w:r>
      <w:r>
        <w:t>maksta lasteaiaõpetajatele vähemalt 90</w:t>
      </w:r>
      <w:r w:rsidR="00666D2C">
        <w:t xml:space="preserve"> </w:t>
      </w:r>
      <w:r>
        <w:t>% üldhariduskooli õpetaja töötasu alammäärast, magistrikraadiga või sellega võrdsustatud tasemega lasteaiaõpetajatele vähemalt 100</w:t>
      </w:r>
      <w:r w:rsidR="00666D2C">
        <w:t xml:space="preserve"> </w:t>
      </w:r>
      <w:r>
        <w:t>% üldhariduskooli õpetaja töötasu alammäärast. Anija va</w:t>
      </w:r>
      <w:r w:rsidR="00CA138A">
        <w:t>lla lasteaedades käib 10.</w:t>
      </w:r>
      <w:r w:rsidR="00666D2C">
        <w:t>11.2024</w:t>
      </w:r>
      <w:r w:rsidR="00CA138A">
        <w:t xml:space="preserve"> seisuga </w:t>
      </w:r>
      <w:r w:rsidR="00BC790E">
        <w:t xml:space="preserve">345 </w:t>
      </w:r>
      <w:r w:rsidR="00CA138A" w:rsidRPr="00BC790E">
        <w:t>last</w:t>
      </w:r>
      <w:r w:rsidR="00CA138A">
        <w:t xml:space="preserve"> (2023.</w:t>
      </w:r>
      <w:r w:rsidR="00666D2C">
        <w:t xml:space="preserve"> aastal</w:t>
      </w:r>
      <w:r w:rsidR="00CA138A">
        <w:t xml:space="preserve"> 351 last).</w:t>
      </w:r>
    </w:p>
    <w:p w14:paraId="21470D13" w14:textId="77777777" w:rsidR="00CA138A" w:rsidRDefault="00CA138A" w:rsidP="00617E20">
      <w:pPr>
        <w:spacing w:after="0"/>
        <w:jc w:val="both"/>
      </w:pPr>
      <w:r>
        <w:t>Noorte huvitegevuseks eraldatava toetuse eesmärgiks on suurendada laste ja noorte (7-19 aasta vanused) osalemise võimalusi huvihariduses ja huvitegevuses läbi mitmekesisuse ja kättesaadavuse parandamise. Saadava toetuse summa arvestamise aluseks on majanduslikes raskustes olevate perede laste arv ning laste ja noorte arv vallas.</w:t>
      </w:r>
    </w:p>
    <w:p w14:paraId="3DCD490D" w14:textId="237C237E" w:rsidR="00CA138A" w:rsidRPr="00BC790E" w:rsidRDefault="00CA138A" w:rsidP="00617E20">
      <w:pPr>
        <w:spacing w:after="0"/>
        <w:jc w:val="both"/>
      </w:pPr>
      <w:r>
        <w:t xml:space="preserve">Kohalike teede korrashoiu toetuse summa arvestamise aluseks on teeregistris olevad teed: maanteid </w:t>
      </w:r>
      <w:r w:rsidR="00666D2C">
        <w:t xml:space="preserve">on </w:t>
      </w:r>
      <w:r>
        <w:t xml:space="preserve">kokku </w:t>
      </w:r>
      <w:r w:rsidR="00BC790E">
        <w:t xml:space="preserve">143 </w:t>
      </w:r>
      <w:r w:rsidRPr="00BC790E">
        <w:t xml:space="preserve">km ja tänavaid kokku </w:t>
      </w:r>
      <w:r w:rsidR="00BC790E" w:rsidRPr="00BC790E">
        <w:t xml:space="preserve">33 </w:t>
      </w:r>
      <w:r w:rsidRPr="00BC790E">
        <w:t>km.</w:t>
      </w:r>
    </w:p>
    <w:p w14:paraId="653D32F8" w14:textId="09A142EF" w:rsidR="00CA138A" w:rsidRDefault="004B48B8" w:rsidP="00617E20">
      <w:pPr>
        <w:shd w:val="clear" w:color="auto" w:fill="FFFFFF"/>
        <w:spacing w:after="0" w:line="240" w:lineRule="auto"/>
        <w:jc w:val="both"/>
      </w:pPr>
      <w:r>
        <w:t xml:space="preserve">Lisaks on KOV-idel võimalus taotleda projektipõhiselt toetuseid mitmetest meetmetest. </w:t>
      </w:r>
      <w:r w:rsidR="00CA138A">
        <w:t>Tegevuskulude sihtfinantseerimise tuluna on kajastatud eelarveprojekti koostamise ajal teadaolevate toetuste eraldused ja planeeritavad toetuste taotlused 2025. aastal.</w:t>
      </w:r>
    </w:p>
    <w:p w14:paraId="0A916ECB" w14:textId="77777777" w:rsidR="00B824C9" w:rsidRDefault="00B824C9" w:rsidP="00617E20">
      <w:pPr>
        <w:shd w:val="clear" w:color="auto" w:fill="FFFFFF"/>
        <w:spacing w:after="0" w:line="240" w:lineRule="auto"/>
        <w:jc w:val="both"/>
      </w:pPr>
    </w:p>
    <w:p w14:paraId="77D93A38" w14:textId="77777777" w:rsidR="00CA138A" w:rsidRDefault="00CA138A" w:rsidP="00617E20">
      <w:pPr>
        <w:spacing w:after="0"/>
        <w:jc w:val="both"/>
      </w:pPr>
      <w:r>
        <w:t>Sihtfinantseerimise tuluna on arvestatud:</w:t>
      </w:r>
    </w:p>
    <w:p w14:paraId="639B6649" w14:textId="4206683C" w:rsidR="009702D0" w:rsidRDefault="00A812D5" w:rsidP="00617E20">
      <w:pPr>
        <w:pStyle w:val="Loendilik"/>
        <w:numPr>
          <w:ilvl w:val="0"/>
          <w:numId w:val="4"/>
        </w:numPr>
        <w:spacing w:after="0"/>
        <w:jc w:val="both"/>
      </w:pPr>
      <w:r>
        <w:t xml:space="preserve">Haridus- ja Teadusministeeriumilt </w:t>
      </w:r>
      <w:r w:rsidR="005437A5">
        <w:t>toetus põhikooli statsionaarses õppes eesti keele ja eesti keeles õpetavate õpetajate lisatöö keelekümblusõpilaste eesti keeles õppimise valmiduse suurendamiseks</w:t>
      </w:r>
      <w:r w:rsidR="00C521EA">
        <w:t xml:space="preserve">, </w:t>
      </w:r>
      <w:r w:rsidR="00003A52" w:rsidRPr="00003A52">
        <w:rPr>
          <w:color w:val="4472C4" w:themeColor="accent1"/>
        </w:rPr>
        <w:t>liikumise ja loodusvaldkonna õppevahendite soetamiseks ning arvutite ja lisaseadmete soetamiseks koolidele</w:t>
      </w:r>
      <w:r w:rsidR="005437A5">
        <w:t>;</w:t>
      </w:r>
    </w:p>
    <w:p w14:paraId="6978FA9C" w14:textId="3E6C0375" w:rsidR="00184136" w:rsidRDefault="00184136" w:rsidP="00617E20">
      <w:pPr>
        <w:pStyle w:val="Loendilik"/>
        <w:numPr>
          <w:ilvl w:val="0"/>
          <w:numId w:val="4"/>
        </w:numPr>
        <w:spacing w:after="0"/>
        <w:jc w:val="both"/>
      </w:pPr>
      <w:r>
        <w:t>Riigi Tugiteenuste Keskuselt kliima- ja energiakava koostamiseks;</w:t>
      </w:r>
    </w:p>
    <w:p w14:paraId="5BAFE6BE" w14:textId="77777777" w:rsidR="005437A5" w:rsidRDefault="005437A5" w:rsidP="00617E20">
      <w:pPr>
        <w:pStyle w:val="Loendilik"/>
        <w:numPr>
          <w:ilvl w:val="0"/>
          <w:numId w:val="4"/>
        </w:numPr>
        <w:spacing w:after="0"/>
        <w:jc w:val="both"/>
      </w:pPr>
      <w:r>
        <w:t>Kaitseministeeriumilt Soodla harjutusvälja kasutamisega kaasneva olulise häringu hüvitis;</w:t>
      </w:r>
    </w:p>
    <w:p w14:paraId="730BB54A" w14:textId="44492E7F" w:rsidR="00184136" w:rsidRDefault="00184136" w:rsidP="00617E20">
      <w:pPr>
        <w:pStyle w:val="Loendilik"/>
        <w:numPr>
          <w:ilvl w:val="0"/>
          <w:numId w:val="4"/>
        </w:numPr>
        <w:spacing w:after="0"/>
        <w:jc w:val="both"/>
      </w:pPr>
      <w:r>
        <w:t>Harjumaa Omavalitsuste Liidult noorte tugisüsteemi ja terviseprojekti tulud;</w:t>
      </w:r>
    </w:p>
    <w:p w14:paraId="0633FA44" w14:textId="77777777" w:rsidR="005437A5" w:rsidRDefault="005437A5" w:rsidP="00617E20">
      <w:pPr>
        <w:pStyle w:val="Loendilik"/>
        <w:numPr>
          <w:ilvl w:val="0"/>
          <w:numId w:val="4"/>
        </w:numPr>
        <w:spacing w:after="0"/>
        <w:jc w:val="both"/>
      </w:pPr>
      <w:r>
        <w:t>Põllumajanduse Registrite ja informatsiooni Ametilt Euroopa Liidu toiduprogrammi raames koolipiima ja -puuvilja toetus;</w:t>
      </w:r>
    </w:p>
    <w:p w14:paraId="1314C41E" w14:textId="77777777" w:rsidR="005437A5" w:rsidRDefault="005437A5" w:rsidP="00617E20">
      <w:pPr>
        <w:pStyle w:val="Loendilik"/>
        <w:numPr>
          <w:ilvl w:val="0"/>
          <w:numId w:val="4"/>
        </w:numPr>
        <w:spacing w:after="0"/>
        <w:jc w:val="both"/>
      </w:pPr>
      <w:r>
        <w:t>SA Keskkonnainvesteeringute Keskuselt loodushariduse õppeprogrammideks;</w:t>
      </w:r>
    </w:p>
    <w:p w14:paraId="1EB47C55" w14:textId="744B35A2" w:rsidR="005437A5" w:rsidRDefault="005437A5" w:rsidP="00617E20">
      <w:pPr>
        <w:pStyle w:val="Loendilik"/>
        <w:numPr>
          <w:ilvl w:val="0"/>
          <w:numId w:val="4"/>
        </w:numPr>
        <w:spacing w:after="0"/>
        <w:jc w:val="both"/>
      </w:pPr>
      <w:r>
        <w:t>Kultuuriministeeriumilt kultuuritöötajatele palgatoetus</w:t>
      </w:r>
    </w:p>
    <w:p w14:paraId="045576F9" w14:textId="08541C6B" w:rsidR="007C0D00" w:rsidRPr="00B824C9" w:rsidRDefault="00325839" w:rsidP="00617E20">
      <w:pPr>
        <w:pStyle w:val="Loendilik"/>
        <w:numPr>
          <w:ilvl w:val="0"/>
          <w:numId w:val="4"/>
        </w:numPr>
        <w:spacing w:after="0"/>
        <w:jc w:val="both"/>
      </w:pPr>
      <w:r>
        <w:rPr>
          <w:color w:val="4472C4" w:themeColor="accent1"/>
        </w:rPr>
        <w:t>Toetus</w:t>
      </w:r>
      <w:r w:rsidR="007C0D00">
        <w:rPr>
          <w:color w:val="4472C4" w:themeColor="accent1"/>
        </w:rPr>
        <w:t xml:space="preserve"> kriisivalmiduse tõstmiseks.</w:t>
      </w:r>
    </w:p>
    <w:p w14:paraId="1DD2F0F7" w14:textId="77777777" w:rsidR="00B824C9" w:rsidRDefault="00B824C9" w:rsidP="00B824C9">
      <w:pPr>
        <w:pStyle w:val="Loendilik"/>
        <w:spacing w:after="0"/>
        <w:jc w:val="both"/>
      </w:pPr>
    </w:p>
    <w:p w14:paraId="0D127CA8" w14:textId="7CD38F8D" w:rsidR="005437A5" w:rsidRDefault="005437A5" w:rsidP="00617E20">
      <w:pPr>
        <w:spacing w:after="0"/>
        <w:jc w:val="both"/>
      </w:pPr>
      <w:r>
        <w:t>Eelarvestatud toetustest annab ülevaate tabel 4</w:t>
      </w:r>
      <w:r w:rsidR="00666D2C">
        <w:t>.</w:t>
      </w:r>
    </w:p>
    <w:p w14:paraId="5B370F7A" w14:textId="77777777" w:rsidR="00666D2C" w:rsidRDefault="00666D2C" w:rsidP="00617E20">
      <w:pPr>
        <w:spacing w:after="0"/>
        <w:jc w:val="both"/>
      </w:pPr>
    </w:p>
    <w:p w14:paraId="19450037" w14:textId="489F5B05" w:rsidR="005437A5" w:rsidRDefault="005437A5" w:rsidP="00617E20">
      <w:pPr>
        <w:spacing w:after="0"/>
        <w:jc w:val="both"/>
      </w:pPr>
      <w:r>
        <w:t>Tabel 4. Saadud toetused</w:t>
      </w:r>
    </w:p>
    <w:tbl>
      <w:tblPr>
        <w:tblStyle w:val="Kontuurtabel"/>
        <w:tblW w:w="0" w:type="auto"/>
        <w:tblLook w:val="04A0" w:firstRow="1" w:lastRow="0" w:firstColumn="1" w:lastColumn="0" w:noHBand="0" w:noVBand="1"/>
      </w:tblPr>
      <w:tblGrid>
        <w:gridCol w:w="3823"/>
        <w:gridCol w:w="1275"/>
        <w:gridCol w:w="1276"/>
        <w:gridCol w:w="1559"/>
        <w:gridCol w:w="1083"/>
      </w:tblGrid>
      <w:tr w:rsidR="005437A5" w14:paraId="0D932991" w14:textId="77777777" w:rsidTr="005437A5">
        <w:tc>
          <w:tcPr>
            <w:tcW w:w="3823" w:type="dxa"/>
          </w:tcPr>
          <w:p w14:paraId="072606E4" w14:textId="77777777" w:rsidR="005437A5" w:rsidRDefault="005437A5" w:rsidP="00617E20">
            <w:pPr>
              <w:jc w:val="both"/>
            </w:pPr>
            <w:r>
              <w:t>Toetuse liik</w:t>
            </w:r>
          </w:p>
        </w:tc>
        <w:tc>
          <w:tcPr>
            <w:tcW w:w="1275" w:type="dxa"/>
          </w:tcPr>
          <w:p w14:paraId="58E30230" w14:textId="2473AFDA" w:rsidR="005437A5" w:rsidRDefault="005437A5" w:rsidP="00617E20">
            <w:pPr>
              <w:jc w:val="center"/>
            </w:pPr>
            <w:r>
              <w:t>2024</w:t>
            </w:r>
            <w:r w:rsidR="00666D2C">
              <w:t>.</w:t>
            </w:r>
            <w:r>
              <w:t xml:space="preserve"> aasta eelarve</w:t>
            </w:r>
          </w:p>
        </w:tc>
        <w:tc>
          <w:tcPr>
            <w:tcW w:w="1276" w:type="dxa"/>
          </w:tcPr>
          <w:p w14:paraId="17D7CF78" w14:textId="052DFA4B" w:rsidR="005437A5" w:rsidRDefault="005437A5" w:rsidP="00617E20">
            <w:pPr>
              <w:jc w:val="center"/>
            </w:pPr>
            <w:r>
              <w:t>2025</w:t>
            </w:r>
            <w:r w:rsidR="00666D2C">
              <w:t>.</w:t>
            </w:r>
            <w:r>
              <w:t xml:space="preserve"> aasta eelarve</w:t>
            </w:r>
          </w:p>
        </w:tc>
        <w:tc>
          <w:tcPr>
            <w:tcW w:w="1559" w:type="dxa"/>
          </w:tcPr>
          <w:p w14:paraId="4D3EF4E0" w14:textId="77777777" w:rsidR="005437A5" w:rsidRDefault="005437A5" w:rsidP="00617E20">
            <w:pPr>
              <w:jc w:val="center"/>
            </w:pPr>
            <w:r>
              <w:t>Muutus eurodes</w:t>
            </w:r>
          </w:p>
        </w:tc>
        <w:tc>
          <w:tcPr>
            <w:tcW w:w="1083" w:type="dxa"/>
          </w:tcPr>
          <w:p w14:paraId="03451DC1" w14:textId="77777777" w:rsidR="005437A5" w:rsidRDefault="005437A5" w:rsidP="00617E20">
            <w:pPr>
              <w:jc w:val="center"/>
            </w:pPr>
            <w:r>
              <w:t>Muutus %</w:t>
            </w:r>
          </w:p>
        </w:tc>
      </w:tr>
      <w:tr w:rsidR="005437A5" w14:paraId="2D8FB748" w14:textId="77777777" w:rsidTr="005437A5">
        <w:tc>
          <w:tcPr>
            <w:tcW w:w="3823" w:type="dxa"/>
          </w:tcPr>
          <w:p w14:paraId="61AE58D9" w14:textId="77777777" w:rsidR="005437A5" w:rsidRDefault="005437A5" w:rsidP="00617E20">
            <w:pPr>
              <w:jc w:val="both"/>
            </w:pPr>
            <w:r>
              <w:t>Toetus- ja tasandusfond kokku</w:t>
            </w:r>
          </w:p>
        </w:tc>
        <w:tc>
          <w:tcPr>
            <w:tcW w:w="1275" w:type="dxa"/>
          </w:tcPr>
          <w:p w14:paraId="78935E03" w14:textId="434C1DB4" w:rsidR="005437A5" w:rsidRPr="00B230B2" w:rsidRDefault="002B3F9D" w:rsidP="00617E20">
            <w:pPr>
              <w:jc w:val="right"/>
              <w:rPr>
                <w:b/>
                <w:bCs/>
              </w:rPr>
            </w:pPr>
            <w:r w:rsidRPr="00B230B2">
              <w:rPr>
                <w:b/>
                <w:bCs/>
              </w:rPr>
              <w:t>4 018 549</w:t>
            </w:r>
          </w:p>
        </w:tc>
        <w:tc>
          <w:tcPr>
            <w:tcW w:w="1276" w:type="dxa"/>
          </w:tcPr>
          <w:p w14:paraId="488A897B" w14:textId="304E72DA" w:rsidR="005437A5" w:rsidRPr="002A551C" w:rsidRDefault="002A551C" w:rsidP="00617E20">
            <w:pPr>
              <w:jc w:val="right"/>
              <w:rPr>
                <w:b/>
                <w:bCs/>
                <w:color w:val="4472C4" w:themeColor="accent1"/>
              </w:rPr>
            </w:pPr>
            <w:r>
              <w:rPr>
                <w:b/>
                <w:bCs/>
                <w:color w:val="4472C4" w:themeColor="accent1"/>
              </w:rPr>
              <w:t>4 036 330</w:t>
            </w:r>
          </w:p>
        </w:tc>
        <w:tc>
          <w:tcPr>
            <w:tcW w:w="1559" w:type="dxa"/>
          </w:tcPr>
          <w:p w14:paraId="05C91F36" w14:textId="1898798D" w:rsidR="005437A5" w:rsidRPr="00B230B2" w:rsidRDefault="002A551C" w:rsidP="00617E20">
            <w:pPr>
              <w:jc w:val="right"/>
              <w:rPr>
                <w:b/>
                <w:bCs/>
              </w:rPr>
            </w:pPr>
            <w:r>
              <w:rPr>
                <w:b/>
                <w:bCs/>
                <w:color w:val="4472C4" w:themeColor="accent1"/>
              </w:rPr>
              <w:t>17 781</w:t>
            </w:r>
          </w:p>
        </w:tc>
        <w:tc>
          <w:tcPr>
            <w:tcW w:w="1083" w:type="dxa"/>
          </w:tcPr>
          <w:p w14:paraId="0FBF00D5" w14:textId="1A5B4428" w:rsidR="005437A5" w:rsidRPr="00B230B2" w:rsidRDefault="002A551C" w:rsidP="00617E20">
            <w:pPr>
              <w:jc w:val="right"/>
              <w:rPr>
                <w:b/>
                <w:bCs/>
              </w:rPr>
            </w:pPr>
            <w:r>
              <w:rPr>
                <w:b/>
                <w:bCs/>
                <w:color w:val="4472C4" w:themeColor="accent1"/>
              </w:rPr>
              <w:t>0,4</w:t>
            </w:r>
          </w:p>
        </w:tc>
      </w:tr>
      <w:tr w:rsidR="005437A5" w14:paraId="1B6B7E31" w14:textId="77777777" w:rsidTr="005437A5">
        <w:tc>
          <w:tcPr>
            <w:tcW w:w="3823" w:type="dxa"/>
          </w:tcPr>
          <w:p w14:paraId="7D771F11" w14:textId="77777777" w:rsidR="005437A5" w:rsidRPr="005437A5" w:rsidRDefault="005437A5" w:rsidP="00617E20">
            <w:pPr>
              <w:jc w:val="both"/>
              <w:rPr>
                <w:i/>
              </w:rPr>
            </w:pPr>
            <w:r>
              <w:rPr>
                <w:i/>
              </w:rPr>
              <w:t>s.h. haridustoetus</w:t>
            </w:r>
          </w:p>
        </w:tc>
        <w:tc>
          <w:tcPr>
            <w:tcW w:w="1275" w:type="dxa"/>
          </w:tcPr>
          <w:p w14:paraId="5DEFCE2E" w14:textId="7470D0A7" w:rsidR="005437A5" w:rsidRDefault="002B3F9D" w:rsidP="00617E20">
            <w:pPr>
              <w:jc w:val="right"/>
            </w:pPr>
            <w:r>
              <w:t>2 640 892</w:t>
            </w:r>
          </w:p>
        </w:tc>
        <w:tc>
          <w:tcPr>
            <w:tcW w:w="1276" w:type="dxa"/>
          </w:tcPr>
          <w:p w14:paraId="53C5900E" w14:textId="04954D73" w:rsidR="005437A5" w:rsidRDefault="002B3F9D" w:rsidP="00617E20">
            <w:pPr>
              <w:jc w:val="right"/>
            </w:pPr>
            <w:r>
              <w:t>2 747 864</w:t>
            </w:r>
          </w:p>
        </w:tc>
        <w:tc>
          <w:tcPr>
            <w:tcW w:w="1559" w:type="dxa"/>
          </w:tcPr>
          <w:p w14:paraId="5D343EA7" w14:textId="510AF86C" w:rsidR="005437A5" w:rsidRDefault="00B230B2" w:rsidP="00617E20">
            <w:pPr>
              <w:jc w:val="right"/>
            </w:pPr>
            <w:r>
              <w:t>106 972</w:t>
            </w:r>
          </w:p>
        </w:tc>
        <w:tc>
          <w:tcPr>
            <w:tcW w:w="1083" w:type="dxa"/>
          </w:tcPr>
          <w:p w14:paraId="38547724" w14:textId="7C27914A" w:rsidR="005437A5" w:rsidRDefault="00B230B2" w:rsidP="00617E20">
            <w:pPr>
              <w:jc w:val="right"/>
            </w:pPr>
            <w:r>
              <w:t>4,1</w:t>
            </w:r>
          </w:p>
        </w:tc>
      </w:tr>
      <w:tr w:rsidR="005437A5" w14:paraId="2F16A913" w14:textId="77777777" w:rsidTr="005437A5">
        <w:tc>
          <w:tcPr>
            <w:tcW w:w="3823" w:type="dxa"/>
          </w:tcPr>
          <w:p w14:paraId="05D4D6AD" w14:textId="77777777" w:rsidR="005437A5" w:rsidRDefault="005437A5" w:rsidP="00617E20">
            <w:pPr>
              <w:jc w:val="both"/>
              <w:rPr>
                <w:i/>
              </w:rPr>
            </w:pPr>
            <w:r>
              <w:rPr>
                <w:i/>
              </w:rPr>
              <w:t xml:space="preserve">     lasteaedadele tööjõukulude toetus</w:t>
            </w:r>
          </w:p>
        </w:tc>
        <w:tc>
          <w:tcPr>
            <w:tcW w:w="1275" w:type="dxa"/>
          </w:tcPr>
          <w:p w14:paraId="513C5927" w14:textId="27863B57" w:rsidR="005437A5" w:rsidRDefault="002B3F9D" w:rsidP="00617E20">
            <w:pPr>
              <w:jc w:val="right"/>
            </w:pPr>
            <w:r>
              <w:t>118 815</w:t>
            </w:r>
          </w:p>
        </w:tc>
        <w:tc>
          <w:tcPr>
            <w:tcW w:w="1276" w:type="dxa"/>
          </w:tcPr>
          <w:p w14:paraId="133510C0" w14:textId="32D040F9" w:rsidR="005437A5" w:rsidRDefault="00D370EF" w:rsidP="00617E20">
            <w:pPr>
              <w:jc w:val="right"/>
            </w:pPr>
            <w:r>
              <w:rPr>
                <w:color w:val="4472C4" w:themeColor="accent1"/>
              </w:rPr>
              <w:t>119 129</w:t>
            </w:r>
          </w:p>
        </w:tc>
        <w:tc>
          <w:tcPr>
            <w:tcW w:w="1559" w:type="dxa"/>
          </w:tcPr>
          <w:p w14:paraId="75D05895" w14:textId="35590CDE" w:rsidR="005437A5" w:rsidRPr="002A551C" w:rsidRDefault="002A551C" w:rsidP="00617E20">
            <w:pPr>
              <w:jc w:val="right"/>
              <w:rPr>
                <w:color w:val="4472C4" w:themeColor="accent1"/>
              </w:rPr>
            </w:pPr>
            <w:r>
              <w:rPr>
                <w:color w:val="4472C4" w:themeColor="accent1"/>
              </w:rPr>
              <w:t>314</w:t>
            </w:r>
          </w:p>
        </w:tc>
        <w:tc>
          <w:tcPr>
            <w:tcW w:w="1083" w:type="dxa"/>
          </w:tcPr>
          <w:p w14:paraId="54E34D3B" w14:textId="64C2459F" w:rsidR="005437A5" w:rsidRPr="002A551C" w:rsidRDefault="00B230B2" w:rsidP="00617E20">
            <w:pPr>
              <w:jc w:val="right"/>
              <w:rPr>
                <w:color w:val="4472C4" w:themeColor="accent1"/>
              </w:rPr>
            </w:pPr>
            <w:r w:rsidRPr="002A551C">
              <w:rPr>
                <w:color w:val="4472C4" w:themeColor="accent1"/>
              </w:rPr>
              <w:t>0,</w:t>
            </w:r>
            <w:r w:rsidR="002A551C">
              <w:rPr>
                <w:color w:val="4472C4" w:themeColor="accent1"/>
              </w:rPr>
              <w:t>3</w:t>
            </w:r>
          </w:p>
        </w:tc>
      </w:tr>
      <w:tr w:rsidR="005437A5" w14:paraId="3C74869C" w14:textId="77777777" w:rsidTr="005437A5">
        <w:tc>
          <w:tcPr>
            <w:tcW w:w="3823" w:type="dxa"/>
          </w:tcPr>
          <w:p w14:paraId="1361132C" w14:textId="77777777" w:rsidR="005437A5" w:rsidRDefault="005437A5" w:rsidP="00617E20">
            <w:pPr>
              <w:jc w:val="both"/>
              <w:rPr>
                <w:i/>
              </w:rPr>
            </w:pPr>
            <w:r>
              <w:rPr>
                <w:i/>
              </w:rPr>
              <w:lastRenderedPageBreak/>
              <w:t xml:space="preserve">    huvihariduse ja -tegevuse toetus</w:t>
            </w:r>
          </w:p>
        </w:tc>
        <w:tc>
          <w:tcPr>
            <w:tcW w:w="1275" w:type="dxa"/>
          </w:tcPr>
          <w:p w14:paraId="0E294D96" w14:textId="339026BD" w:rsidR="005437A5" w:rsidRDefault="002B3F9D" w:rsidP="00617E20">
            <w:pPr>
              <w:jc w:val="right"/>
            </w:pPr>
            <w:r>
              <w:t>90 514</w:t>
            </w:r>
          </w:p>
        </w:tc>
        <w:tc>
          <w:tcPr>
            <w:tcW w:w="1276" w:type="dxa"/>
          </w:tcPr>
          <w:p w14:paraId="61923BB9" w14:textId="252DCC0D" w:rsidR="005437A5" w:rsidRDefault="00D370EF" w:rsidP="00617E20">
            <w:pPr>
              <w:jc w:val="right"/>
            </w:pPr>
            <w:r>
              <w:rPr>
                <w:color w:val="4472C4" w:themeColor="accent1"/>
              </w:rPr>
              <w:t>79 568</w:t>
            </w:r>
          </w:p>
        </w:tc>
        <w:tc>
          <w:tcPr>
            <w:tcW w:w="1559" w:type="dxa"/>
          </w:tcPr>
          <w:p w14:paraId="420A05F1" w14:textId="288B2D8F" w:rsidR="005437A5" w:rsidRPr="002A551C" w:rsidRDefault="002A551C" w:rsidP="00617E20">
            <w:pPr>
              <w:jc w:val="right"/>
              <w:rPr>
                <w:color w:val="4472C4" w:themeColor="accent1"/>
              </w:rPr>
            </w:pPr>
            <w:r>
              <w:rPr>
                <w:color w:val="4472C4" w:themeColor="accent1"/>
              </w:rPr>
              <w:t>-10 946</w:t>
            </w:r>
          </w:p>
        </w:tc>
        <w:tc>
          <w:tcPr>
            <w:tcW w:w="1083" w:type="dxa"/>
          </w:tcPr>
          <w:p w14:paraId="1592D14F" w14:textId="2AA492C8" w:rsidR="005437A5" w:rsidRPr="002A551C" w:rsidRDefault="002A551C" w:rsidP="00617E20">
            <w:pPr>
              <w:jc w:val="right"/>
              <w:rPr>
                <w:color w:val="4472C4" w:themeColor="accent1"/>
              </w:rPr>
            </w:pPr>
            <w:r>
              <w:rPr>
                <w:color w:val="4472C4" w:themeColor="accent1"/>
              </w:rPr>
              <w:t>-12,1</w:t>
            </w:r>
          </w:p>
        </w:tc>
      </w:tr>
      <w:tr w:rsidR="005437A5" w14:paraId="051DBB55" w14:textId="77777777" w:rsidTr="005437A5">
        <w:tc>
          <w:tcPr>
            <w:tcW w:w="3823" w:type="dxa"/>
          </w:tcPr>
          <w:p w14:paraId="5D5CF060" w14:textId="77777777" w:rsidR="005437A5" w:rsidRDefault="005437A5" w:rsidP="00617E20">
            <w:pPr>
              <w:jc w:val="both"/>
              <w:rPr>
                <w:i/>
              </w:rPr>
            </w:pPr>
            <w:r>
              <w:rPr>
                <w:i/>
              </w:rPr>
              <w:t xml:space="preserve">    toimetulekutoetused</w:t>
            </w:r>
          </w:p>
        </w:tc>
        <w:tc>
          <w:tcPr>
            <w:tcW w:w="1275" w:type="dxa"/>
          </w:tcPr>
          <w:p w14:paraId="517E8DAF" w14:textId="01F4074D" w:rsidR="005437A5" w:rsidRDefault="002B3F9D" w:rsidP="00617E20">
            <w:pPr>
              <w:jc w:val="right"/>
            </w:pPr>
            <w:r>
              <w:t>124 775</w:t>
            </w:r>
          </w:p>
        </w:tc>
        <w:tc>
          <w:tcPr>
            <w:tcW w:w="1276" w:type="dxa"/>
          </w:tcPr>
          <w:p w14:paraId="7F0E413F" w14:textId="3EB6CBAC" w:rsidR="005437A5" w:rsidRDefault="00D370EF" w:rsidP="00617E20">
            <w:pPr>
              <w:jc w:val="right"/>
            </w:pPr>
            <w:r>
              <w:rPr>
                <w:color w:val="4472C4" w:themeColor="accent1"/>
              </w:rPr>
              <w:t>146 087</w:t>
            </w:r>
          </w:p>
        </w:tc>
        <w:tc>
          <w:tcPr>
            <w:tcW w:w="1559" w:type="dxa"/>
          </w:tcPr>
          <w:p w14:paraId="60EA0373" w14:textId="12F6825E" w:rsidR="005437A5" w:rsidRPr="002A551C" w:rsidRDefault="002A551C" w:rsidP="00617E20">
            <w:pPr>
              <w:jc w:val="right"/>
              <w:rPr>
                <w:color w:val="4472C4" w:themeColor="accent1"/>
              </w:rPr>
            </w:pPr>
            <w:r>
              <w:rPr>
                <w:color w:val="4472C4" w:themeColor="accent1"/>
              </w:rPr>
              <w:t>21 312</w:t>
            </w:r>
          </w:p>
        </w:tc>
        <w:tc>
          <w:tcPr>
            <w:tcW w:w="1083" w:type="dxa"/>
          </w:tcPr>
          <w:p w14:paraId="0C932C78" w14:textId="6BAA969C" w:rsidR="005437A5" w:rsidRPr="002A551C" w:rsidRDefault="002A551C" w:rsidP="00617E20">
            <w:pPr>
              <w:jc w:val="right"/>
              <w:rPr>
                <w:color w:val="4472C4" w:themeColor="accent1"/>
              </w:rPr>
            </w:pPr>
            <w:r>
              <w:rPr>
                <w:color w:val="4472C4" w:themeColor="accent1"/>
              </w:rPr>
              <w:t>17,1</w:t>
            </w:r>
          </w:p>
        </w:tc>
      </w:tr>
      <w:tr w:rsidR="005437A5" w14:paraId="53A83E98" w14:textId="77777777" w:rsidTr="005437A5">
        <w:tc>
          <w:tcPr>
            <w:tcW w:w="3823" w:type="dxa"/>
          </w:tcPr>
          <w:p w14:paraId="60A86725" w14:textId="77777777" w:rsidR="005437A5" w:rsidRDefault="005437A5" w:rsidP="00617E20">
            <w:pPr>
              <w:jc w:val="both"/>
              <w:rPr>
                <w:i/>
              </w:rPr>
            </w:pPr>
            <w:r>
              <w:rPr>
                <w:i/>
              </w:rPr>
              <w:t xml:space="preserve">    abivajadusega laste toetus</w:t>
            </w:r>
          </w:p>
        </w:tc>
        <w:tc>
          <w:tcPr>
            <w:tcW w:w="1275" w:type="dxa"/>
          </w:tcPr>
          <w:p w14:paraId="3789EA48" w14:textId="0D9F4F0B" w:rsidR="005437A5" w:rsidRDefault="002B3F9D" w:rsidP="00617E20">
            <w:pPr>
              <w:jc w:val="right"/>
            </w:pPr>
            <w:r>
              <w:t>12 043</w:t>
            </w:r>
          </w:p>
        </w:tc>
        <w:tc>
          <w:tcPr>
            <w:tcW w:w="1276" w:type="dxa"/>
          </w:tcPr>
          <w:p w14:paraId="40ED9EF4" w14:textId="687B21C3" w:rsidR="005437A5" w:rsidRDefault="00D370EF" w:rsidP="00617E20">
            <w:pPr>
              <w:jc w:val="right"/>
            </w:pPr>
            <w:r>
              <w:rPr>
                <w:color w:val="4472C4" w:themeColor="accent1"/>
              </w:rPr>
              <w:t>15 207</w:t>
            </w:r>
          </w:p>
        </w:tc>
        <w:tc>
          <w:tcPr>
            <w:tcW w:w="1559" w:type="dxa"/>
          </w:tcPr>
          <w:p w14:paraId="76F7C576" w14:textId="67D77FDD" w:rsidR="005437A5" w:rsidRPr="002A551C" w:rsidRDefault="002A551C" w:rsidP="00617E20">
            <w:pPr>
              <w:jc w:val="right"/>
              <w:rPr>
                <w:color w:val="4472C4" w:themeColor="accent1"/>
              </w:rPr>
            </w:pPr>
            <w:r>
              <w:rPr>
                <w:color w:val="4472C4" w:themeColor="accent1"/>
              </w:rPr>
              <w:t>3 164</w:t>
            </w:r>
          </w:p>
        </w:tc>
        <w:tc>
          <w:tcPr>
            <w:tcW w:w="1083" w:type="dxa"/>
          </w:tcPr>
          <w:p w14:paraId="1A5F435E" w14:textId="5C2E88EA" w:rsidR="005437A5" w:rsidRPr="002A551C" w:rsidRDefault="002A551C" w:rsidP="00617E20">
            <w:pPr>
              <w:jc w:val="right"/>
              <w:rPr>
                <w:color w:val="4472C4" w:themeColor="accent1"/>
              </w:rPr>
            </w:pPr>
            <w:r>
              <w:rPr>
                <w:color w:val="4472C4" w:themeColor="accent1"/>
              </w:rPr>
              <w:t>26,3</w:t>
            </w:r>
          </w:p>
        </w:tc>
      </w:tr>
      <w:tr w:rsidR="002B3F9D" w14:paraId="67AE7F59" w14:textId="77777777" w:rsidTr="005437A5">
        <w:tc>
          <w:tcPr>
            <w:tcW w:w="3823" w:type="dxa"/>
          </w:tcPr>
          <w:p w14:paraId="50BCE250" w14:textId="66C3E3A5" w:rsidR="002B3F9D" w:rsidRDefault="002B3F9D" w:rsidP="00617E20">
            <w:pPr>
              <w:jc w:val="both"/>
              <w:rPr>
                <w:i/>
              </w:rPr>
            </w:pPr>
            <w:r>
              <w:rPr>
                <w:i/>
              </w:rPr>
              <w:t xml:space="preserve">   vaimse tervise edendamise toetus</w:t>
            </w:r>
          </w:p>
        </w:tc>
        <w:tc>
          <w:tcPr>
            <w:tcW w:w="1275" w:type="dxa"/>
          </w:tcPr>
          <w:p w14:paraId="7942FFBC" w14:textId="50079A3C" w:rsidR="002B3F9D" w:rsidRDefault="002B3F9D" w:rsidP="00617E20">
            <w:pPr>
              <w:jc w:val="right"/>
            </w:pPr>
            <w:r>
              <w:t xml:space="preserve">0 </w:t>
            </w:r>
          </w:p>
        </w:tc>
        <w:tc>
          <w:tcPr>
            <w:tcW w:w="1276" w:type="dxa"/>
          </w:tcPr>
          <w:p w14:paraId="1A59C5FC" w14:textId="1723AF6B" w:rsidR="002B3F9D" w:rsidRDefault="002A551C" w:rsidP="00617E20">
            <w:pPr>
              <w:jc w:val="right"/>
            </w:pPr>
            <w:r w:rsidRPr="002A551C">
              <w:rPr>
                <w:color w:val="4472C4" w:themeColor="accent1"/>
              </w:rPr>
              <w:t>10 417</w:t>
            </w:r>
          </w:p>
        </w:tc>
        <w:tc>
          <w:tcPr>
            <w:tcW w:w="1559" w:type="dxa"/>
          </w:tcPr>
          <w:p w14:paraId="010D239A" w14:textId="73DBDF7A" w:rsidR="002B3F9D" w:rsidRPr="002A551C" w:rsidRDefault="002A551C" w:rsidP="00617E20">
            <w:pPr>
              <w:jc w:val="right"/>
              <w:rPr>
                <w:color w:val="4472C4" w:themeColor="accent1"/>
              </w:rPr>
            </w:pPr>
            <w:r>
              <w:rPr>
                <w:color w:val="4472C4" w:themeColor="accent1"/>
              </w:rPr>
              <w:t>10 417</w:t>
            </w:r>
          </w:p>
        </w:tc>
        <w:tc>
          <w:tcPr>
            <w:tcW w:w="1083" w:type="dxa"/>
          </w:tcPr>
          <w:p w14:paraId="701B7042" w14:textId="7834BAFD" w:rsidR="002B3F9D" w:rsidRDefault="00B230B2" w:rsidP="00617E20">
            <w:pPr>
              <w:jc w:val="right"/>
            </w:pPr>
            <w:r>
              <w:t>100,0</w:t>
            </w:r>
          </w:p>
        </w:tc>
      </w:tr>
      <w:tr w:rsidR="005437A5" w14:paraId="3898C5DB" w14:textId="77777777" w:rsidTr="005437A5">
        <w:tc>
          <w:tcPr>
            <w:tcW w:w="3823" w:type="dxa"/>
          </w:tcPr>
          <w:p w14:paraId="78763810" w14:textId="77777777" w:rsidR="005437A5" w:rsidRDefault="005437A5" w:rsidP="00617E20">
            <w:pPr>
              <w:jc w:val="both"/>
              <w:rPr>
                <w:i/>
              </w:rPr>
            </w:pPr>
            <w:r>
              <w:rPr>
                <w:i/>
              </w:rPr>
              <w:t xml:space="preserve">    kohalike teede hoiu toetus</w:t>
            </w:r>
          </w:p>
        </w:tc>
        <w:tc>
          <w:tcPr>
            <w:tcW w:w="1275" w:type="dxa"/>
          </w:tcPr>
          <w:p w14:paraId="6A51BEC3" w14:textId="64901919" w:rsidR="005437A5" w:rsidRDefault="002B3F9D" w:rsidP="00617E20">
            <w:pPr>
              <w:jc w:val="right"/>
            </w:pPr>
            <w:r>
              <w:t>213 633</w:t>
            </w:r>
          </w:p>
        </w:tc>
        <w:tc>
          <w:tcPr>
            <w:tcW w:w="1276" w:type="dxa"/>
          </w:tcPr>
          <w:p w14:paraId="5D102FE8" w14:textId="6B0216EE" w:rsidR="005437A5" w:rsidRDefault="002B3F9D" w:rsidP="00617E20">
            <w:pPr>
              <w:jc w:val="right"/>
            </w:pPr>
            <w:r>
              <w:t>213 633</w:t>
            </w:r>
          </w:p>
        </w:tc>
        <w:tc>
          <w:tcPr>
            <w:tcW w:w="1559" w:type="dxa"/>
          </w:tcPr>
          <w:p w14:paraId="510AB4CB" w14:textId="1984E7E9" w:rsidR="005437A5" w:rsidRDefault="00B230B2" w:rsidP="00617E20">
            <w:pPr>
              <w:jc w:val="right"/>
            </w:pPr>
            <w:r>
              <w:t>0</w:t>
            </w:r>
          </w:p>
        </w:tc>
        <w:tc>
          <w:tcPr>
            <w:tcW w:w="1083" w:type="dxa"/>
          </w:tcPr>
          <w:p w14:paraId="22C69D99" w14:textId="307655A9" w:rsidR="005437A5" w:rsidRDefault="00B230B2" w:rsidP="00617E20">
            <w:pPr>
              <w:jc w:val="right"/>
            </w:pPr>
            <w:r>
              <w:t>0,0</w:t>
            </w:r>
          </w:p>
        </w:tc>
      </w:tr>
      <w:tr w:rsidR="005437A5" w14:paraId="580BB6E7" w14:textId="77777777" w:rsidTr="005437A5">
        <w:tc>
          <w:tcPr>
            <w:tcW w:w="3823" w:type="dxa"/>
          </w:tcPr>
          <w:p w14:paraId="57EB4324" w14:textId="77777777" w:rsidR="005437A5" w:rsidRDefault="005437A5" w:rsidP="00617E20">
            <w:pPr>
              <w:jc w:val="both"/>
              <w:rPr>
                <w:i/>
              </w:rPr>
            </w:pPr>
            <w:r>
              <w:rPr>
                <w:i/>
              </w:rPr>
              <w:t xml:space="preserve">    rahvastiku toimingute kulude hüvitis</w:t>
            </w:r>
          </w:p>
        </w:tc>
        <w:tc>
          <w:tcPr>
            <w:tcW w:w="1275" w:type="dxa"/>
          </w:tcPr>
          <w:p w14:paraId="777B9B16" w14:textId="12137FD3" w:rsidR="005437A5" w:rsidRDefault="002B3F9D" w:rsidP="00617E20">
            <w:pPr>
              <w:jc w:val="right"/>
            </w:pPr>
            <w:r>
              <w:t>229</w:t>
            </w:r>
          </w:p>
        </w:tc>
        <w:tc>
          <w:tcPr>
            <w:tcW w:w="1276" w:type="dxa"/>
          </w:tcPr>
          <w:p w14:paraId="5BF9811E" w14:textId="4A36890B" w:rsidR="005437A5" w:rsidRDefault="002B3F9D" w:rsidP="00617E20">
            <w:pPr>
              <w:jc w:val="right"/>
            </w:pPr>
            <w:r>
              <w:t>0</w:t>
            </w:r>
          </w:p>
        </w:tc>
        <w:tc>
          <w:tcPr>
            <w:tcW w:w="1559" w:type="dxa"/>
          </w:tcPr>
          <w:p w14:paraId="0DDB4BEB" w14:textId="523A31C1" w:rsidR="005437A5" w:rsidRDefault="00B230B2" w:rsidP="00617E20">
            <w:pPr>
              <w:jc w:val="right"/>
            </w:pPr>
            <w:r>
              <w:t>-229</w:t>
            </w:r>
          </w:p>
        </w:tc>
        <w:tc>
          <w:tcPr>
            <w:tcW w:w="1083" w:type="dxa"/>
          </w:tcPr>
          <w:p w14:paraId="30FC3F0E" w14:textId="5D195C51" w:rsidR="005437A5" w:rsidRDefault="00B230B2" w:rsidP="00617E20">
            <w:pPr>
              <w:jc w:val="right"/>
            </w:pPr>
            <w:r>
              <w:t>-100,0</w:t>
            </w:r>
          </w:p>
        </w:tc>
      </w:tr>
      <w:tr w:rsidR="005437A5" w14:paraId="575DBC72" w14:textId="77777777" w:rsidTr="005437A5">
        <w:tc>
          <w:tcPr>
            <w:tcW w:w="3823" w:type="dxa"/>
          </w:tcPr>
          <w:p w14:paraId="5474AC4F" w14:textId="77777777" w:rsidR="005437A5" w:rsidRDefault="005437A5" w:rsidP="00617E20">
            <w:pPr>
              <w:jc w:val="both"/>
              <w:rPr>
                <w:i/>
              </w:rPr>
            </w:pPr>
            <w:r>
              <w:rPr>
                <w:i/>
              </w:rPr>
              <w:t xml:space="preserve">    tasandusfond</w:t>
            </w:r>
          </w:p>
        </w:tc>
        <w:tc>
          <w:tcPr>
            <w:tcW w:w="1275" w:type="dxa"/>
          </w:tcPr>
          <w:p w14:paraId="1B033E39" w14:textId="24F3C9A9" w:rsidR="005437A5" w:rsidRDefault="002B3F9D" w:rsidP="00617E20">
            <w:pPr>
              <w:jc w:val="right"/>
            </w:pPr>
            <w:r>
              <w:t>817 648</w:t>
            </w:r>
          </w:p>
        </w:tc>
        <w:tc>
          <w:tcPr>
            <w:tcW w:w="1276" w:type="dxa"/>
          </w:tcPr>
          <w:p w14:paraId="6676DD48" w14:textId="3E046977" w:rsidR="005437A5" w:rsidRDefault="002B3F9D" w:rsidP="00617E20">
            <w:pPr>
              <w:jc w:val="right"/>
            </w:pPr>
            <w:r>
              <w:t>704 425</w:t>
            </w:r>
          </w:p>
        </w:tc>
        <w:tc>
          <w:tcPr>
            <w:tcW w:w="1559" w:type="dxa"/>
          </w:tcPr>
          <w:p w14:paraId="7914056B" w14:textId="4866D856" w:rsidR="005437A5" w:rsidRDefault="00B230B2" w:rsidP="00617E20">
            <w:pPr>
              <w:jc w:val="right"/>
            </w:pPr>
            <w:r>
              <w:t>-113 223</w:t>
            </w:r>
          </w:p>
        </w:tc>
        <w:tc>
          <w:tcPr>
            <w:tcW w:w="1083" w:type="dxa"/>
          </w:tcPr>
          <w:p w14:paraId="1020DA27" w14:textId="5F72C561" w:rsidR="005437A5" w:rsidRDefault="00B230B2" w:rsidP="00617E20">
            <w:pPr>
              <w:jc w:val="right"/>
            </w:pPr>
            <w:r>
              <w:t>13,8</w:t>
            </w:r>
          </w:p>
        </w:tc>
      </w:tr>
      <w:tr w:rsidR="005437A5" w14:paraId="2F7D9AE4" w14:textId="77777777" w:rsidTr="005437A5">
        <w:tc>
          <w:tcPr>
            <w:tcW w:w="3823" w:type="dxa"/>
          </w:tcPr>
          <w:p w14:paraId="421336AF" w14:textId="77777777" w:rsidR="005437A5" w:rsidRPr="005437A5" w:rsidRDefault="005437A5" w:rsidP="00617E20">
            <w:pPr>
              <w:jc w:val="both"/>
            </w:pPr>
            <w:r>
              <w:t>Toetused tegevuskuludeks kokku</w:t>
            </w:r>
          </w:p>
        </w:tc>
        <w:tc>
          <w:tcPr>
            <w:tcW w:w="1275" w:type="dxa"/>
          </w:tcPr>
          <w:p w14:paraId="7625A62C" w14:textId="32B59294" w:rsidR="005437A5" w:rsidRPr="00B230B2" w:rsidRDefault="00FC208C" w:rsidP="00617E20">
            <w:pPr>
              <w:jc w:val="right"/>
              <w:rPr>
                <w:b/>
                <w:bCs/>
              </w:rPr>
            </w:pPr>
            <w:r>
              <w:rPr>
                <w:b/>
                <w:bCs/>
              </w:rPr>
              <w:t>249 657</w:t>
            </w:r>
          </w:p>
        </w:tc>
        <w:tc>
          <w:tcPr>
            <w:tcW w:w="1276" w:type="dxa"/>
          </w:tcPr>
          <w:p w14:paraId="1D64D495" w14:textId="7BD73E9D" w:rsidR="005437A5" w:rsidRPr="002A551C" w:rsidRDefault="00B824C9" w:rsidP="00617E20">
            <w:pPr>
              <w:jc w:val="right"/>
              <w:rPr>
                <w:b/>
                <w:bCs/>
                <w:color w:val="4472C4" w:themeColor="accent1"/>
              </w:rPr>
            </w:pPr>
            <w:r>
              <w:rPr>
                <w:b/>
                <w:bCs/>
                <w:color w:val="4472C4" w:themeColor="accent1"/>
              </w:rPr>
              <w:t>266 016</w:t>
            </w:r>
          </w:p>
        </w:tc>
        <w:tc>
          <w:tcPr>
            <w:tcW w:w="1559" w:type="dxa"/>
          </w:tcPr>
          <w:p w14:paraId="403C0F80" w14:textId="501CB0CE" w:rsidR="005437A5" w:rsidRPr="002A551C" w:rsidRDefault="00B824C9" w:rsidP="00617E20">
            <w:pPr>
              <w:jc w:val="right"/>
              <w:rPr>
                <w:b/>
                <w:bCs/>
                <w:color w:val="4472C4" w:themeColor="accent1"/>
              </w:rPr>
            </w:pPr>
            <w:r>
              <w:rPr>
                <w:b/>
                <w:bCs/>
                <w:color w:val="4472C4" w:themeColor="accent1"/>
              </w:rPr>
              <w:t>16 359</w:t>
            </w:r>
          </w:p>
        </w:tc>
        <w:tc>
          <w:tcPr>
            <w:tcW w:w="1083" w:type="dxa"/>
          </w:tcPr>
          <w:p w14:paraId="5B2B8441" w14:textId="2E1F28EE" w:rsidR="005437A5" w:rsidRPr="002A551C" w:rsidRDefault="00B824C9" w:rsidP="00617E20">
            <w:pPr>
              <w:jc w:val="right"/>
              <w:rPr>
                <w:b/>
                <w:bCs/>
                <w:color w:val="4472C4" w:themeColor="accent1"/>
              </w:rPr>
            </w:pPr>
            <w:r>
              <w:rPr>
                <w:b/>
                <w:bCs/>
                <w:color w:val="4472C4" w:themeColor="accent1"/>
              </w:rPr>
              <w:t>6,6</w:t>
            </w:r>
          </w:p>
        </w:tc>
      </w:tr>
      <w:tr w:rsidR="005437A5" w14:paraId="266FCFAA" w14:textId="77777777" w:rsidTr="005437A5">
        <w:tc>
          <w:tcPr>
            <w:tcW w:w="3823" w:type="dxa"/>
          </w:tcPr>
          <w:p w14:paraId="00ABD82D" w14:textId="77777777" w:rsidR="005437A5" w:rsidRDefault="005437A5" w:rsidP="00617E20">
            <w:pPr>
              <w:jc w:val="both"/>
              <w:rPr>
                <w:i/>
              </w:rPr>
            </w:pPr>
            <w:r>
              <w:rPr>
                <w:i/>
              </w:rPr>
              <w:t>s.h. Haridus- ja Teadusministeerium</w:t>
            </w:r>
          </w:p>
        </w:tc>
        <w:tc>
          <w:tcPr>
            <w:tcW w:w="1275" w:type="dxa"/>
          </w:tcPr>
          <w:p w14:paraId="5B90E46D" w14:textId="12C038E2" w:rsidR="005437A5" w:rsidRDefault="00CD5600" w:rsidP="00617E20">
            <w:pPr>
              <w:jc w:val="right"/>
            </w:pPr>
            <w:r>
              <w:t>92 584</w:t>
            </w:r>
          </w:p>
        </w:tc>
        <w:tc>
          <w:tcPr>
            <w:tcW w:w="1276" w:type="dxa"/>
          </w:tcPr>
          <w:p w14:paraId="60981EA3" w14:textId="23663726" w:rsidR="005437A5" w:rsidRPr="00B824C9" w:rsidRDefault="00B824C9" w:rsidP="00617E20">
            <w:pPr>
              <w:jc w:val="right"/>
              <w:rPr>
                <w:color w:val="4472C4" w:themeColor="accent1"/>
              </w:rPr>
            </w:pPr>
            <w:r>
              <w:rPr>
                <w:color w:val="4472C4" w:themeColor="accent1"/>
              </w:rPr>
              <w:t>121 901</w:t>
            </w:r>
          </w:p>
        </w:tc>
        <w:tc>
          <w:tcPr>
            <w:tcW w:w="1559" w:type="dxa"/>
          </w:tcPr>
          <w:p w14:paraId="46DC2DE1" w14:textId="6D1D127A" w:rsidR="005437A5" w:rsidRPr="00B824C9" w:rsidRDefault="00B824C9" w:rsidP="00617E20">
            <w:pPr>
              <w:jc w:val="right"/>
              <w:rPr>
                <w:color w:val="4472C4" w:themeColor="accent1"/>
              </w:rPr>
            </w:pPr>
            <w:r>
              <w:rPr>
                <w:color w:val="4472C4" w:themeColor="accent1"/>
              </w:rPr>
              <w:t>29 317</w:t>
            </w:r>
          </w:p>
        </w:tc>
        <w:tc>
          <w:tcPr>
            <w:tcW w:w="1083" w:type="dxa"/>
          </w:tcPr>
          <w:p w14:paraId="07D8E257" w14:textId="148E85F0" w:rsidR="005437A5" w:rsidRPr="00B824C9" w:rsidRDefault="00B824C9" w:rsidP="00617E20">
            <w:pPr>
              <w:jc w:val="right"/>
              <w:rPr>
                <w:color w:val="4472C4" w:themeColor="accent1"/>
              </w:rPr>
            </w:pPr>
            <w:r>
              <w:rPr>
                <w:color w:val="4472C4" w:themeColor="accent1"/>
              </w:rPr>
              <w:t>31,7</w:t>
            </w:r>
          </w:p>
        </w:tc>
      </w:tr>
      <w:tr w:rsidR="005437A5" w14:paraId="2C62CA02" w14:textId="77777777" w:rsidTr="005437A5">
        <w:tc>
          <w:tcPr>
            <w:tcW w:w="3823" w:type="dxa"/>
          </w:tcPr>
          <w:p w14:paraId="2A7E7F1B" w14:textId="77777777" w:rsidR="005437A5" w:rsidRDefault="005437A5" w:rsidP="00617E20">
            <w:pPr>
              <w:jc w:val="both"/>
              <w:rPr>
                <w:i/>
              </w:rPr>
            </w:pPr>
            <w:r>
              <w:rPr>
                <w:i/>
              </w:rPr>
              <w:t xml:space="preserve">    Rahandusministeerium</w:t>
            </w:r>
          </w:p>
        </w:tc>
        <w:tc>
          <w:tcPr>
            <w:tcW w:w="1275" w:type="dxa"/>
          </w:tcPr>
          <w:p w14:paraId="51DEFA30" w14:textId="6D2B17E4" w:rsidR="005437A5" w:rsidRDefault="00CD5600" w:rsidP="00617E20">
            <w:pPr>
              <w:jc w:val="right"/>
            </w:pPr>
            <w:r>
              <w:t>14 632</w:t>
            </w:r>
          </w:p>
        </w:tc>
        <w:tc>
          <w:tcPr>
            <w:tcW w:w="1276" w:type="dxa"/>
          </w:tcPr>
          <w:p w14:paraId="7230D2EF" w14:textId="6F3F958A" w:rsidR="005437A5" w:rsidRDefault="00184136" w:rsidP="00617E20">
            <w:pPr>
              <w:jc w:val="right"/>
            </w:pPr>
            <w:r>
              <w:t>19 200</w:t>
            </w:r>
          </w:p>
        </w:tc>
        <w:tc>
          <w:tcPr>
            <w:tcW w:w="1559" w:type="dxa"/>
          </w:tcPr>
          <w:p w14:paraId="56191050" w14:textId="2C50D230" w:rsidR="005437A5" w:rsidRDefault="002D1EE4" w:rsidP="00617E20">
            <w:pPr>
              <w:jc w:val="right"/>
            </w:pPr>
            <w:r>
              <w:t>4 568</w:t>
            </w:r>
          </w:p>
        </w:tc>
        <w:tc>
          <w:tcPr>
            <w:tcW w:w="1083" w:type="dxa"/>
          </w:tcPr>
          <w:p w14:paraId="1A939FB6" w14:textId="3985B8AE" w:rsidR="005437A5" w:rsidRDefault="002D1EE4" w:rsidP="00617E20">
            <w:pPr>
              <w:jc w:val="right"/>
            </w:pPr>
            <w:r>
              <w:t>31,2</w:t>
            </w:r>
          </w:p>
        </w:tc>
      </w:tr>
      <w:tr w:rsidR="005437A5" w14:paraId="652D4EBC" w14:textId="77777777" w:rsidTr="005437A5">
        <w:tc>
          <w:tcPr>
            <w:tcW w:w="3823" w:type="dxa"/>
          </w:tcPr>
          <w:p w14:paraId="64EC6DBD" w14:textId="77777777" w:rsidR="005437A5" w:rsidRDefault="005437A5" w:rsidP="00617E20">
            <w:pPr>
              <w:jc w:val="both"/>
              <w:rPr>
                <w:i/>
              </w:rPr>
            </w:pPr>
            <w:r>
              <w:rPr>
                <w:i/>
              </w:rPr>
              <w:t xml:space="preserve">    Kaitseministeerium</w:t>
            </w:r>
          </w:p>
        </w:tc>
        <w:tc>
          <w:tcPr>
            <w:tcW w:w="1275" w:type="dxa"/>
          </w:tcPr>
          <w:p w14:paraId="5D3AE2A5" w14:textId="239F2E74" w:rsidR="005437A5" w:rsidRDefault="00FC208C" w:rsidP="00617E20">
            <w:pPr>
              <w:jc w:val="right"/>
            </w:pPr>
            <w:r>
              <w:t>57 100</w:t>
            </w:r>
          </w:p>
        </w:tc>
        <w:tc>
          <w:tcPr>
            <w:tcW w:w="1276" w:type="dxa"/>
          </w:tcPr>
          <w:p w14:paraId="3715BEDD" w14:textId="57AF5501" w:rsidR="005437A5" w:rsidRDefault="00FC208C" w:rsidP="00617E20">
            <w:pPr>
              <w:jc w:val="right"/>
            </w:pPr>
            <w:r>
              <w:t>57 100</w:t>
            </w:r>
          </w:p>
        </w:tc>
        <w:tc>
          <w:tcPr>
            <w:tcW w:w="1559" w:type="dxa"/>
          </w:tcPr>
          <w:p w14:paraId="584805D7" w14:textId="5A0AB2C4" w:rsidR="005437A5" w:rsidRDefault="002D1EE4" w:rsidP="00617E20">
            <w:pPr>
              <w:jc w:val="right"/>
            </w:pPr>
            <w:r>
              <w:t>0</w:t>
            </w:r>
          </w:p>
        </w:tc>
        <w:tc>
          <w:tcPr>
            <w:tcW w:w="1083" w:type="dxa"/>
          </w:tcPr>
          <w:p w14:paraId="5E14F5FA" w14:textId="073A2348" w:rsidR="005437A5" w:rsidRDefault="002D1EE4" w:rsidP="00617E20">
            <w:pPr>
              <w:jc w:val="right"/>
            </w:pPr>
            <w:r>
              <w:t>0,00</w:t>
            </w:r>
          </w:p>
        </w:tc>
      </w:tr>
      <w:tr w:rsidR="005437A5" w14:paraId="383D0BBA" w14:textId="77777777" w:rsidTr="005437A5">
        <w:tc>
          <w:tcPr>
            <w:tcW w:w="3823" w:type="dxa"/>
          </w:tcPr>
          <w:p w14:paraId="1632771D" w14:textId="77777777" w:rsidR="005437A5" w:rsidRDefault="005437A5" w:rsidP="00617E20">
            <w:pPr>
              <w:jc w:val="both"/>
              <w:rPr>
                <w:i/>
              </w:rPr>
            </w:pPr>
            <w:r>
              <w:rPr>
                <w:i/>
              </w:rPr>
              <w:t xml:space="preserve">    Sotsiaalministeerium</w:t>
            </w:r>
          </w:p>
        </w:tc>
        <w:tc>
          <w:tcPr>
            <w:tcW w:w="1275" w:type="dxa"/>
          </w:tcPr>
          <w:p w14:paraId="29104DD5" w14:textId="34150CD9" w:rsidR="005437A5" w:rsidRDefault="00CD5600" w:rsidP="00617E20">
            <w:pPr>
              <w:jc w:val="right"/>
            </w:pPr>
            <w:r>
              <w:t>25 526</w:t>
            </w:r>
          </w:p>
        </w:tc>
        <w:tc>
          <w:tcPr>
            <w:tcW w:w="1276" w:type="dxa"/>
          </w:tcPr>
          <w:p w14:paraId="7186A3FE" w14:textId="66BC893F" w:rsidR="005437A5" w:rsidRDefault="007A73D6" w:rsidP="00617E20">
            <w:pPr>
              <w:jc w:val="right"/>
            </w:pPr>
            <w:r>
              <w:t>0</w:t>
            </w:r>
          </w:p>
        </w:tc>
        <w:tc>
          <w:tcPr>
            <w:tcW w:w="1559" w:type="dxa"/>
          </w:tcPr>
          <w:p w14:paraId="554E2947" w14:textId="5133FF51" w:rsidR="005437A5" w:rsidRDefault="002D1EE4" w:rsidP="00617E20">
            <w:pPr>
              <w:jc w:val="right"/>
            </w:pPr>
            <w:r>
              <w:t>-25 526</w:t>
            </w:r>
          </w:p>
        </w:tc>
        <w:tc>
          <w:tcPr>
            <w:tcW w:w="1083" w:type="dxa"/>
          </w:tcPr>
          <w:p w14:paraId="3292791D" w14:textId="720D1010" w:rsidR="005437A5" w:rsidRDefault="002D1EE4" w:rsidP="00617E20">
            <w:pPr>
              <w:jc w:val="right"/>
            </w:pPr>
            <w:r>
              <w:t>-100,0</w:t>
            </w:r>
          </w:p>
        </w:tc>
      </w:tr>
      <w:tr w:rsidR="005437A5" w14:paraId="54075184" w14:textId="77777777" w:rsidTr="005437A5">
        <w:tc>
          <w:tcPr>
            <w:tcW w:w="3823" w:type="dxa"/>
          </w:tcPr>
          <w:p w14:paraId="18F7AF45" w14:textId="77777777" w:rsidR="005437A5" w:rsidRDefault="005437A5" w:rsidP="00617E20">
            <w:pPr>
              <w:jc w:val="both"/>
              <w:rPr>
                <w:i/>
              </w:rPr>
            </w:pPr>
            <w:r>
              <w:rPr>
                <w:i/>
              </w:rPr>
              <w:t xml:space="preserve">    Kultuuriministeerium</w:t>
            </w:r>
          </w:p>
        </w:tc>
        <w:tc>
          <w:tcPr>
            <w:tcW w:w="1275" w:type="dxa"/>
          </w:tcPr>
          <w:p w14:paraId="710BB597" w14:textId="59207732" w:rsidR="005437A5" w:rsidRDefault="00CD5600" w:rsidP="00617E20">
            <w:pPr>
              <w:jc w:val="right"/>
            </w:pPr>
            <w:r>
              <w:t>5 015</w:t>
            </w:r>
          </w:p>
        </w:tc>
        <w:tc>
          <w:tcPr>
            <w:tcW w:w="1276" w:type="dxa"/>
          </w:tcPr>
          <w:p w14:paraId="694265A7" w14:textId="7071B7A0" w:rsidR="005437A5" w:rsidRDefault="00184136" w:rsidP="00617E20">
            <w:pPr>
              <w:jc w:val="right"/>
            </w:pPr>
            <w:r>
              <w:t>9 000</w:t>
            </w:r>
          </w:p>
        </w:tc>
        <w:tc>
          <w:tcPr>
            <w:tcW w:w="1559" w:type="dxa"/>
          </w:tcPr>
          <w:p w14:paraId="3342A4FD" w14:textId="13C2189B" w:rsidR="005437A5" w:rsidRDefault="002D1EE4" w:rsidP="00617E20">
            <w:pPr>
              <w:jc w:val="right"/>
            </w:pPr>
            <w:r>
              <w:t>3 985</w:t>
            </w:r>
          </w:p>
        </w:tc>
        <w:tc>
          <w:tcPr>
            <w:tcW w:w="1083" w:type="dxa"/>
          </w:tcPr>
          <w:p w14:paraId="1EC05847" w14:textId="00C5B6DA" w:rsidR="005437A5" w:rsidRDefault="002D1EE4" w:rsidP="00617E20">
            <w:pPr>
              <w:jc w:val="right"/>
            </w:pPr>
            <w:r>
              <w:t>79,5</w:t>
            </w:r>
          </w:p>
        </w:tc>
      </w:tr>
      <w:tr w:rsidR="00CD5600" w14:paraId="61B470D9" w14:textId="77777777" w:rsidTr="005437A5">
        <w:tc>
          <w:tcPr>
            <w:tcW w:w="3823" w:type="dxa"/>
          </w:tcPr>
          <w:p w14:paraId="01954B5A" w14:textId="668D2438" w:rsidR="00CD5600" w:rsidRDefault="00CD5600" w:rsidP="00617E20">
            <w:pPr>
              <w:jc w:val="both"/>
              <w:rPr>
                <w:i/>
              </w:rPr>
            </w:pPr>
            <w:r>
              <w:rPr>
                <w:i/>
              </w:rPr>
              <w:t xml:space="preserve">    Siseministeerium</w:t>
            </w:r>
          </w:p>
        </w:tc>
        <w:tc>
          <w:tcPr>
            <w:tcW w:w="1275" w:type="dxa"/>
          </w:tcPr>
          <w:p w14:paraId="5778777D" w14:textId="2F21C735" w:rsidR="00CD5600" w:rsidRDefault="00CD5600" w:rsidP="00617E20">
            <w:pPr>
              <w:jc w:val="right"/>
            </w:pPr>
            <w:r>
              <w:t>9 516</w:t>
            </w:r>
          </w:p>
        </w:tc>
        <w:tc>
          <w:tcPr>
            <w:tcW w:w="1276" w:type="dxa"/>
          </w:tcPr>
          <w:p w14:paraId="438CCE4D" w14:textId="7090798E" w:rsidR="00CD5600" w:rsidRPr="002A551C" w:rsidRDefault="002A551C" w:rsidP="00617E20">
            <w:pPr>
              <w:jc w:val="right"/>
              <w:rPr>
                <w:color w:val="4472C4" w:themeColor="accent1"/>
              </w:rPr>
            </w:pPr>
            <w:r>
              <w:rPr>
                <w:color w:val="4472C4" w:themeColor="accent1"/>
              </w:rPr>
              <w:t>9 493</w:t>
            </w:r>
          </w:p>
        </w:tc>
        <w:tc>
          <w:tcPr>
            <w:tcW w:w="1559" w:type="dxa"/>
          </w:tcPr>
          <w:p w14:paraId="0BD347C0" w14:textId="1704A5F2" w:rsidR="00CD5600" w:rsidRPr="002A551C" w:rsidRDefault="002A551C" w:rsidP="00617E20">
            <w:pPr>
              <w:jc w:val="right"/>
              <w:rPr>
                <w:color w:val="4472C4" w:themeColor="accent1"/>
              </w:rPr>
            </w:pPr>
            <w:r>
              <w:rPr>
                <w:color w:val="4472C4" w:themeColor="accent1"/>
              </w:rPr>
              <w:t>-23</w:t>
            </w:r>
          </w:p>
        </w:tc>
        <w:tc>
          <w:tcPr>
            <w:tcW w:w="1083" w:type="dxa"/>
          </w:tcPr>
          <w:p w14:paraId="43745A2E" w14:textId="1C067A53" w:rsidR="00CD5600" w:rsidRPr="002A551C" w:rsidRDefault="002A551C" w:rsidP="00617E20">
            <w:pPr>
              <w:jc w:val="right"/>
              <w:rPr>
                <w:color w:val="4472C4" w:themeColor="accent1"/>
              </w:rPr>
            </w:pPr>
            <w:r>
              <w:rPr>
                <w:color w:val="4472C4" w:themeColor="accent1"/>
              </w:rPr>
              <w:t>-0,2</w:t>
            </w:r>
          </w:p>
        </w:tc>
      </w:tr>
      <w:tr w:rsidR="008871E6" w14:paraId="68395A9E" w14:textId="77777777" w:rsidTr="005437A5">
        <w:tc>
          <w:tcPr>
            <w:tcW w:w="3823" w:type="dxa"/>
          </w:tcPr>
          <w:p w14:paraId="37CF17DC" w14:textId="77777777" w:rsidR="008871E6" w:rsidRDefault="008871E6" w:rsidP="00617E20">
            <w:pPr>
              <w:jc w:val="both"/>
              <w:rPr>
                <w:i/>
              </w:rPr>
            </w:pPr>
            <w:r>
              <w:rPr>
                <w:i/>
              </w:rPr>
              <w:t xml:space="preserve">    Keskkonnainvesteeringute Keskus</w:t>
            </w:r>
          </w:p>
        </w:tc>
        <w:tc>
          <w:tcPr>
            <w:tcW w:w="1275" w:type="dxa"/>
          </w:tcPr>
          <w:p w14:paraId="1ED323C6" w14:textId="0743F696" w:rsidR="008871E6" w:rsidRDefault="00CD5600" w:rsidP="00617E20">
            <w:pPr>
              <w:jc w:val="right"/>
            </w:pPr>
            <w:r>
              <w:t>1 600</w:t>
            </w:r>
          </w:p>
        </w:tc>
        <w:tc>
          <w:tcPr>
            <w:tcW w:w="1276" w:type="dxa"/>
          </w:tcPr>
          <w:p w14:paraId="25101608" w14:textId="480EB518" w:rsidR="008871E6" w:rsidRDefault="00184136" w:rsidP="00617E20">
            <w:pPr>
              <w:jc w:val="right"/>
            </w:pPr>
            <w:r>
              <w:t xml:space="preserve">680 </w:t>
            </w:r>
          </w:p>
        </w:tc>
        <w:tc>
          <w:tcPr>
            <w:tcW w:w="1559" w:type="dxa"/>
          </w:tcPr>
          <w:p w14:paraId="752A0619" w14:textId="735AC45F" w:rsidR="008871E6" w:rsidRDefault="002D1EE4" w:rsidP="00617E20">
            <w:pPr>
              <w:jc w:val="right"/>
            </w:pPr>
            <w:r>
              <w:t>-920</w:t>
            </w:r>
          </w:p>
        </w:tc>
        <w:tc>
          <w:tcPr>
            <w:tcW w:w="1083" w:type="dxa"/>
          </w:tcPr>
          <w:p w14:paraId="6838DB13" w14:textId="58A5E7DA" w:rsidR="008871E6" w:rsidRDefault="002D1EE4" w:rsidP="00617E20">
            <w:pPr>
              <w:jc w:val="right"/>
            </w:pPr>
            <w:r>
              <w:t>-57,5</w:t>
            </w:r>
          </w:p>
        </w:tc>
      </w:tr>
      <w:tr w:rsidR="008871E6" w14:paraId="10C05749" w14:textId="77777777" w:rsidTr="005437A5">
        <w:tc>
          <w:tcPr>
            <w:tcW w:w="3823" w:type="dxa"/>
          </w:tcPr>
          <w:p w14:paraId="7B563CC1" w14:textId="77777777" w:rsidR="008871E6" w:rsidRDefault="008871E6" w:rsidP="00617E20">
            <w:pPr>
              <w:jc w:val="both"/>
              <w:rPr>
                <w:i/>
              </w:rPr>
            </w:pPr>
            <w:r>
              <w:rPr>
                <w:i/>
              </w:rPr>
              <w:t xml:space="preserve">    Põllumajanduse Registrite ja Inf.Amet</w:t>
            </w:r>
          </w:p>
        </w:tc>
        <w:tc>
          <w:tcPr>
            <w:tcW w:w="1275" w:type="dxa"/>
          </w:tcPr>
          <w:p w14:paraId="3665C4C1" w14:textId="32CFFB37" w:rsidR="008871E6" w:rsidRDefault="00CD5600" w:rsidP="00617E20">
            <w:pPr>
              <w:jc w:val="right"/>
            </w:pPr>
            <w:r>
              <w:t>17 000</w:t>
            </w:r>
          </w:p>
        </w:tc>
        <w:tc>
          <w:tcPr>
            <w:tcW w:w="1276" w:type="dxa"/>
          </w:tcPr>
          <w:p w14:paraId="7939F7B4" w14:textId="6781E77D" w:rsidR="008871E6" w:rsidRDefault="00184136" w:rsidP="00617E20">
            <w:pPr>
              <w:jc w:val="right"/>
            </w:pPr>
            <w:r>
              <w:t>16 000</w:t>
            </w:r>
          </w:p>
        </w:tc>
        <w:tc>
          <w:tcPr>
            <w:tcW w:w="1559" w:type="dxa"/>
          </w:tcPr>
          <w:p w14:paraId="3FE09B31" w14:textId="0D69DB64" w:rsidR="008871E6" w:rsidRDefault="002D1EE4" w:rsidP="00617E20">
            <w:pPr>
              <w:jc w:val="right"/>
            </w:pPr>
            <w:r>
              <w:t>-1 000</w:t>
            </w:r>
          </w:p>
        </w:tc>
        <w:tc>
          <w:tcPr>
            <w:tcW w:w="1083" w:type="dxa"/>
          </w:tcPr>
          <w:p w14:paraId="26AE88BC" w14:textId="4E6B3A41" w:rsidR="008871E6" w:rsidRDefault="002D1EE4" w:rsidP="00617E20">
            <w:pPr>
              <w:jc w:val="right"/>
            </w:pPr>
            <w:r>
              <w:t>-5,9</w:t>
            </w:r>
          </w:p>
        </w:tc>
      </w:tr>
      <w:tr w:rsidR="00184136" w14:paraId="5897F13B" w14:textId="77777777" w:rsidTr="005437A5">
        <w:tc>
          <w:tcPr>
            <w:tcW w:w="3823" w:type="dxa"/>
          </w:tcPr>
          <w:p w14:paraId="7C7BBA98" w14:textId="13884F0F" w:rsidR="00184136" w:rsidRDefault="00184136" w:rsidP="00617E20">
            <w:pPr>
              <w:jc w:val="both"/>
              <w:rPr>
                <w:i/>
              </w:rPr>
            </w:pPr>
            <w:r>
              <w:rPr>
                <w:i/>
              </w:rPr>
              <w:t xml:space="preserve">   Harju Keskraamatukogu</w:t>
            </w:r>
          </w:p>
        </w:tc>
        <w:tc>
          <w:tcPr>
            <w:tcW w:w="1275" w:type="dxa"/>
          </w:tcPr>
          <w:p w14:paraId="31B26616" w14:textId="455276AC" w:rsidR="00184136" w:rsidRDefault="00184136" w:rsidP="00617E20">
            <w:pPr>
              <w:jc w:val="right"/>
            </w:pPr>
            <w:r>
              <w:t>9 469</w:t>
            </w:r>
          </w:p>
        </w:tc>
        <w:tc>
          <w:tcPr>
            <w:tcW w:w="1276" w:type="dxa"/>
          </w:tcPr>
          <w:p w14:paraId="2403200D" w14:textId="27E8E52C" w:rsidR="00184136" w:rsidRDefault="00184136" w:rsidP="00617E20">
            <w:pPr>
              <w:jc w:val="right"/>
            </w:pPr>
            <w:r>
              <w:t>9 469</w:t>
            </w:r>
          </w:p>
        </w:tc>
        <w:tc>
          <w:tcPr>
            <w:tcW w:w="1559" w:type="dxa"/>
          </w:tcPr>
          <w:p w14:paraId="26F16632" w14:textId="2CAC87DA" w:rsidR="00184136" w:rsidRDefault="00184136" w:rsidP="00617E20">
            <w:pPr>
              <w:jc w:val="right"/>
            </w:pPr>
            <w:r>
              <w:t>0</w:t>
            </w:r>
          </w:p>
        </w:tc>
        <w:tc>
          <w:tcPr>
            <w:tcW w:w="1083" w:type="dxa"/>
          </w:tcPr>
          <w:p w14:paraId="15EA4CFB" w14:textId="487C24FE" w:rsidR="00184136" w:rsidRDefault="00184136" w:rsidP="00617E20">
            <w:pPr>
              <w:jc w:val="right"/>
            </w:pPr>
            <w:r>
              <w:t>0,00</w:t>
            </w:r>
          </w:p>
        </w:tc>
      </w:tr>
      <w:tr w:rsidR="00184136" w14:paraId="582B85B4" w14:textId="77777777" w:rsidTr="005437A5">
        <w:tc>
          <w:tcPr>
            <w:tcW w:w="3823" w:type="dxa"/>
          </w:tcPr>
          <w:p w14:paraId="2EDBA96B" w14:textId="5D441C8A" w:rsidR="00184136" w:rsidRDefault="00184136" w:rsidP="00617E20">
            <w:pPr>
              <w:jc w:val="both"/>
              <w:rPr>
                <w:i/>
              </w:rPr>
            </w:pPr>
            <w:r>
              <w:rPr>
                <w:i/>
              </w:rPr>
              <w:t xml:space="preserve">   Harjumaa Omavalitsuste Liit</w:t>
            </w:r>
          </w:p>
        </w:tc>
        <w:tc>
          <w:tcPr>
            <w:tcW w:w="1275" w:type="dxa"/>
          </w:tcPr>
          <w:p w14:paraId="3BFF40E4" w14:textId="3EC181CC" w:rsidR="00184136" w:rsidRDefault="00CD5600" w:rsidP="00617E20">
            <w:pPr>
              <w:jc w:val="right"/>
            </w:pPr>
            <w:r>
              <w:t>5 000</w:t>
            </w:r>
          </w:p>
        </w:tc>
        <w:tc>
          <w:tcPr>
            <w:tcW w:w="1276" w:type="dxa"/>
          </w:tcPr>
          <w:p w14:paraId="4A694E8F" w14:textId="1A52E131" w:rsidR="00184136" w:rsidRDefault="007A73D6" w:rsidP="00617E20">
            <w:pPr>
              <w:jc w:val="right"/>
            </w:pPr>
            <w:r>
              <w:t>22 623</w:t>
            </w:r>
          </w:p>
        </w:tc>
        <w:tc>
          <w:tcPr>
            <w:tcW w:w="1559" w:type="dxa"/>
          </w:tcPr>
          <w:p w14:paraId="44F794B9" w14:textId="0E33565B" w:rsidR="00184136" w:rsidRDefault="002D1EE4" w:rsidP="00617E20">
            <w:pPr>
              <w:jc w:val="right"/>
            </w:pPr>
            <w:r>
              <w:t>17 623</w:t>
            </w:r>
          </w:p>
        </w:tc>
        <w:tc>
          <w:tcPr>
            <w:tcW w:w="1083" w:type="dxa"/>
          </w:tcPr>
          <w:p w14:paraId="69114FB3" w14:textId="39EF7BF3" w:rsidR="00184136" w:rsidRDefault="002D1EE4" w:rsidP="00617E20">
            <w:pPr>
              <w:jc w:val="right"/>
            </w:pPr>
            <w:r>
              <w:t>352,5</w:t>
            </w:r>
          </w:p>
        </w:tc>
      </w:tr>
      <w:tr w:rsidR="00184136" w14:paraId="49DFEB8A" w14:textId="77777777" w:rsidTr="005437A5">
        <w:tc>
          <w:tcPr>
            <w:tcW w:w="3823" w:type="dxa"/>
          </w:tcPr>
          <w:p w14:paraId="0328AB75" w14:textId="44CF7C6D" w:rsidR="00184136" w:rsidRDefault="00184136" w:rsidP="00617E20">
            <w:pPr>
              <w:jc w:val="both"/>
              <w:rPr>
                <w:i/>
              </w:rPr>
            </w:pPr>
            <w:r>
              <w:rPr>
                <w:i/>
              </w:rPr>
              <w:t xml:space="preserve">   Muud toetused</w:t>
            </w:r>
          </w:p>
        </w:tc>
        <w:tc>
          <w:tcPr>
            <w:tcW w:w="1275" w:type="dxa"/>
          </w:tcPr>
          <w:p w14:paraId="4A464866" w14:textId="63060577" w:rsidR="00184136" w:rsidRDefault="002D1EE4" w:rsidP="00617E20">
            <w:pPr>
              <w:jc w:val="right"/>
            </w:pPr>
            <w:r>
              <w:t>12 215</w:t>
            </w:r>
          </w:p>
        </w:tc>
        <w:tc>
          <w:tcPr>
            <w:tcW w:w="1276" w:type="dxa"/>
          </w:tcPr>
          <w:p w14:paraId="055440EF" w14:textId="147C6230" w:rsidR="00184136" w:rsidRDefault="00184136" w:rsidP="00617E20">
            <w:pPr>
              <w:jc w:val="right"/>
            </w:pPr>
            <w:r>
              <w:t>550</w:t>
            </w:r>
          </w:p>
        </w:tc>
        <w:tc>
          <w:tcPr>
            <w:tcW w:w="1559" w:type="dxa"/>
          </w:tcPr>
          <w:p w14:paraId="0C4BCD12" w14:textId="16A9B3AC" w:rsidR="00184136" w:rsidRDefault="002D1EE4" w:rsidP="00617E20">
            <w:pPr>
              <w:jc w:val="right"/>
            </w:pPr>
            <w:r>
              <w:t>-11 665</w:t>
            </w:r>
          </w:p>
        </w:tc>
        <w:tc>
          <w:tcPr>
            <w:tcW w:w="1083" w:type="dxa"/>
          </w:tcPr>
          <w:p w14:paraId="5306E083" w14:textId="27C8B1F1" w:rsidR="00184136" w:rsidRDefault="002D1EE4" w:rsidP="00617E20">
            <w:pPr>
              <w:jc w:val="right"/>
            </w:pPr>
            <w:r>
              <w:t>-95,5</w:t>
            </w:r>
          </w:p>
        </w:tc>
      </w:tr>
      <w:tr w:rsidR="008871E6" w14:paraId="20960A5F" w14:textId="77777777" w:rsidTr="005437A5">
        <w:tc>
          <w:tcPr>
            <w:tcW w:w="3823" w:type="dxa"/>
          </w:tcPr>
          <w:p w14:paraId="3DE14DD5" w14:textId="77777777" w:rsidR="008871E6" w:rsidRPr="008871E6" w:rsidRDefault="008871E6" w:rsidP="00617E20">
            <w:pPr>
              <w:jc w:val="both"/>
              <w:rPr>
                <w:b/>
              </w:rPr>
            </w:pPr>
            <w:r>
              <w:rPr>
                <w:b/>
              </w:rPr>
              <w:t>KÕIK TOETUSED KOKKU</w:t>
            </w:r>
          </w:p>
        </w:tc>
        <w:tc>
          <w:tcPr>
            <w:tcW w:w="1275" w:type="dxa"/>
          </w:tcPr>
          <w:p w14:paraId="0773B4B5" w14:textId="25CB59D5" w:rsidR="008871E6" w:rsidRPr="002B3F9D" w:rsidRDefault="002B3F9D" w:rsidP="00617E20">
            <w:pPr>
              <w:jc w:val="right"/>
              <w:rPr>
                <w:b/>
                <w:bCs/>
              </w:rPr>
            </w:pPr>
            <w:r w:rsidRPr="002B3F9D">
              <w:rPr>
                <w:b/>
                <w:bCs/>
              </w:rPr>
              <w:t>4 268 206</w:t>
            </w:r>
          </w:p>
        </w:tc>
        <w:tc>
          <w:tcPr>
            <w:tcW w:w="1276" w:type="dxa"/>
          </w:tcPr>
          <w:p w14:paraId="7CE82C70" w14:textId="248600B4" w:rsidR="008871E6" w:rsidRPr="002A551C" w:rsidRDefault="00B824C9" w:rsidP="00617E20">
            <w:pPr>
              <w:jc w:val="right"/>
              <w:rPr>
                <w:b/>
                <w:bCs/>
                <w:color w:val="4472C4" w:themeColor="accent1"/>
              </w:rPr>
            </w:pPr>
            <w:r>
              <w:rPr>
                <w:b/>
                <w:bCs/>
                <w:color w:val="4472C4" w:themeColor="accent1"/>
              </w:rPr>
              <w:t>4 302 346</w:t>
            </w:r>
          </w:p>
        </w:tc>
        <w:tc>
          <w:tcPr>
            <w:tcW w:w="1559" w:type="dxa"/>
          </w:tcPr>
          <w:p w14:paraId="71FDB6BA" w14:textId="71638853" w:rsidR="008871E6" w:rsidRPr="002A551C" w:rsidRDefault="00B824C9" w:rsidP="00617E20">
            <w:pPr>
              <w:jc w:val="right"/>
              <w:rPr>
                <w:b/>
                <w:bCs/>
                <w:color w:val="4472C4" w:themeColor="accent1"/>
              </w:rPr>
            </w:pPr>
            <w:r>
              <w:rPr>
                <w:b/>
                <w:bCs/>
                <w:color w:val="4472C4" w:themeColor="accent1"/>
              </w:rPr>
              <w:t>34 140</w:t>
            </w:r>
          </w:p>
        </w:tc>
        <w:tc>
          <w:tcPr>
            <w:tcW w:w="1083" w:type="dxa"/>
          </w:tcPr>
          <w:p w14:paraId="2D57E918" w14:textId="3C81E955" w:rsidR="008871E6" w:rsidRPr="002A551C" w:rsidRDefault="00B824C9" w:rsidP="00617E20">
            <w:pPr>
              <w:jc w:val="right"/>
              <w:rPr>
                <w:b/>
                <w:bCs/>
                <w:color w:val="4472C4" w:themeColor="accent1"/>
              </w:rPr>
            </w:pPr>
            <w:r>
              <w:rPr>
                <w:b/>
                <w:bCs/>
                <w:color w:val="4472C4" w:themeColor="accent1"/>
              </w:rPr>
              <w:t>0,8</w:t>
            </w:r>
          </w:p>
        </w:tc>
      </w:tr>
    </w:tbl>
    <w:p w14:paraId="5AEF8DDD" w14:textId="77777777" w:rsidR="00846BDF" w:rsidRDefault="00846BDF" w:rsidP="00617E20">
      <w:pPr>
        <w:spacing w:after="0"/>
        <w:jc w:val="both"/>
      </w:pPr>
    </w:p>
    <w:p w14:paraId="4959D265" w14:textId="77777777" w:rsidR="008871E6" w:rsidRDefault="008871E6" w:rsidP="00617E20">
      <w:pPr>
        <w:pStyle w:val="Pealkiri2"/>
        <w:numPr>
          <w:ilvl w:val="1"/>
          <w:numId w:val="8"/>
        </w:numPr>
        <w:spacing w:before="0"/>
      </w:pPr>
      <w:bookmarkStart w:id="6" w:name="_Toc184416938"/>
      <w:r>
        <w:t>Muud tulud</w:t>
      </w:r>
      <w:bookmarkEnd w:id="6"/>
    </w:p>
    <w:p w14:paraId="15E945B6" w14:textId="10ED5B48" w:rsidR="008871E6" w:rsidRDefault="008871E6" w:rsidP="00617E20">
      <w:pPr>
        <w:spacing w:after="0"/>
        <w:jc w:val="both"/>
      </w:pPr>
      <w:r>
        <w:t xml:space="preserve">2025. aasta eelarvesse on planeeritud muud tegevustulud kokku </w:t>
      </w:r>
      <w:r w:rsidR="00F27120">
        <w:t>270 </w:t>
      </w:r>
      <w:r w:rsidR="00F27120" w:rsidRPr="00F27120">
        <w:t>000</w:t>
      </w:r>
      <w:r w:rsidR="00F27120">
        <w:t xml:space="preserve"> </w:t>
      </w:r>
      <w:r w:rsidRPr="00F27120">
        <w:t xml:space="preserve">eurot, mis on </w:t>
      </w:r>
      <w:r w:rsidR="00F27120" w:rsidRPr="00F27120">
        <w:t xml:space="preserve">39 800 </w:t>
      </w:r>
      <w:r w:rsidRPr="00F27120">
        <w:t>eurot</w:t>
      </w:r>
      <w:r>
        <w:t xml:space="preserve"> rohkem kui 2024. aastal. Muude tuludena on arvestatud tulud keskkonnatasudest, sh kaevandamisõiguse tasud, vee erikasutuse tasud ja saastetasud. Keskkonnatasud on riigi jaoks omanikutulu ja KOV-de jaoks keskkonnahäiringu kompensatsioon. Keskkonnatasude </w:t>
      </w:r>
      <w:r w:rsidR="00666D2C">
        <w:t>mä</w:t>
      </w:r>
      <w:r>
        <w:t>ärad ja jaotus on kehtestatud keskkonnatasude seadusega. Valla territooriumil toimub kaevandamine neljas karjääris: Soodla liivakarjääris, Soodla II liivakarjääris, Raudoja liivakarjääris ja Poolvahe II liivakarjääris. Neist kõige aktiivsemalt Soodla II liivakarjääri 15-ndas plokis. KOV-idele laekuv kaevandamisõiguse tasumäär ja vee erikasutuse tasumäärad ei muutu. Tulude arvestamise aluseks on 2024. aasta tegelik laekumine. Tegelik keskkonnatasude laekumine sõltub välja kaevatud maavarade kogustest.</w:t>
      </w:r>
    </w:p>
    <w:p w14:paraId="31240280" w14:textId="6E52734B" w:rsidR="008871E6" w:rsidRDefault="008871E6" w:rsidP="00617E20">
      <w:pPr>
        <w:spacing w:after="0"/>
        <w:jc w:val="both"/>
      </w:pPr>
      <w:r>
        <w:t>Trahvituludena o</w:t>
      </w:r>
      <w:r w:rsidR="00F913D3">
        <w:t>li</w:t>
      </w:r>
      <w:r>
        <w:t xml:space="preserve"> arvestatud ettekirjutistega määratud trahvinõuded.</w:t>
      </w:r>
    </w:p>
    <w:p w14:paraId="4D80C8DB" w14:textId="6A59B3E1" w:rsidR="008871E6" w:rsidRDefault="008871E6" w:rsidP="00617E20">
      <w:pPr>
        <w:spacing w:after="0"/>
        <w:jc w:val="both"/>
      </w:pPr>
      <w:r>
        <w:t>Muude tulude laekumisest annab ülevaate tabel 5.</w:t>
      </w:r>
    </w:p>
    <w:p w14:paraId="0E56A28C" w14:textId="77777777" w:rsidR="00666D2C" w:rsidRDefault="00666D2C" w:rsidP="00617E20">
      <w:pPr>
        <w:spacing w:after="0"/>
        <w:jc w:val="both"/>
      </w:pPr>
    </w:p>
    <w:p w14:paraId="60A66A06" w14:textId="305658A0" w:rsidR="008871E6" w:rsidRDefault="008871E6" w:rsidP="00617E20">
      <w:pPr>
        <w:spacing w:after="0"/>
        <w:jc w:val="both"/>
      </w:pPr>
      <w:r>
        <w:t>Tabel 5. Muud tulud</w:t>
      </w:r>
    </w:p>
    <w:tbl>
      <w:tblPr>
        <w:tblStyle w:val="Kontuurtabel"/>
        <w:tblW w:w="0" w:type="auto"/>
        <w:tblLook w:val="04A0" w:firstRow="1" w:lastRow="0" w:firstColumn="1" w:lastColumn="0" w:noHBand="0" w:noVBand="1"/>
      </w:tblPr>
      <w:tblGrid>
        <w:gridCol w:w="3823"/>
        <w:gridCol w:w="1275"/>
        <w:gridCol w:w="1276"/>
        <w:gridCol w:w="1559"/>
        <w:gridCol w:w="1083"/>
      </w:tblGrid>
      <w:tr w:rsidR="008871E6" w14:paraId="11990C22" w14:textId="77777777" w:rsidTr="00F44941">
        <w:tc>
          <w:tcPr>
            <w:tcW w:w="3823" w:type="dxa"/>
          </w:tcPr>
          <w:p w14:paraId="6B3E5AAB" w14:textId="77777777" w:rsidR="008871E6" w:rsidRDefault="008871E6" w:rsidP="00617E20">
            <w:pPr>
              <w:jc w:val="both"/>
            </w:pPr>
            <w:r>
              <w:t>Tulu liik</w:t>
            </w:r>
          </w:p>
        </w:tc>
        <w:tc>
          <w:tcPr>
            <w:tcW w:w="1275" w:type="dxa"/>
          </w:tcPr>
          <w:p w14:paraId="522940F0" w14:textId="2CA6863D" w:rsidR="008871E6" w:rsidRDefault="008871E6" w:rsidP="00617E20">
            <w:pPr>
              <w:jc w:val="center"/>
            </w:pPr>
            <w:r>
              <w:t>2024</w:t>
            </w:r>
            <w:r w:rsidR="00666D2C">
              <w:t>.</w:t>
            </w:r>
            <w:r>
              <w:t xml:space="preserve"> aasta eelarve</w:t>
            </w:r>
          </w:p>
        </w:tc>
        <w:tc>
          <w:tcPr>
            <w:tcW w:w="1276" w:type="dxa"/>
          </w:tcPr>
          <w:p w14:paraId="13AD29E8" w14:textId="5A7A4F9A" w:rsidR="008871E6" w:rsidRDefault="008871E6" w:rsidP="00617E20">
            <w:pPr>
              <w:jc w:val="center"/>
            </w:pPr>
            <w:r>
              <w:t>2025</w:t>
            </w:r>
            <w:r w:rsidR="00666D2C">
              <w:t xml:space="preserve">. </w:t>
            </w:r>
            <w:r>
              <w:t>aasta eelarve</w:t>
            </w:r>
          </w:p>
        </w:tc>
        <w:tc>
          <w:tcPr>
            <w:tcW w:w="1559" w:type="dxa"/>
          </w:tcPr>
          <w:p w14:paraId="752D6047" w14:textId="77777777" w:rsidR="008871E6" w:rsidRDefault="008871E6" w:rsidP="00617E20">
            <w:pPr>
              <w:jc w:val="center"/>
            </w:pPr>
            <w:r>
              <w:t>Muutus eurodes</w:t>
            </w:r>
          </w:p>
        </w:tc>
        <w:tc>
          <w:tcPr>
            <w:tcW w:w="1083" w:type="dxa"/>
          </w:tcPr>
          <w:p w14:paraId="68D36A11" w14:textId="77777777" w:rsidR="008871E6" w:rsidRDefault="008871E6" w:rsidP="00617E20">
            <w:pPr>
              <w:jc w:val="center"/>
            </w:pPr>
            <w:r>
              <w:t>Muutus %</w:t>
            </w:r>
          </w:p>
        </w:tc>
      </w:tr>
      <w:tr w:rsidR="008871E6" w14:paraId="176ABB16" w14:textId="77777777" w:rsidTr="00F44941">
        <w:tc>
          <w:tcPr>
            <w:tcW w:w="3823" w:type="dxa"/>
          </w:tcPr>
          <w:p w14:paraId="377334CA" w14:textId="77777777" w:rsidR="008871E6" w:rsidRDefault="008871E6" w:rsidP="00617E20">
            <w:pPr>
              <w:jc w:val="both"/>
            </w:pPr>
            <w:r>
              <w:t>Kaevandamistasu</w:t>
            </w:r>
          </w:p>
        </w:tc>
        <w:tc>
          <w:tcPr>
            <w:tcW w:w="1275" w:type="dxa"/>
          </w:tcPr>
          <w:p w14:paraId="59BD0B50" w14:textId="467F2288" w:rsidR="008871E6" w:rsidRDefault="00F27120" w:rsidP="00617E20">
            <w:pPr>
              <w:jc w:val="right"/>
            </w:pPr>
            <w:r>
              <w:t>100 000</w:t>
            </w:r>
          </w:p>
        </w:tc>
        <w:tc>
          <w:tcPr>
            <w:tcW w:w="1276" w:type="dxa"/>
          </w:tcPr>
          <w:p w14:paraId="4467E569" w14:textId="4D431799" w:rsidR="008871E6" w:rsidRDefault="00F27120" w:rsidP="00617E20">
            <w:pPr>
              <w:jc w:val="right"/>
            </w:pPr>
            <w:r>
              <w:t>120 000</w:t>
            </w:r>
          </w:p>
        </w:tc>
        <w:tc>
          <w:tcPr>
            <w:tcW w:w="1559" w:type="dxa"/>
          </w:tcPr>
          <w:p w14:paraId="60D8D5D1" w14:textId="579CB92D" w:rsidR="008871E6" w:rsidRDefault="00F27120" w:rsidP="00617E20">
            <w:pPr>
              <w:jc w:val="right"/>
            </w:pPr>
            <w:r>
              <w:t>20 000</w:t>
            </w:r>
          </w:p>
        </w:tc>
        <w:tc>
          <w:tcPr>
            <w:tcW w:w="1083" w:type="dxa"/>
          </w:tcPr>
          <w:p w14:paraId="798FA99C" w14:textId="54ADFBE0" w:rsidR="008871E6" w:rsidRDefault="00F27120" w:rsidP="00617E20">
            <w:pPr>
              <w:jc w:val="right"/>
            </w:pPr>
            <w:r>
              <w:t>20,0</w:t>
            </w:r>
          </w:p>
        </w:tc>
      </w:tr>
      <w:tr w:rsidR="008871E6" w14:paraId="16B92832" w14:textId="77777777" w:rsidTr="00F44941">
        <w:tc>
          <w:tcPr>
            <w:tcW w:w="3823" w:type="dxa"/>
          </w:tcPr>
          <w:p w14:paraId="749806BE" w14:textId="77777777" w:rsidR="008871E6" w:rsidRDefault="008871E6" w:rsidP="00617E20">
            <w:pPr>
              <w:jc w:val="both"/>
            </w:pPr>
            <w:r>
              <w:t>Vee erikasutuse tasu</w:t>
            </w:r>
          </w:p>
        </w:tc>
        <w:tc>
          <w:tcPr>
            <w:tcW w:w="1275" w:type="dxa"/>
          </w:tcPr>
          <w:p w14:paraId="0747995E" w14:textId="3CB4D0ED" w:rsidR="008871E6" w:rsidRDefault="00F27120" w:rsidP="00617E20">
            <w:pPr>
              <w:jc w:val="right"/>
            </w:pPr>
            <w:r>
              <w:t>130 000</w:t>
            </w:r>
          </w:p>
        </w:tc>
        <w:tc>
          <w:tcPr>
            <w:tcW w:w="1276" w:type="dxa"/>
          </w:tcPr>
          <w:p w14:paraId="60D365D1" w14:textId="36FA043E" w:rsidR="008871E6" w:rsidRDefault="00F27120" w:rsidP="00617E20">
            <w:pPr>
              <w:jc w:val="right"/>
            </w:pPr>
            <w:r>
              <w:t>150 000</w:t>
            </w:r>
          </w:p>
        </w:tc>
        <w:tc>
          <w:tcPr>
            <w:tcW w:w="1559" w:type="dxa"/>
          </w:tcPr>
          <w:p w14:paraId="28F5E562" w14:textId="64756173" w:rsidR="008871E6" w:rsidRDefault="00F27120" w:rsidP="00617E20">
            <w:pPr>
              <w:jc w:val="right"/>
            </w:pPr>
            <w:r>
              <w:t>20 000</w:t>
            </w:r>
          </w:p>
        </w:tc>
        <w:tc>
          <w:tcPr>
            <w:tcW w:w="1083" w:type="dxa"/>
          </w:tcPr>
          <w:p w14:paraId="7C6DAE00" w14:textId="69A1F588" w:rsidR="008871E6" w:rsidRDefault="00F27120" w:rsidP="00617E20">
            <w:pPr>
              <w:jc w:val="right"/>
            </w:pPr>
            <w:r>
              <w:t>15,4</w:t>
            </w:r>
          </w:p>
        </w:tc>
      </w:tr>
      <w:tr w:rsidR="008871E6" w14:paraId="10CF3672" w14:textId="77777777" w:rsidTr="00F44941">
        <w:tc>
          <w:tcPr>
            <w:tcW w:w="3823" w:type="dxa"/>
          </w:tcPr>
          <w:p w14:paraId="5847B2BF" w14:textId="77777777" w:rsidR="008871E6" w:rsidRDefault="008871E6" w:rsidP="00617E20">
            <w:pPr>
              <w:jc w:val="both"/>
            </w:pPr>
            <w:r>
              <w:t>Trahvid</w:t>
            </w:r>
          </w:p>
        </w:tc>
        <w:tc>
          <w:tcPr>
            <w:tcW w:w="1275" w:type="dxa"/>
          </w:tcPr>
          <w:p w14:paraId="51A12626" w14:textId="1E907AF0" w:rsidR="008871E6" w:rsidRDefault="00F27120" w:rsidP="00617E20">
            <w:pPr>
              <w:jc w:val="right"/>
            </w:pPr>
            <w:r>
              <w:t xml:space="preserve">200 </w:t>
            </w:r>
          </w:p>
        </w:tc>
        <w:tc>
          <w:tcPr>
            <w:tcW w:w="1276" w:type="dxa"/>
          </w:tcPr>
          <w:p w14:paraId="2E4154B3" w14:textId="27C90B0D" w:rsidR="008871E6" w:rsidRDefault="00F27120" w:rsidP="00617E20">
            <w:pPr>
              <w:jc w:val="right"/>
            </w:pPr>
            <w:r>
              <w:t>0</w:t>
            </w:r>
          </w:p>
        </w:tc>
        <w:tc>
          <w:tcPr>
            <w:tcW w:w="1559" w:type="dxa"/>
          </w:tcPr>
          <w:p w14:paraId="1B5B2927" w14:textId="4BF48255" w:rsidR="008871E6" w:rsidRDefault="00F27120" w:rsidP="00617E20">
            <w:pPr>
              <w:jc w:val="right"/>
            </w:pPr>
            <w:r>
              <w:t>-200</w:t>
            </w:r>
          </w:p>
        </w:tc>
        <w:tc>
          <w:tcPr>
            <w:tcW w:w="1083" w:type="dxa"/>
          </w:tcPr>
          <w:p w14:paraId="134673A5" w14:textId="5191DA53" w:rsidR="008871E6" w:rsidRDefault="00F27120" w:rsidP="00617E20">
            <w:pPr>
              <w:jc w:val="right"/>
            </w:pPr>
            <w:r>
              <w:t>-100</w:t>
            </w:r>
          </w:p>
        </w:tc>
      </w:tr>
      <w:tr w:rsidR="008871E6" w14:paraId="256D5ADE" w14:textId="77777777" w:rsidTr="00F27120">
        <w:trPr>
          <w:trHeight w:val="58"/>
        </w:trPr>
        <w:tc>
          <w:tcPr>
            <w:tcW w:w="3823" w:type="dxa"/>
          </w:tcPr>
          <w:p w14:paraId="78685B0C" w14:textId="77777777" w:rsidR="008871E6" w:rsidRPr="008871E6" w:rsidRDefault="008871E6" w:rsidP="00617E20">
            <w:pPr>
              <w:jc w:val="both"/>
              <w:rPr>
                <w:b/>
              </w:rPr>
            </w:pPr>
            <w:r>
              <w:rPr>
                <w:b/>
              </w:rPr>
              <w:t>Kokku muud tulud</w:t>
            </w:r>
          </w:p>
        </w:tc>
        <w:tc>
          <w:tcPr>
            <w:tcW w:w="1275" w:type="dxa"/>
          </w:tcPr>
          <w:p w14:paraId="5679DEEF" w14:textId="70DAEC3E" w:rsidR="008871E6" w:rsidRPr="00F27120" w:rsidRDefault="00F27120" w:rsidP="00617E20">
            <w:pPr>
              <w:jc w:val="right"/>
              <w:rPr>
                <w:b/>
                <w:bCs/>
              </w:rPr>
            </w:pPr>
            <w:r>
              <w:rPr>
                <w:b/>
                <w:bCs/>
              </w:rPr>
              <w:t>230 200</w:t>
            </w:r>
          </w:p>
        </w:tc>
        <w:tc>
          <w:tcPr>
            <w:tcW w:w="1276" w:type="dxa"/>
          </w:tcPr>
          <w:p w14:paraId="1C6A4F2B" w14:textId="18CE6C22" w:rsidR="008871E6" w:rsidRPr="00F27120" w:rsidRDefault="00F27120" w:rsidP="00617E20">
            <w:pPr>
              <w:jc w:val="right"/>
              <w:rPr>
                <w:b/>
                <w:bCs/>
              </w:rPr>
            </w:pPr>
            <w:r>
              <w:rPr>
                <w:b/>
                <w:bCs/>
              </w:rPr>
              <w:t>270 000</w:t>
            </w:r>
          </w:p>
        </w:tc>
        <w:tc>
          <w:tcPr>
            <w:tcW w:w="1559" w:type="dxa"/>
          </w:tcPr>
          <w:p w14:paraId="356BDE04" w14:textId="4F3617FA" w:rsidR="008871E6" w:rsidRPr="00F27120" w:rsidRDefault="00F27120" w:rsidP="00617E20">
            <w:pPr>
              <w:jc w:val="right"/>
              <w:rPr>
                <w:b/>
                <w:bCs/>
              </w:rPr>
            </w:pPr>
            <w:r>
              <w:rPr>
                <w:b/>
                <w:bCs/>
              </w:rPr>
              <w:t>39 800</w:t>
            </w:r>
          </w:p>
        </w:tc>
        <w:tc>
          <w:tcPr>
            <w:tcW w:w="1083" w:type="dxa"/>
          </w:tcPr>
          <w:p w14:paraId="06311E8A" w14:textId="2758C197" w:rsidR="008871E6" w:rsidRPr="00F27120" w:rsidRDefault="00F27120" w:rsidP="00617E20">
            <w:pPr>
              <w:jc w:val="right"/>
              <w:rPr>
                <w:b/>
                <w:bCs/>
              </w:rPr>
            </w:pPr>
            <w:r>
              <w:rPr>
                <w:b/>
                <w:bCs/>
              </w:rPr>
              <w:t>17,3</w:t>
            </w:r>
          </w:p>
        </w:tc>
      </w:tr>
    </w:tbl>
    <w:p w14:paraId="03D48BE5" w14:textId="6C1DF516" w:rsidR="00557C2D" w:rsidRDefault="00557C2D" w:rsidP="00617E20">
      <w:pPr>
        <w:spacing w:after="0"/>
        <w:jc w:val="both"/>
      </w:pPr>
    </w:p>
    <w:p w14:paraId="54503C1C" w14:textId="77777777" w:rsidR="00F913D3" w:rsidRPr="008871E6" w:rsidRDefault="00F913D3" w:rsidP="00617E20">
      <w:pPr>
        <w:spacing w:after="0"/>
        <w:jc w:val="both"/>
      </w:pPr>
    </w:p>
    <w:p w14:paraId="14944043" w14:textId="77777777" w:rsidR="007E2748" w:rsidRDefault="008871E6" w:rsidP="00617E20">
      <w:pPr>
        <w:pStyle w:val="Pealkiri1"/>
        <w:numPr>
          <w:ilvl w:val="0"/>
          <w:numId w:val="8"/>
        </w:numPr>
        <w:spacing w:before="0"/>
      </w:pPr>
      <w:bookmarkStart w:id="7" w:name="_Toc184416939"/>
      <w:r>
        <w:t>Põhitegevuse kulud</w:t>
      </w:r>
      <w:bookmarkEnd w:id="7"/>
    </w:p>
    <w:p w14:paraId="167205E9" w14:textId="6C812E50" w:rsidR="008871E6" w:rsidRDefault="0085254A" w:rsidP="00617E20">
      <w:pPr>
        <w:spacing w:after="0"/>
        <w:jc w:val="both"/>
      </w:pPr>
      <w:r w:rsidRPr="00C11DE0">
        <w:t xml:space="preserve">2025. aasta eelarvesse on planeeritud põhitegevuse kulud kokku </w:t>
      </w:r>
      <w:r w:rsidR="00F913D3">
        <w:rPr>
          <w:color w:val="4472C4" w:themeColor="accent1"/>
        </w:rPr>
        <w:t>14 067 831</w:t>
      </w:r>
      <w:r w:rsidR="00C11DE0" w:rsidRPr="00C51EAF">
        <w:rPr>
          <w:color w:val="4472C4" w:themeColor="accent1"/>
        </w:rPr>
        <w:t xml:space="preserve"> </w:t>
      </w:r>
      <w:r w:rsidRPr="00C11DE0">
        <w:t xml:space="preserve">eurot, mis on </w:t>
      </w:r>
      <w:r w:rsidR="00F913D3">
        <w:rPr>
          <w:color w:val="4472C4" w:themeColor="accent1"/>
        </w:rPr>
        <w:t>758 661</w:t>
      </w:r>
      <w:r w:rsidR="006C533E" w:rsidRPr="00DC4075">
        <w:rPr>
          <w:color w:val="4472C4" w:themeColor="accent1"/>
        </w:rPr>
        <w:t xml:space="preserve"> </w:t>
      </w:r>
      <w:r w:rsidRPr="00C11DE0">
        <w:t xml:space="preserve">eurot enam, kui  2024. aastal ehk kulud suurenevad </w:t>
      </w:r>
      <w:r w:rsidR="00DC4075">
        <w:rPr>
          <w:color w:val="4472C4" w:themeColor="accent1"/>
        </w:rPr>
        <w:t>5,</w:t>
      </w:r>
      <w:r w:rsidR="00F913D3">
        <w:rPr>
          <w:color w:val="4472C4" w:themeColor="accent1"/>
        </w:rPr>
        <w:t>7</w:t>
      </w:r>
      <w:r w:rsidR="00666D2C" w:rsidRPr="00DC4075">
        <w:rPr>
          <w:color w:val="4472C4" w:themeColor="accent1"/>
        </w:rPr>
        <w:t xml:space="preserve"> </w:t>
      </w:r>
      <w:r w:rsidRPr="00C11DE0">
        <w:t>%. Põhitegevuse kulud koosnevad makstavatest toetustest, tegevuskuludest ja muudest kuludest.</w:t>
      </w:r>
    </w:p>
    <w:p w14:paraId="2F597EA2" w14:textId="07FA0D76" w:rsidR="0085254A" w:rsidRDefault="00492622" w:rsidP="00617E20">
      <w:pPr>
        <w:spacing w:after="0"/>
        <w:jc w:val="both"/>
      </w:pPr>
      <w:r>
        <w:lastRenderedPageBreak/>
        <w:t xml:space="preserve">Toetuste maksmiseks on planeeritud kokku </w:t>
      </w:r>
      <w:r w:rsidR="00DC4075">
        <w:rPr>
          <w:color w:val="4472C4" w:themeColor="accent1"/>
        </w:rPr>
        <w:t>1 176 025</w:t>
      </w:r>
      <w:r w:rsidRPr="00DC4075">
        <w:rPr>
          <w:color w:val="4472C4" w:themeColor="accent1"/>
        </w:rPr>
        <w:t xml:space="preserve"> </w:t>
      </w:r>
      <w:r>
        <w:t>eurot, mis on v</w:t>
      </w:r>
      <w:r w:rsidR="0085254A">
        <w:t>õrreldes 2024. aastaga suure</w:t>
      </w:r>
      <w:r>
        <w:t xml:space="preserve">m </w:t>
      </w:r>
      <w:r w:rsidR="00DC4075">
        <w:rPr>
          <w:color w:val="4472C4" w:themeColor="accent1"/>
        </w:rPr>
        <w:t>30 564</w:t>
      </w:r>
      <w:r w:rsidRPr="00DC4075">
        <w:rPr>
          <w:color w:val="4472C4" w:themeColor="accent1"/>
        </w:rPr>
        <w:t xml:space="preserve"> </w:t>
      </w:r>
      <w:r w:rsidR="0085254A" w:rsidRPr="00492622">
        <w:t xml:space="preserve">euro võrra ehk </w:t>
      </w:r>
      <w:r w:rsidRPr="00492622">
        <w:t>2,</w:t>
      </w:r>
      <w:r w:rsidR="00F913D3" w:rsidRPr="00F913D3">
        <w:rPr>
          <w:color w:val="4472C4" w:themeColor="accent1"/>
        </w:rPr>
        <w:t>7</w:t>
      </w:r>
      <w:r w:rsidR="00666D2C" w:rsidRPr="00F913D3">
        <w:rPr>
          <w:color w:val="4472C4" w:themeColor="accent1"/>
        </w:rPr>
        <w:t xml:space="preserve"> </w:t>
      </w:r>
      <w:r w:rsidR="0085254A" w:rsidRPr="00492622">
        <w:t>%. Valla</w:t>
      </w:r>
      <w:r w:rsidR="0085254A" w:rsidRPr="0085254A">
        <w:t xml:space="preserve"> eelarvest makstakse toetuseid füüsilistele isikutele (sotsiaaltoetused, peretoetused) ja juriidilistele isikutele (liikmemaksud, osalustasud, tegevustoetused, vt </w:t>
      </w:r>
      <w:r w:rsidR="0085254A">
        <w:t>ta</w:t>
      </w:r>
      <w:r w:rsidR="0085254A" w:rsidRPr="0085254A">
        <w:t>bel 7 ja 8</w:t>
      </w:r>
      <w:r w:rsidR="00666D2C">
        <w:t>)</w:t>
      </w:r>
      <w:r w:rsidR="0085254A" w:rsidRPr="0085254A">
        <w:t>.</w:t>
      </w:r>
    </w:p>
    <w:p w14:paraId="175BCF2A" w14:textId="57734376" w:rsidR="0085254A" w:rsidRDefault="00492622" w:rsidP="00617E20">
      <w:pPr>
        <w:spacing w:after="0"/>
        <w:jc w:val="both"/>
      </w:pPr>
      <w:r>
        <w:t xml:space="preserve">Tegevuskuludeks on planeeritud kokku </w:t>
      </w:r>
      <w:r w:rsidR="00F913D3">
        <w:rPr>
          <w:color w:val="4472C4" w:themeColor="accent1"/>
        </w:rPr>
        <w:t>12 891 806</w:t>
      </w:r>
      <w:r w:rsidR="0085254A" w:rsidRPr="00DC4075">
        <w:rPr>
          <w:color w:val="4472C4" w:themeColor="accent1"/>
        </w:rPr>
        <w:t xml:space="preserve"> </w:t>
      </w:r>
      <w:r w:rsidR="0085254A" w:rsidRPr="00492622">
        <w:t>eurot</w:t>
      </w:r>
      <w:r w:rsidRPr="00492622">
        <w:t xml:space="preserve">, mis on </w:t>
      </w:r>
      <w:r w:rsidR="0085254A" w:rsidRPr="00492622">
        <w:t>võrreldes 2024. aastaga suure</w:t>
      </w:r>
      <w:r w:rsidRPr="00492622">
        <w:t xml:space="preserve">m </w:t>
      </w:r>
      <w:r w:rsidR="00F913D3">
        <w:rPr>
          <w:color w:val="4472C4" w:themeColor="accent1"/>
        </w:rPr>
        <w:t>728 097</w:t>
      </w:r>
      <w:r w:rsidR="00DC4075" w:rsidRPr="00DC4075">
        <w:rPr>
          <w:color w:val="4472C4" w:themeColor="accent1"/>
        </w:rPr>
        <w:t xml:space="preserve"> </w:t>
      </w:r>
      <w:r w:rsidR="0085254A" w:rsidRPr="00492622">
        <w:t>euro võrra ehk</w:t>
      </w:r>
      <w:r>
        <w:t xml:space="preserve"> </w:t>
      </w:r>
      <w:r w:rsidRPr="00DC4075">
        <w:rPr>
          <w:color w:val="4472C4" w:themeColor="accent1"/>
        </w:rPr>
        <w:t>5</w:t>
      </w:r>
      <w:r w:rsidR="00DC4075">
        <w:t>,</w:t>
      </w:r>
      <w:r w:rsidR="00F913D3">
        <w:rPr>
          <w:color w:val="4472C4" w:themeColor="accent1"/>
        </w:rPr>
        <w:t>0</w:t>
      </w:r>
      <w:r w:rsidR="0085254A" w:rsidRPr="00492622">
        <w:t xml:space="preserve"> %</w:t>
      </w:r>
      <w:r>
        <w:t>. Tegevuskulud koosnevad personalikuludest ja majandamiskuludest.</w:t>
      </w:r>
    </w:p>
    <w:p w14:paraId="38274E95" w14:textId="495DC720" w:rsidR="008871E6" w:rsidRDefault="0085254A" w:rsidP="00617E20">
      <w:pPr>
        <w:spacing w:after="0"/>
        <w:jc w:val="both"/>
      </w:pPr>
      <w:r>
        <w:t xml:space="preserve">Personalikulude eelarve kokku on </w:t>
      </w:r>
      <w:r w:rsidR="00410D60">
        <w:rPr>
          <w:color w:val="4472C4" w:themeColor="accent1"/>
        </w:rPr>
        <w:t>8 570 954</w:t>
      </w:r>
      <w:r w:rsidR="00492622" w:rsidRPr="00DC4075">
        <w:rPr>
          <w:color w:val="4472C4" w:themeColor="accent1"/>
        </w:rPr>
        <w:t xml:space="preserve"> </w:t>
      </w:r>
      <w:r>
        <w:t xml:space="preserve">eurot, mis on </w:t>
      </w:r>
      <w:r w:rsidR="00410D60" w:rsidRPr="00410D60">
        <w:rPr>
          <w:color w:val="4472C4" w:themeColor="accent1"/>
        </w:rPr>
        <w:t>301 998</w:t>
      </w:r>
      <w:r w:rsidR="00492622" w:rsidRPr="00410D60">
        <w:rPr>
          <w:color w:val="4472C4" w:themeColor="accent1"/>
        </w:rPr>
        <w:t xml:space="preserve"> </w:t>
      </w:r>
      <w:r>
        <w:t xml:space="preserve">euro võrra ehk </w:t>
      </w:r>
      <w:r w:rsidR="00410D60">
        <w:rPr>
          <w:color w:val="4472C4" w:themeColor="accent1"/>
        </w:rPr>
        <w:t>3,7</w:t>
      </w:r>
      <w:r w:rsidR="00666D2C" w:rsidRPr="00475A02">
        <w:rPr>
          <w:color w:val="4472C4" w:themeColor="accent1"/>
        </w:rPr>
        <w:t xml:space="preserve"> </w:t>
      </w:r>
      <w:r>
        <w:t xml:space="preserve">% enam, kui 2024. aastal. </w:t>
      </w:r>
      <w:r w:rsidR="00492622">
        <w:t xml:space="preserve">Haridusasutuste </w:t>
      </w:r>
      <w:r w:rsidR="00B85E12">
        <w:t>õpetajatele</w:t>
      </w:r>
      <w:r w:rsidR="00492622">
        <w:t xml:space="preserve"> </w:t>
      </w:r>
      <w:r>
        <w:t xml:space="preserve">palgatõusu planeeritud ei ole. </w:t>
      </w:r>
      <w:r w:rsidR="00492622">
        <w:t>Teistel</w:t>
      </w:r>
      <w:r w:rsidR="00E50C3A">
        <w:t>e</w:t>
      </w:r>
      <w:r w:rsidR="00492622">
        <w:t xml:space="preserve"> töötajatele on eelarvestatud</w:t>
      </w:r>
      <w:r w:rsidR="00E50C3A">
        <w:t xml:space="preserve"> palgatõusuks ca 100 eurot kuus.</w:t>
      </w:r>
      <w:r w:rsidR="00492622">
        <w:t xml:space="preserve"> </w:t>
      </w:r>
      <w:r w:rsidR="00E50C3A">
        <w:t>Lisaks on arvestatud täiendavaid ametikohti</w:t>
      </w:r>
      <w:r>
        <w:t>. Personalikulude arvestamise aluseks on:</w:t>
      </w:r>
    </w:p>
    <w:p w14:paraId="56FE792D" w14:textId="77777777" w:rsidR="0085254A" w:rsidRDefault="0085254A" w:rsidP="00617E20">
      <w:pPr>
        <w:pStyle w:val="Loendilik"/>
        <w:numPr>
          <w:ilvl w:val="0"/>
          <w:numId w:val="5"/>
        </w:numPr>
        <w:spacing w:after="0"/>
        <w:jc w:val="both"/>
      </w:pPr>
      <w:r>
        <w:t>Anija Vallavolikogu 24.11.2022 määrus nr 20 „Anija Vallavalitsuse teenistujate ja hallatavate asutuste töötajate palgajuhend“.</w:t>
      </w:r>
    </w:p>
    <w:p w14:paraId="7B7BA563" w14:textId="2CD32FB1" w:rsidR="0085254A" w:rsidRDefault="00F03A11" w:rsidP="00617E20">
      <w:pPr>
        <w:pStyle w:val="Loendilik"/>
        <w:numPr>
          <w:ilvl w:val="0"/>
          <w:numId w:val="5"/>
        </w:numPr>
        <w:spacing w:after="0"/>
        <w:jc w:val="both"/>
      </w:pPr>
      <w:r>
        <w:t>Vabariigi Valitsuse 15.06.2024 määrus 124 „Põhikooli ja gümnaasiumi õpetajate töötasu alammäär“.</w:t>
      </w:r>
    </w:p>
    <w:p w14:paraId="3CD96641" w14:textId="399DA216" w:rsidR="00871408" w:rsidRPr="00410D60" w:rsidRDefault="00871408" w:rsidP="00617E20">
      <w:pPr>
        <w:pStyle w:val="Loendilik"/>
        <w:numPr>
          <w:ilvl w:val="0"/>
          <w:numId w:val="5"/>
        </w:numPr>
        <w:spacing w:after="0"/>
        <w:jc w:val="both"/>
        <w:rPr>
          <w:color w:val="4472C4" w:themeColor="accent1"/>
        </w:rPr>
      </w:pPr>
      <w:r w:rsidRPr="00410D60">
        <w:rPr>
          <w:color w:val="4472C4" w:themeColor="accent1"/>
        </w:rPr>
        <w:t>Vabariigi Valitsuse 19.12.2024 määrus 87 „Töötasu alammäära kehtestamine“.</w:t>
      </w:r>
    </w:p>
    <w:p w14:paraId="5184B256" w14:textId="3FA59E79" w:rsidR="008871E6" w:rsidRPr="001B2A92" w:rsidRDefault="0085254A" w:rsidP="00617E20">
      <w:pPr>
        <w:spacing w:after="0"/>
        <w:jc w:val="both"/>
      </w:pPr>
      <w:r>
        <w:t xml:space="preserve">Personalikulud moodustavad kogu põhitegevuse tuludest </w:t>
      </w:r>
      <w:r w:rsidR="00927ABC" w:rsidRPr="00410D60">
        <w:rPr>
          <w:color w:val="4472C4" w:themeColor="accent1"/>
        </w:rPr>
        <w:t>6</w:t>
      </w:r>
      <w:r w:rsidR="00410D60" w:rsidRPr="00410D60">
        <w:rPr>
          <w:color w:val="4472C4" w:themeColor="accent1"/>
        </w:rPr>
        <w:t>0,5</w:t>
      </w:r>
      <w:r w:rsidR="00666D2C" w:rsidRPr="00410D60">
        <w:rPr>
          <w:color w:val="4472C4" w:themeColor="accent1"/>
        </w:rPr>
        <w:t xml:space="preserve"> </w:t>
      </w:r>
      <w:r>
        <w:t>% (2024. aastal 6</w:t>
      </w:r>
      <w:r w:rsidR="00927ABC">
        <w:t>1,2</w:t>
      </w:r>
      <w:r w:rsidR="00666D2C">
        <w:t xml:space="preserve"> </w:t>
      </w:r>
      <w:r>
        <w:t xml:space="preserve">%). Naabervaldadel on vastav osakaal 2024. aasta </w:t>
      </w:r>
      <w:r w:rsidRPr="001B2A92">
        <w:t xml:space="preserve">andmetel </w:t>
      </w:r>
      <w:r w:rsidR="001B2A92" w:rsidRPr="001B2A92">
        <w:t>5</w:t>
      </w:r>
      <w:r w:rsidRPr="001B2A92">
        <w:t>8-63</w:t>
      </w:r>
      <w:r w:rsidR="00666D2C">
        <w:t xml:space="preserve"> </w:t>
      </w:r>
      <w:r w:rsidRPr="001B2A92">
        <w:t xml:space="preserve">% ja Harjumaa keskmine </w:t>
      </w:r>
      <w:r w:rsidR="001B2A92">
        <w:t>53,1</w:t>
      </w:r>
      <w:r w:rsidR="00666D2C">
        <w:t xml:space="preserve"> </w:t>
      </w:r>
      <w:r w:rsidRPr="001B2A92">
        <w:t>%</w:t>
      </w:r>
      <w:r w:rsidR="00A80395" w:rsidRPr="001B2A92">
        <w:t>.</w:t>
      </w:r>
    </w:p>
    <w:p w14:paraId="6ABA7251" w14:textId="21DF149B" w:rsidR="00A80395" w:rsidRDefault="00A80395" w:rsidP="00617E20">
      <w:pPr>
        <w:spacing w:after="0"/>
        <w:jc w:val="both"/>
      </w:pPr>
      <w:r>
        <w:t xml:space="preserve">Majandamiskulude eelarve </w:t>
      </w:r>
      <w:r w:rsidR="00557C2D">
        <w:t xml:space="preserve">kokku on </w:t>
      </w:r>
      <w:r w:rsidR="00410D60">
        <w:rPr>
          <w:color w:val="4472C4" w:themeColor="accent1"/>
        </w:rPr>
        <w:t>4 178 602</w:t>
      </w:r>
      <w:r w:rsidR="00557C2D" w:rsidRPr="00475A02">
        <w:rPr>
          <w:color w:val="4472C4" w:themeColor="accent1"/>
        </w:rPr>
        <w:t xml:space="preserve"> </w:t>
      </w:r>
      <w:r w:rsidR="00557C2D">
        <w:t xml:space="preserve">eurot, mis on võrreldes 2024. aastaga suurem </w:t>
      </w:r>
      <w:r w:rsidR="00410D60">
        <w:rPr>
          <w:color w:val="4472C4" w:themeColor="accent1"/>
        </w:rPr>
        <w:t>415 875</w:t>
      </w:r>
      <w:r w:rsidR="00557C2D" w:rsidRPr="00475A02">
        <w:rPr>
          <w:color w:val="4472C4" w:themeColor="accent1"/>
        </w:rPr>
        <w:t xml:space="preserve"> </w:t>
      </w:r>
      <w:r w:rsidR="00557C2D">
        <w:t>euro võrra</w:t>
      </w:r>
      <w:r>
        <w:t xml:space="preserve"> ehk </w:t>
      </w:r>
      <w:r w:rsidR="00410D60">
        <w:rPr>
          <w:color w:val="4472C4" w:themeColor="accent1"/>
        </w:rPr>
        <w:t>11,1</w:t>
      </w:r>
      <w:r w:rsidR="00666D2C" w:rsidRPr="00475A02">
        <w:rPr>
          <w:color w:val="4472C4" w:themeColor="accent1"/>
        </w:rPr>
        <w:t xml:space="preserve"> </w:t>
      </w:r>
      <w:r>
        <w:t xml:space="preserve">%. </w:t>
      </w:r>
      <w:r w:rsidR="00557C2D">
        <w:t>Planeeritud on muuhulgas ka käibemaksumäära tõusust tulenev kulude suurenemine.</w:t>
      </w:r>
    </w:p>
    <w:p w14:paraId="0DC08EE8" w14:textId="3E20CABB" w:rsidR="00A80395" w:rsidRDefault="00A80395" w:rsidP="00617E20">
      <w:pPr>
        <w:spacing w:after="0"/>
        <w:jc w:val="both"/>
      </w:pPr>
      <w:r>
        <w:t>Muude kuludena kajastatakse reservfondi suunatud summa</w:t>
      </w:r>
      <w:r w:rsidR="00312B35">
        <w:t xml:space="preserve"> </w:t>
      </w:r>
      <w:r w:rsidR="00410D60">
        <w:rPr>
          <w:color w:val="4472C4" w:themeColor="accent1"/>
        </w:rPr>
        <w:t>141 750</w:t>
      </w:r>
      <w:r w:rsidR="00312B35" w:rsidRPr="00475A02">
        <w:rPr>
          <w:color w:val="4472C4" w:themeColor="accent1"/>
        </w:rPr>
        <w:t xml:space="preserve"> </w:t>
      </w:r>
      <w:r w:rsidR="00312B35">
        <w:t>eurot</w:t>
      </w:r>
      <w:r>
        <w:t>, mis on 1</w:t>
      </w:r>
      <w:r w:rsidR="00666D2C">
        <w:t xml:space="preserve"> </w:t>
      </w:r>
      <w:r>
        <w:t>% valla eelarve põhitegevuse tuludest</w:t>
      </w:r>
      <w:r w:rsidR="00312B35">
        <w:t xml:space="preserve"> ja riigilõivude maksmiseks 500 eurot, kokku summa </w:t>
      </w:r>
      <w:r w:rsidR="00410D60">
        <w:rPr>
          <w:color w:val="4472C4" w:themeColor="accent1"/>
        </w:rPr>
        <w:t>142 250</w:t>
      </w:r>
      <w:r w:rsidR="00312B35" w:rsidRPr="00475A02">
        <w:rPr>
          <w:color w:val="4472C4" w:themeColor="accent1"/>
        </w:rPr>
        <w:t xml:space="preserve"> </w:t>
      </w:r>
      <w:r w:rsidR="00312B35">
        <w:t>eurot.</w:t>
      </w:r>
    </w:p>
    <w:p w14:paraId="2F3708F7" w14:textId="053A2C1C" w:rsidR="00A80395" w:rsidRDefault="00A80395" w:rsidP="00617E20">
      <w:pPr>
        <w:spacing w:after="0"/>
        <w:jc w:val="both"/>
      </w:pPr>
      <w:r>
        <w:t>Kulude rühma osakaal kogu põhitegevuse kuludest on toodud tabelis 6. Detailsem info kulude muutustest ja sisust tegevusalade lõikes on toodud alljärgnevates alapeatükkides.</w:t>
      </w:r>
    </w:p>
    <w:p w14:paraId="23BAEEFD" w14:textId="77777777" w:rsidR="00666D2C" w:rsidRDefault="00666D2C" w:rsidP="00617E20">
      <w:pPr>
        <w:spacing w:after="0"/>
        <w:jc w:val="both"/>
      </w:pPr>
    </w:p>
    <w:p w14:paraId="6D5FA56C" w14:textId="77777777" w:rsidR="00A80395" w:rsidRDefault="00A80395" w:rsidP="00617E20">
      <w:pPr>
        <w:spacing w:after="0"/>
        <w:jc w:val="both"/>
      </w:pPr>
      <w:r>
        <w:t>Tabel 6. Põhitegevuse kulud</w:t>
      </w:r>
    </w:p>
    <w:tbl>
      <w:tblPr>
        <w:tblStyle w:val="Kontuurtabel"/>
        <w:tblW w:w="0" w:type="auto"/>
        <w:tblLook w:val="04A0" w:firstRow="1" w:lastRow="0" w:firstColumn="1" w:lastColumn="0" w:noHBand="0" w:noVBand="1"/>
      </w:tblPr>
      <w:tblGrid>
        <w:gridCol w:w="4106"/>
        <w:gridCol w:w="1276"/>
        <w:gridCol w:w="1276"/>
        <w:gridCol w:w="1275"/>
        <w:gridCol w:w="1083"/>
      </w:tblGrid>
      <w:tr w:rsidR="00A80395" w14:paraId="6C6BA88E" w14:textId="77777777" w:rsidTr="00A80395">
        <w:tc>
          <w:tcPr>
            <w:tcW w:w="4106" w:type="dxa"/>
          </w:tcPr>
          <w:p w14:paraId="095A1B32" w14:textId="77777777" w:rsidR="00A80395" w:rsidRDefault="00A80395" w:rsidP="00617E20">
            <w:pPr>
              <w:jc w:val="both"/>
            </w:pPr>
            <w:r>
              <w:t>Põhitegevuse kulu rühm</w:t>
            </w:r>
          </w:p>
        </w:tc>
        <w:tc>
          <w:tcPr>
            <w:tcW w:w="1276" w:type="dxa"/>
          </w:tcPr>
          <w:p w14:paraId="60D2037C" w14:textId="556F2EF3" w:rsidR="00A80395" w:rsidRDefault="00A80395" w:rsidP="00617E20">
            <w:pPr>
              <w:jc w:val="center"/>
            </w:pPr>
            <w:r>
              <w:t>2024</w:t>
            </w:r>
            <w:r w:rsidR="00666D2C">
              <w:t>.</w:t>
            </w:r>
            <w:r>
              <w:t xml:space="preserve"> aasta eelarve</w:t>
            </w:r>
          </w:p>
        </w:tc>
        <w:tc>
          <w:tcPr>
            <w:tcW w:w="1276" w:type="dxa"/>
          </w:tcPr>
          <w:p w14:paraId="73DCA055" w14:textId="25690312" w:rsidR="00A80395" w:rsidRDefault="00A80395" w:rsidP="00617E20">
            <w:pPr>
              <w:jc w:val="center"/>
            </w:pPr>
            <w:r>
              <w:t>2025</w:t>
            </w:r>
            <w:r w:rsidR="00666D2C">
              <w:t>.</w:t>
            </w:r>
            <w:r>
              <w:t xml:space="preserve"> aasta eelarve</w:t>
            </w:r>
          </w:p>
        </w:tc>
        <w:tc>
          <w:tcPr>
            <w:tcW w:w="1275" w:type="dxa"/>
          </w:tcPr>
          <w:p w14:paraId="71FFD97B" w14:textId="77777777" w:rsidR="00A80395" w:rsidRDefault="00A80395" w:rsidP="00617E20">
            <w:pPr>
              <w:jc w:val="center"/>
            </w:pPr>
            <w:r>
              <w:t>Muutus eurodes</w:t>
            </w:r>
          </w:p>
        </w:tc>
        <w:tc>
          <w:tcPr>
            <w:tcW w:w="1083" w:type="dxa"/>
          </w:tcPr>
          <w:p w14:paraId="7F474694" w14:textId="77777777" w:rsidR="00A80395" w:rsidRDefault="00A80395" w:rsidP="00617E20">
            <w:pPr>
              <w:jc w:val="center"/>
            </w:pPr>
            <w:r>
              <w:t>Muutus %</w:t>
            </w:r>
          </w:p>
        </w:tc>
      </w:tr>
      <w:tr w:rsidR="00A80395" w14:paraId="5F1EB1EE" w14:textId="77777777" w:rsidTr="00A80395">
        <w:tc>
          <w:tcPr>
            <w:tcW w:w="4106" w:type="dxa"/>
          </w:tcPr>
          <w:p w14:paraId="792E351C" w14:textId="77777777" w:rsidR="00A80395" w:rsidRDefault="00A80395" w:rsidP="00617E20">
            <w:pPr>
              <w:jc w:val="both"/>
            </w:pPr>
            <w:r>
              <w:t>Antavad toetused tegevuskuludeks kokku</w:t>
            </w:r>
          </w:p>
        </w:tc>
        <w:tc>
          <w:tcPr>
            <w:tcW w:w="1276" w:type="dxa"/>
          </w:tcPr>
          <w:p w14:paraId="7CB8782B" w14:textId="52438DC9" w:rsidR="00A80395" w:rsidRDefault="002F4369" w:rsidP="00617E20">
            <w:pPr>
              <w:jc w:val="right"/>
            </w:pPr>
            <w:r>
              <w:t>1 145 461</w:t>
            </w:r>
          </w:p>
        </w:tc>
        <w:tc>
          <w:tcPr>
            <w:tcW w:w="1276" w:type="dxa"/>
          </w:tcPr>
          <w:p w14:paraId="4BE6F358" w14:textId="2D59FF01" w:rsidR="00A80395" w:rsidRPr="002513E3" w:rsidRDefault="002513E3" w:rsidP="00617E20">
            <w:pPr>
              <w:jc w:val="right"/>
              <w:rPr>
                <w:color w:val="4472C4" w:themeColor="accent1"/>
              </w:rPr>
            </w:pPr>
            <w:r>
              <w:rPr>
                <w:color w:val="4472C4" w:themeColor="accent1"/>
              </w:rPr>
              <w:t>1 176 025</w:t>
            </w:r>
          </w:p>
        </w:tc>
        <w:tc>
          <w:tcPr>
            <w:tcW w:w="1275" w:type="dxa"/>
          </w:tcPr>
          <w:p w14:paraId="76125C32" w14:textId="3C497451" w:rsidR="00A80395" w:rsidRPr="002513E3" w:rsidRDefault="002513E3" w:rsidP="00617E20">
            <w:pPr>
              <w:jc w:val="right"/>
              <w:rPr>
                <w:color w:val="4472C4" w:themeColor="accent1"/>
              </w:rPr>
            </w:pPr>
            <w:r>
              <w:rPr>
                <w:color w:val="4472C4" w:themeColor="accent1"/>
              </w:rPr>
              <w:t>30 564</w:t>
            </w:r>
          </w:p>
        </w:tc>
        <w:tc>
          <w:tcPr>
            <w:tcW w:w="1083" w:type="dxa"/>
          </w:tcPr>
          <w:p w14:paraId="3967D337" w14:textId="046D20B7" w:rsidR="00A80395" w:rsidRPr="002513E3" w:rsidRDefault="002513E3" w:rsidP="00617E20">
            <w:pPr>
              <w:jc w:val="right"/>
              <w:rPr>
                <w:color w:val="4472C4" w:themeColor="accent1"/>
              </w:rPr>
            </w:pPr>
            <w:r>
              <w:rPr>
                <w:color w:val="4472C4" w:themeColor="accent1"/>
              </w:rPr>
              <w:t>2,7</w:t>
            </w:r>
          </w:p>
        </w:tc>
      </w:tr>
      <w:tr w:rsidR="00A80395" w14:paraId="3A073030" w14:textId="77777777" w:rsidTr="00A80395">
        <w:tc>
          <w:tcPr>
            <w:tcW w:w="4106" w:type="dxa"/>
          </w:tcPr>
          <w:p w14:paraId="379CE635" w14:textId="77777777" w:rsidR="00A80395" w:rsidRPr="00A80395" w:rsidRDefault="00A80395" w:rsidP="00617E20">
            <w:pPr>
              <w:jc w:val="both"/>
              <w:rPr>
                <w:i/>
              </w:rPr>
            </w:pPr>
            <w:r w:rsidRPr="00A80395">
              <w:rPr>
                <w:i/>
              </w:rPr>
              <w:t>sh sotsiaalabitoetused füüsilistele isikutele</w:t>
            </w:r>
          </w:p>
        </w:tc>
        <w:tc>
          <w:tcPr>
            <w:tcW w:w="1276" w:type="dxa"/>
          </w:tcPr>
          <w:p w14:paraId="19384491" w14:textId="28E83FDA" w:rsidR="00A80395" w:rsidRDefault="002F4369" w:rsidP="00617E20">
            <w:pPr>
              <w:jc w:val="right"/>
            </w:pPr>
            <w:r>
              <w:t>709 040</w:t>
            </w:r>
          </w:p>
        </w:tc>
        <w:tc>
          <w:tcPr>
            <w:tcW w:w="1276" w:type="dxa"/>
          </w:tcPr>
          <w:p w14:paraId="1EAB22D4" w14:textId="4B7176DA" w:rsidR="00A80395" w:rsidRDefault="006F7543" w:rsidP="00617E20">
            <w:pPr>
              <w:jc w:val="right"/>
            </w:pPr>
            <w:r w:rsidRPr="002513E3">
              <w:rPr>
                <w:color w:val="4472C4" w:themeColor="accent1"/>
              </w:rPr>
              <w:t>674 4</w:t>
            </w:r>
            <w:r w:rsidR="002513E3">
              <w:rPr>
                <w:color w:val="4472C4" w:themeColor="accent1"/>
              </w:rPr>
              <w:t>49</w:t>
            </w:r>
          </w:p>
        </w:tc>
        <w:tc>
          <w:tcPr>
            <w:tcW w:w="1275" w:type="dxa"/>
          </w:tcPr>
          <w:p w14:paraId="2663E2AE" w14:textId="4F19601F" w:rsidR="00A80395" w:rsidRDefault="002513E3" w:rsidP="00617E20">
            <w:pPr>
              <w:jc w:val="right"/>
            </w:pPr>
            <w:r>
              <w:rPr>
                <w:color w:val="4472C4" w:themeColor="accent1"/>
              </w:rPr>
              <w:t>-34 591</w:t>
            </w:r>
          </w:p>
        </w:tc>
        <w:tc>
          <w:tcPr>
            <w:tcW w:w="1083" w:type="dxa"/>
          </w:tcPr>
          <w:p w14:paraId="60FBE182" w14:textId="34E9247C" w:rsidR="00A80395" w:rsidRDefault="00D44040" w:rsidP="00617E20">
            <w:pPr>
              <w:jc w:val="right"/>
            </w:pPr>
            <w:r>
              <w:t>-4,</w:t>
            </w:r>
            <w:r w:rsidR="006C533E">
              <w:t>9</w:t>
            </w:r>
          </w:p>
        </w:tc>
      </w:tr>
      <w:tr w:rsidR="00A80395" w14:paraId="4A9C59FF" w14:textId="77777777" w:rsidTr="00A80395">
        <w:tc>
          <w:tcPr>
            <w:tcW w:w="4106" w:type="dxa"/>
          </w:tcPr>
          <w:p w14:paraId="40D073DC" w14:textId="77777777" w:rsidR="00A80395" w:rsidRPr="00A80395" w:rsidRDefault="00A80395" w:rsidP="00617E20">
            <w:pPr>
              <w:jc w:val="both"/>
              <w:rPr>
                <w:i/>
              </w:rPr>
            </w:pPr>
            <w:r>
              <w:t xml:space="preserve">    </w:t>
            </w:r>
            <w:r w:rsidRPr="00A80395">
              <w:rPr>
                <w:i/>
              </w:rPr>
              <w:t>sihtotstarbelised toetused jur. isikutele</w:t>
            </w:r>
          </w:p>
        </w:tc>
        <w:tc>
          <w:tcPr>
            <w:tcW w:w="1276" w:type="dxa"/>
          </w:tcPr>
          <w:p w14:paraId="17F99145" w14:textId="4403F83F" w:rsidR="00A80395" w:rsidRDefault="002F4369" w:rsidP="00617E20">
            <w:pPr>
              <w:jc w:val="right"/>
            </w:pPr>
            <w:r>
              <w:t>436 421</w:t>
            </w:r>
          </w:p>
        </w:tc>
        <w:tc>
          <w:tcPr>
            <w:tcW w:w="1276" w:type="dxa"/>
          </w:tcPr>
          <w:p w14:paraId="5C46CF71" w14:textId="55F055D2" w:rsidR="00A80395" w:rsidRDefault="002513E3" w:rsidP="00617E20">
            <w:pPr>
              <w:jc w:val="right"/>
            </w:pPr>
            <w:r>
              <w:rPr>
                <w:color w:val="4472C4" w:themeColor="accent1"/>
              </w:rPr>
              <w:t>501 576</w:t>
            </w:r>
          </w:p>
        </w:tc>
        <w:tc>
          <w:tcPr>
            <w:tcW w:w="1275" w:type="dxa"/>
          </w:tcPr>
          <w:p w14:paraId="239117EA" w14:textId="015F7F8D" w:rsidR="00A80395" w:rsidRDefault="002513E3" w:rsidP="00617E20">
            <w:pPr>
              <w:jc w:val="right"/>
            </w:pPr>
            <w:r>
              <w:rPr>
                <w:color w:val="4472C4" w:themeColor="accent1"/>
              </w:rPr>
              <w:t>65 155</w:t>
            </w:r>
          </w:p>
        </w:tc>
        <w:tc>
          <w:tcPr>
            <w:tcW w:w="1083" w:type="dxa"/>
          </w:tcPr>
          <w:p w14:paraId="104F3B23" w14:textId="09EFC0EE" w:rsidR="00A80395" w:rsidRDefault="002513E3" w:rsidP="00617E20">
            <w:pPr>
              <w:jc w:val="right"/>
            </w:pPr>
            <w:r>
              <w:rPr>
                <w:color w:val="4472C4" w:themeColor="accent1"/>
              </w:rPr>
              <w:t>14,9</w:t>
            </w:r>
          </w:p>
        </w:tc>
      </w:tr>
      <w:tr w:rsidR="00A80395" w14:paraId="5850014C" w14:textId="77777777" w:rsidTr="00A80395">
        <w:tc>
          <w:tcPr>
            <w:tcW w:w="4106" w:type="dxa"/>
          </w:tcPr>
          <w:p w14:paraId="6B3572E3" w14:textId="77777777" w:rsidR="00A80395" w:rsidRDefault="00A80395" w:rsidP="00617E20">
            <w:pPr>
              <w:jc w:val="both"/>
            </w:pPr>
            <w:r>
              <w:t>Muud tegevuskulud kokku</w:t>
            </w:r>
          </w:p>
        </w:tc>
        <w:tc>
          <w:tcPr>
            <w:tcW w:w="1276" w:type="dxa"/>
          </w:tcPr>
          <w:p w14:paraId="7C8553D7" w14:textId="05F0F49A" w:rsidR="00A80395" w:rsidRDefault="002F4369" w:rsidP="00617E20">
            <w:pPr>
              <w:jc w:val="right"/>
            </w:pPr>
            <w:r>
              <w:t>12 163 709</w:t>
            </w:r>
          </w:p>
        </w:tc>
        <w:tc>
          <w:tcPr>
            <w:tcW w:w="1276" w:type="dxa"/>
          </w:tcPr>
          <w:p w14:paraId="21EE562B" w14:textId="4C65C8DD" w:rsidR="00A80395" w:rsidRPr="002513E3" w:rsidRDefault="004B05D5" w:rsidP="00617E20">
            <w:pPr>
              <w:jc w:val="right"/>
              <w:rPr>
                <w:color w:val="4472C4" w:themeColor="accent1"/>
              </w:rPr>
            </w:pPr>
            <w:r>
              <w:rPr>
                <w:color w:val="4472C4" w:themeColor="accent1"/>
              </w:rPr>
              <w:t>12 891 806</w:t>
            </w:r>
          </w:p>
        </w:tc>
        <w:tc>
          <w:tcPr>
            <w:tcW w:w="1275" w:type="dxa"/>
          </w:tcPr>
          <w:p w14:paraId="4F6C7B39" w14:textId="64D3988C" w:rsidR="00A80395" w:rsidRPr="002513E3" w:rsidRDefault="004B05D5" w:rsidP="00617E20">
            <w:pPr>
              <w:jc w:val="right"/>
              <w:rPr>
                <w:color w:val="4472C4" w:themeColor="accent1"/>
              </w:rPr>
            </w:pPr>
            <w:r>
              <w:rPr>
                <w:color w:val="4472C4" w:themeColor="accent1"/>
              </w:rPr>
              <w:t>728 097</w:t>
            </w:r>
          </w:p>
        </w:tc>
        <w:tc>
          <w:tcPr>
            <w:tcW w:w="1083" w:type="dxa"/>
          </w:tcPr>
          <w:p w14:paraId="0FC01E1D" w14:textId="357DCE4E" w:rsidR="00A80395" w:rsidRPr="002513E3" w:rsidRDefault="004B05D5" w:rsidP="00617E20">
            <w:pPr>
              <w:jc w:val="right"/>
              <w:rPr>
                <w:color w:val="4472C4" w:themeColor="accent1"/>
              </w:rPr>
            </w:pPr>
            <w:r>
              <w:rPr>
                <w:color w:val="4472C4" w:themeColor="accent1"/>
              </w:rPr>
              <w:t>5,0</w:t>
            </w:r>
          </w:p>
        </w:tc>
      </w:tr>
      <w:tr w:rsidR="00A80395" w14:paraId="745C3A0B" w14:textId="77777777" w:rsidTr="00A80395">
        <w:tc>
          <w:tcPr>
            <w:tcW w:w="4106" w:type="dxa"/>
          </w:tcPr>
          <w:p w14:paraId="104E9462" w14:textId="77777777" w:rsidR="00A80395" w:rsidRPr="00A80395" w:rsidRDefault="00A80395" w:rsidP="00617E20">
            <w:pPr>
              <w:jc w:val="both"/>
              <w:rPr>
                <w:i/>
              </w:rPr>
            </w:pPr>
            <w:r w:rsidRPr="00A80395">
              <w:rPr>
                <w:i/>
              </w:rPr>
              <w:t>sh personalikulud</w:t>
            </w:r>
          </w:p>
        </w:tc>
        <w:tc>
          <w:tcPr>
            <w:tcW w:w="1276" w:type="dxa"/>
          </w:tcPr>
          <w:p w14:paraId="319F29ED" w14:textId="5E32CA10" w:rsidR="00A80395" w:rsidRDefault="002F4369" w:rsidP="00617E20">
            <w:pPr>
              <w:jc w:val="right"/>
            </w:pPr>
            <w:r>
              <w:t>8 268 956</w:t>
            </w:r>
          </w:p>
        </w:tc>
        <w:tc>
          <w:tcPr>
            <w:tcW w:w="1276" w:type="dxa"/>
          </w:tcPr>
          <w:p w14:paraId="42183706" w14:textId="7C0DC20A" w:rsidR="00A80395" w:rsidRPr="002513E3" w:rsidRDefault="004B05D5" w:rsidP="00617E20">
            <w:pPr>
              <w:jc w:val="right"/>
              <w:rPr>
                <w:color w:val="4472C4" w:themeColor="accent1"/>
              </w:rPr>
            </w:pPr>
            <w:r>
              <w:rPr>
                <w:color w:val="4472C4" w:themeColor="accent1"/>
              </w:rPr>
              <w:t>8 570 954</w:t>
            </w:r>
          </w:p>
        </w:tc>
        <w:tc>
          <w:tcPr>
            <w:tcW w:w="1275" w:type="dxa"/>
          </w:tcPr>
          <w:p w14:paraId="3603B76C" w14:textId="7B566C6B" w:rsidR="00A80395" w:rsidRPr="002513E3" w:rsidRDefault="004B05D5" w:rsidP="00617E20">
            <w:pPr>
              <w:jc w:val="right"/>
              <w:rPr>
                <w:color w:val="4472C4" w:themeColor="accent1"/>
              </w:rPr>
            </w:pPr>
            <w:r>
              <w:rPr>
                <w:color w:val="4472C4" w:themeColor="accent1"/>
              </w:rPr>
              <w:t>301 998</w:t>
            </w:r>
          </w:p>
        </w:tc>
        <w:tc>
          <w:tcPr>
            <w:tcW w:w="1083" w:type="dxa"/>
          </w:tcPr>
          <w:p w14:paraId="47A086B2" w14:textId="5BA4762F" w:rsidR="00A80395" w:rsidRPr="002513E3" w:rsidRDefault="004B05D5" w:rsidP="00617E20">
            <w:pPr>
              <w:jc w:val="right"/>
              <w:rPr>
                <w:color w:val="4472C4" w:themeColor="accent1"/>
              </w:rPr>
            </w:pPr>
            <w:r>
              <w:rPr>
                <w:color w:val="4472C4" w:themeColor="accent1"/>
              </w:rPr>
              <w:t>3,7</w:t>
            </w:r>
          </w:p>
        </w:tc>
      </w:tr>
      <w:tr w:rsidR="00A80395" w14:paraId="1A846425" w14:textId="77777777" w:rsidTr="00A80395">
        <w:tc>
          <w:tcPr>
            <w:tcW w:w="4106" w:type="dxa"/>
          </w:tcPr>
          <w:p w14:paraId="112BC0F8" w14:textId="77777777" w:rsidR="00A80395" w:rsidRPr="00A80395" w:rsidRDefault="00A80395" w:rsidP="00617E20">
            <w:pPr>
              <w:jc w:val="both"/>
              <w:rPr>
                <w:i/>
              </w:rPr>
            </w:pPr>
            <w:r>
              <w:rPr>
                <w:i/>
              </w:rPr>
              <w:t xml:space="preserve">    majandamiskulud</w:t>
            </w:r>
          </w:p>
        </w:tc>
        <w:tc>
          <w:tcPr>
            <w:tcW w:w="1276" w:type="dxa"/>
          </w:tcPr>
          <w:p w14:paraId="56969F11" w14:textId="208D8137" w:rsidR="00A80395" w:rsidRDefault="002F4369" w:rsidP="00617E20">
            <w:pPr>
              <w:jc w:val="right"/>
            </w:pPr>
            <w:r>
              <w:t>3 762 727</w:t>
            </w:r>
          </w:p>
        </w:tc>
        <w:tc>
          <w:tcPr>
            <w:tcW w:w="1276" w:type="dxa"/>
          </w:tcPr>
          <w:p w14:paraId="6B61391F" w14:textId="5C0A1216" w:rsidR="00A80395" w:rsidRPr="002513E3" w:rsidRDefault="004B05D5" w:rsidP="00617E20">
            <w:pPr>
              <w:jc w:val="right"/>
              <w:rPr>
                <w:color w:val="4472C4" w:themeColor="accent1"/>
              </w:rPr>
            </w:pPr>
            <w:r>
              <w:rPr>
                <w:color w:val="4472C4" w:themeColor="accent1"/>
              </w:rPr>
              <w:t>4 178 602</w:t>
            </w:r>
          </w:p>
        </w:tc>
        <w:tc>
          <w:tcPr>
            <w:tcW w:w="1275" w:type="dxa"/>
          </w:tcPr>
          <w:p w14:paraId="0BD95453" w14:textId="62AF556E" w:rsidR="00A80395" w:rsidRPr="002513E3" w:rsidRDefault="004B05D5" w:rsidP="00617E20">
            <w:pPr>
              <w:jc w:val="right"/>
              <w:rPr>
                <w:color w:val="4472C4" w:themeColor="accent1"/>
              </w:rPr>
            </w:pPr>
            <w:r>
              <w:rPr>
                <w:color w:val="4472C4" w:themeColor="accent1"/>
              </w:rPr>
              <w:t>415 875</w:t>
            </w:r>
          </w:p>
        </w:tc>
        <w:tc>
          <w:tcPr>
            <w:tcW w:w="1083" w:type="dxa"/>
          </w:tcPr>
          <w:p w14:paraId="2B84A395" w14:textId="5D08BD74" w:rsidR="00A80395" w:rsidRPr="002513E3" w:rsidRDefault="004B05D5" w:rsidP="00617E20">
            <w:pPr>
              <w:jc w:val="right"/>
              <w:rPr>
                <w:color w:val="4472C4" w:themeColor="accent1"/>
              </w:rPr>
            </w:pPr>
            <w:r>
              <w:rPr>
                <w:color w:val="4472C4" w:themeColor="accent1"/>
              </w:rPr>
              <w:t>11,1</w:t>
            </w:r>
          </w:p>
        </w:tc>
      </w:tr>
      <w:tr w:rsidR="00A80395" w14:paraId="1FBE22C5" w14:textId="77777777" w:rsidTr="00A80395">
        <w:tc>
          <w:tcPr>
            <w:tcW w:w="4106" w:type="dxa"/>
          </w:tcPr>
          <w:p w14:paraId="6402B130" w14:textId="0BEDDA1D" w:rsidR="00A80395" w:rsidRDefault="00A80395" w:rsidP="00617E20">
            <w:pPr>
              <w:jc w:val="both"/>
              <w:rPr>
                <w:i/>
              </w:rPr>
            </w:pPr>
            <w:r>
              <w:rPr>
                <w:i/>
              </w:rPr>
              <w:t xml:space="preserve">    </w:t>
            </w:r>
            <w:r w:rsidR="002F4369">
              <w:rPr>
                <w:i/>
              </w:rPr>
              <w:t>m</w:t>
            </w:r>
            <w:r>
              <w:rPr>
                <w:i/>
              </w:rPr>
              <w:t>uud kulud</w:t>
            </w:r>
          </w:p>
        </w:tc>
        <w:tc>
          <w:tcPr>
            <w:tcW w:w="1276" w:type="dxa"/>
          </w:tcPr>
          <w:p w14:paraId="56545ECB" w14:textId="0F30CDDA" w:rsidR="00A80395" w:rsidRDefault="002F4369" w:rsidP="00617E20">
            <w:pPr>
              <w:jc w:val="right"/>
            </w:pPr>
            <w:r>
              <w:t>132 026</w:t>
            </w:r>
          </w:p>
        </w:tc>
        <w:tc>
          <w:tcPr>
            <w:tcW w:w="1276" w:type="dxa"/>
          </w:tcPr>
          <w:p w14:paraId="7DC58236" w14:textId="74A74A29" w:rsidR="00A80395" w:rsidRPr="002513E3" w:rsidRDefault="004B05D5" w:rsidP="00617E20">
            <w:pPr>
              <w:jc w:val="right"/>
              <w:rPr>
                <w:color w:val="4472C4" w:themeColor="accent1"/>
              </w:rPr>
            </w:pPr>
            <w:r>
              <w:rPr>
                <w:color w:val="4472C4" w:themeColor="accent1"/>
              </w:rPr>
              <w:t>142 250</w:t>
            </w:r>
          </w:p>
        </w:tc>
        <w:tc>
          <w:tcPr>
            <w:tcW w:w="1275" w:type="dxa"/>
          </w:tcPr>
          <w:p w14:paraId="1D21441C" w14:textId="548AF202" w:rsidR="00A80395" w:rsidRPr="002513E3" w:rsidRDefault="002262FF" w:rsidP="00617E20">
            <w:pPr>
              <w:jc w:val="right"/>
              <w:rPr>
                <w:color w:val="4472C4" w:themeColor="accent1"/>
              </w:rPr>
            </w:pPr>
            <w:r>
              <w:rPr>
                <w:color w:val="4472C4" w:themeColor="accent1"/>
              </w:rPr>
              <w:t>10 224</w:t>
            </w:r>
          </w:p>
        </w:tc>
        <w:tc>
          <w:tcPr>
            <w:tcW w:w="1083" w:type="dxa"/>
          </w:tcPr>
          <w:p w14:paraId="203EAEA1" w14:textId="22C0A2A4" w:rsidR="00A80395" w:rsidRPr="002513E3" w:rsidRDefault="002262FF" w:rsidP="00617E20">
            <w:pPr>
              <w:jc w:val="right"/>
              <w:rPr>
                <w:color w:val="4472C4" w:themeColor="accent1"/>
              </w:rPr>
            </w:pPr>
            <w:r>
              <w:rPr>
                <w:color w:val="4472C4" w:themeColor="accent1"/>
              </w:rPr>
              <w:t>7,7</w:t>
            </w:r>
          </w:p>
        </w:tc>
      </w:tr>
      <w:tr w:rsidR="00A80395" w14:paraId="52A7E44F" w14:textId="77777777" w:rsidTr="00A80395">
        <w:tc>
          <w:tcPr>
            <w:tcW w:w="4106" w:type="dxa"/>
          </w:tcPr>
          <w:p w14:paraId="5C488F98" w14:textId="77777777" w:rsidR="00A80395" w:rsidRPr="00A80395" w:rsidRDefault="00A80395" w:rsidP="00617E20">
            <w:pPr>
              <w:jc w:val="both"/>
              <w:rPr>
                <w:b/>
              </w:rPr>
            </w:pPr>
            <w:r>
              <w:rPr>
                <w:b/>
              </w:rPr>
              <w:t>Põhitegevuse kulud kokku</w:t>
            </w:r>
          </w:p>
        </w:tc>
        <w:tc>
          <w:tcPr>
            <w:tcW w:w="1276" w:type="dxa"/>
          </w:tcPr>
          <w:p w14:paraId="66B9A49D" w14:textId="15386E27" w:rsidR="00A80395" w:rsidRPr="00CF620C" w:rsidRDefault="00CF620C" w:rsidP="00617E20">
            <w:pPr>
              <w:jc w:val="right"/>
              <w:rPr>
                <w:b/>
                <w:bCs/>
              </w:rPr>
            </w:pPr>
            <w:r>
              <w:rPr>
                <w:b/>
                <w:bCs/>
              </w:rPr>
              <w:t>13 309 170</w:t>
            </w:r>
          </w:p>
        </w:tc>
        <w:tc>
          <w:tcPr>
            <w:tcW w:w="1276" w:type="dxa"/>
          </w:tcPr>
          <w:p w14:paraId="7AED1889" w14:textId="5FAB7B48" w:rsidR="00A80395" w:rsidRPr="002513E3" w:rsidRDefault="002262FF" w:rsidP="00617E20">
            <w:pPr>
              <w:jc w:val="right"/>
              <w:rPr>
                <w:b/>
                <w:bCs/>
                <w:color w:val="4472C4" w:themeColor="accent1"/>
              </w:rPr>
            </w:pPr>
            <w:r>
              <w:rPr>
                <w:b/>
                <w:bCs/>
                <w:color w:val="4472C4" w:themeColor="accent1"/>
              </w:rPr>
              <w:t>14 067 831</w:t>
            </w:r>
          </w:p>
        </w:tc>
        <w:tc>
          <w:tcPr>
            <w:tcW w:w="1275" w:type="dxa"/>
          </w:tcPr>
          <w:p w14:paraId="74D3497C" w14:textId="37049B07" w:rsidR="00A80395" w:rsidRPr="002513E3" w:rsidRDefault="002262FF" w:rsidP="00617E20">
            <w:pPr>
              <w:jc w:val="right"/>
              <w:rPr>
                <w:b/>
                <w:bCs/>
                <w:color w:val="4472C4" w:themeColor="accent1"/>
              </w:rPr>
            </w:pPr>
            <w:r>
              <w:rPr>
                <w:b/>
                <w:bCs/>
                <w:color w:val="4472C4" w:themeColor="accent1"/>
              </w:rPr>
              <w:t>758 661</w:t>
            </w:r>
          </w:p>
        </w:tc>
        <w:tc>
          <w:tcPr>
            <w:tcW w:w="1083" w:type="dxa"/>
          </w:tcPr>
          <w:p w14:paraId="68B714DA" w14:textId="741DFF6E" w:rsidR="00A80395" w:rsidRPr="002513E3" w:rsidRDefault="002262FF" w:rsidP="00617E20">
            <w:pPr>
              <w:jc w:val="right"/>
              <w:rPr>
                <w:b/>
                <w:bCs/>
                <w:color w:val="4472C4" w:themeColor="accent1"/>
              </w:rPr>
            </w:pPr>
            <w:r>
              <w:rPr>
                <w:b/>
                <w:bCs/>
                <w:color w:val="4472C4" w:themeColor="accent1"/>
              </w:rPr>
              <w:t>5,7</w:t>
            </w:r>
          </w:p>
        </w:tc>
      </w:tr>
    </w:tbl>
    <w:p w14:paraId="0DEE80DF" w14:textId="77777777" w:rsidR="00A80395" w:rsidRDefault="00A80395" w:rsidP="00617E20">
      <w:pPr>
        <w:spacing w:after="0"/>
      </w:pPr>
    </w:p>
    <w:p w14:paraId="11D29A25" w14:textId="77777777" w:rsidR="00C977D0" w:rsidRDefault="00C977D0" w:rsidP="00617E20">
      <w:pPr>
        <w:pStyle w:val="Pealkiri2"/>
        <w:numPr>
          <w:ilvl w:val="1"/>
          <w:numId w:val="8"/>
        </w:numPr>
        <w:spacing w:before="0"/>
      </w:pPr>
      <w:bookmarkStart w:id="8" w:name="_Toc184416940"/>
      <w:r>
        <w:t>Antavad toetused füüsilistele isikutele</w:t>
      </w:r>
      <w:bookmarkEnd w:id="8"/>
    </w:p>
    <w:p w14:paraId="57703A95" w14:textId="6E474315" w:rsidR="00C977D0" w:rsidRDefault="00C977D0" w:rsidP="00617E20">
      <w:pPr>
        <w:spacing w:after="0"/>
        <w:jc w:val="both"/>
      </w:pPr>
      <w:r>
        <w:t xml:space="preserve">2025. aasta eelarves on planeeritud maksta füüsilistele isikutele toetuseid kokku summas </w:t>
      </w:r>
      <w:r w:rsidR="00550896">
        <w:rPr>
          <w:color w:val="4472C4" w:themeColor="accent1"/>
        </w:rPr>
        <w:t>674 449</w:t>
      </w:r>
      <w:r w:rsidR="00E9706D" w:rsidRPr="00550896">
        <w:rPr>
          <w:color w:val="4472C4" w:themeColor="accent1"/>
        </w:rPr>
        <w:t xml:space="preserve"> </w:t>
      </w:r>
      <w:r w:rsidRPr="00E9706D">
        <w:t xml:space="preserve">eurot, mis on </w:t>
      </w:r>
      <w:r w:rsidR="00550896">
        <w:rPr>
          <w:color w:val="4472C4" w:themeColor="accent1"/>
        </w:rPr>
        <w:t>34 591</w:t>
      </w:r>
      <w:r w:rsidR="00E9706D" w:rsidRPr="00550896">
        <w:rPr>
          <w:color w:val="4472C4" w:themeColor="accent1"/>
        </w:rPr>
        <w:t xml:space="preserve"> </w:t>
      </w:r>
      <w:r w:rsidRPr="00E9706D">
        <w:t>eurot</w:t>
      </w:r>
      <w:r>
        <w:t xml:space="preserve"> </w:t>
      </w:r>
      <w:r w:rsidR="00E9706D">
        <w:t>vähem,</w:t>
      </w:r>
      <w:r>
        <w:t xml:space="preserve"> kui 2024. aastal. </w:t>
      </w:r>
    </w:p>
    <w:p w14:paraId="0784485D" w14:textId="0314C390" w:rsidR="00C977D0" w:rsidRDefault="00C977D0" w:rsidP="00617E20">
      <w:pPr>
        <w:spacing w:after="0"/>
        <w:jc w:val="both"/>
      </w:pPr>
      <w:r>
        <w:t xml:space="preserve">Sünnitoetusteks on arvestatud </w:t>
      </w:r>
      <w:r w:rsidR="00E9706D">
        <w:t>vahendeid 46 toetuse osamakse väljamaksmiseks. Toetuse suurus on 800 eurot, mis makstakse välja kahes osas.</w:t>
      </w:r>
    </w:p>
    <w:p w14:paraId="78D8D047" w14:textId="294799CE" w:rsidR="00C977D0" w:rsidRDefault="00C977D0" w:rsidP="00617E20">
      <w:pPr>
        <w:spacing w:after="0"/>
        <w:jc w:val="both"/>
      </w:pPr>
      <w:r>
        <w:t>Ranitsatoetuste maksmiseks on arvestatud</w:t>
      </w:r>
      <w:r w:rsidR="00E9706D">
        <w:t xml:space="preserve"> </w:t>
      </w:r>
      <w:r w:rsidR="00261705">
        <w:t>70 lapsega. Toetuse suurus on 150 eurot.</w:t>
      </w:r>
    </w:p>
    <w:p w14:paraId="5F45F68A" w14:textId="77777777" w:rsidR="00261705" w:rsidRDefault="00C977D0" w:rsidP="00617E20">
      <w:pPr>
        <w:spacing w:after="0"/>
        <w:jc w:val="both"/>
      </w:pPr>
      <w:r>
        <w:t xml:space="preserve">Sõidusoodustuste eelarve vahenditest soetatakse Elroni rongi perioodikaardid õpilastele kodust kooli ja koolist koju sõitmiseks. </w:t>
      </w:r>
    </w:p>
    <w:p w14:paraId="1A6A695E" w14:textId="77777777" w:rsidR="00C977D0" w:rsidRDefault="00C977D0" w:rsidP="00617E20">
      <w:pPr>
        <w:spacing w:after="0"/>
        <w:jc w:val="both"/>
      </w:pPr>
      <w:r>
        <w:t>Õppetoetusteks eelarvestatud summa sisaldab kooli lõpetamisel medalistidele kinkimiseks kinkekaartide soetamise kulu.</w:t>
      </w:r>
    </w:p>
    <w:p w14:paraId="7F58FD02" w14:textId="495697A5" w:rsidR="000B3F26" w:rsidRDefault="000B3F26" w:rsidP="00617E20">
      <w:pPr>
        <w:spacing w:after="0"/>
        <w:jc w:val="both"/>
        <w:rPr>
          <w:highlight w:val="yellow"/>
        </w:rPr>
      </w:pPr>
      <w:r>
        <w:t xml:space="preserve">Matusetoetuste maksmiseks on eelarvestatud </w:t>
      </w:r>
      <w:r w:rsidR="00261705">
        <w:t>80 isikut. Toetuse suurus on 250 eurot.</w:t>
      </w:r>
    </w:p>
    <w:p w14:paraId="590373A8" w14:textId="45D79C28" w:rsidR="000B3F26" w:rsidRDefault="000B3F26" w:rsidP="00617E20">
      <w:pPr>
        <w:spacing w:after="0"/>
        <w:jc w:val="both"/>
      </w:pPr>
      <w:r>
        <w:lastRenderedPageBreak/>
        <w:t xml:space="preserve">Eakate pikaajalise hoolduse toetuste maksmiseks on </w:t>
      </w:r>
      <w:r w:rsidRPr="006571FF">
        <w:t xml:space="preserve">arvestatud </w:t>
      </w:r>
      <w:r w:rsidR="006571FF" w:rsidRPr="006571FF">
        <w:t xml:space="preserve">51 </w:t>
      </w:r>
      <w:r w:rsidRPr="006571FF">
        <w:t>inimest, toetuse summa kuus</w:t>
      </w:r>
      <w:r w:rsidR="006571FF">
        <w:t xml:space="preserve"> 33 150 eurot</w:t>
      </w:r>
      <w:r>
        <w:t>. Toetused makstakse hooldekodudele.</w:t>
      </w:r>
    </w:p>
    <w:p w14:paraId="7478CB65" w14:textId="7A8D31C2" w:rsidR="000B3F26" w:rsidRDefault="000B3F26" w:rsidP="00617E20">
      <w:pPr>
        <w:spacing w:after="0"/>
        <w:jc w:val="both"/>
      </w:pPr>
      <w:r>
        <w:t xml:space="preserve">Erijuhtude sotsiaalmaksu makstakse mittetöötavate hooldajate eest. Sotsiaalmaksu kuumäär </w:t>
      </w:r>
      <w:r w:rsidR="006C533E">
        <w:t xml:space="preserve">ühe hooldaja </w:t>
      </w:r>
      <w:r>
        <w:t>eest on 270,60 eurot kuus.</w:t>
      </w:r>
      <w:r w:rsidR="006C533E">
        <w:t xml:space="preserve"> Arvestatud on kolme isiku eest makstav </w:t>
      </w:r>
      <w:r w:rsidR="00394D04">
        <w:t xml:space="preserve">erijuhtude </w:t>
      </w:r>
      <w:r w:rsidR="006C533E">
        <w:t>sotsiaalmaks.</w:t>
      </w:r>
    </w:p>
    <w:p w14:paraId="591FD9F3" w14:textId="704F59F8" w:rsidR="000B3F26" w:rsidRDefault="000B3F26" w:rsidP="00617E20">
      <w:pPr>
        <w:spacing w:after="0"/>
        <w:jc w:val="both"/>
      </w:pPr>
      <w:r>
        <w:t xml:space="preserve">Füüsilistele isikutele makstavad toimetulekutoetused kaetakse riigi poolt eraldatavate vahendite arvelt. </w:t>
      </w:r>
      <w:r w:rsidR="00394D04">
        <w:t>Eelarvestatud summad on</w:t>
      </w:r>
      <w:r>
        <w:t xml:space="preserve"> esialgsed ja võivad muutuda.</w:t>
      </w:r>
    </w:p>
    <w:p w14:paraId="35F92DA6" w14:textId="48A7A327" w:rsidR="000B3F26" w:rsidRDefault="000B3F26" w:rsidP="00617E20">
      <w:pPr>
        <w:spacing w:after="0"/>
      </w:pPr>
      <w:r>
        <w:t>Täpsema ülevaate makstavatest toetustes annab tabel 7.</w:t>
      </w:r>
    </w:p>
    <w:p w14:paraId="622AF24C" w14:textId="77777777" w:rsidR="00666D2C" w:rsidRDefault="00666D2C" w:rsidP="00617E20">
      <w:pPr>
        <w:spacing w:after="0"/>
      </w:pPr>
    </w:p>
    <w:p w14:paraId="33590223" w14:textId="77777777" w:rsidR="000B3F26" w:rsidRDefault="000B3F26" w:rsidP="00617E20">
      <w:pPr>
        <w:spacing w:after="0"/>
      </w:pPr>
      <w:r>
        <w:t>Tabel 7. Toetused füüsilistele isikutele</w:t>
      </w:r>
    </w:p>
    <w:tbl>
      <w:tblPr>
        <w:tblStyle w:val="Kontuurtabel"/>
        <w:tblW w:w="0" w:type="auto"/>
        <w:tblLook w:val="04A0" w:firstRow="1" w:lastRow="0" w:firstColumn="1" w:lastColumn="0" w:noHBand="0" w:noVBand="1"/>
      </w:tblPr>
      <w:tblGrid>
        <w:gridCol w:w="3539"/>
        <w:gridCol w:w="1843"/>
        <w:gridCol w:w="1559"/>
        <w:gridCol w:w="2075"/>
      </w:tblGrid>
      <w:tr w:rsidR="000B3F26" w14:paraId="62E75A47" w14:textId="77777777" w:rsidTr="007C7EDF">
        <w:tc>
          <w:tcPr>
            <w:tcW w:w="3539" w:type="dxa"/>
          </w:tcPr>
          <w:p w14:paraId="78B3C178" w14:textId="77777777" w:rsidR="000B3F26" w:rsidRDefault="000B3F26" w:rsidP="00617E20">
            <w:r>
              <w:t>Toetuse liik</w:t>
            </w:r>
          </w:p>
        </w:tc>
        <w:tc>
          <w:tcPr>
            <w:tcW w:w="1843" w:type="dxa"/>
          </w:tcPr>
          <w:p w14:paraId="231200BF" w14:textId="249E335D" w:rsidR="000B3F26" w:rsidRDefault="000B3F26" w:rsidP="00617E20">
            <w:pPr>
              <w:jc w:val="center"/>
            </w:pPr>
            <w:r>
              <w:t>2024</w:t>
            </w:r>
            <w:r w:rsidR="00666D2C">
              <w:t>.</w:t>
            </w:r>
            <w:r>
              <w:t xml:space="preserve"> aasta eelarve</w:t>
            </w:r>
          </w:p>
        </w:tc>
        <w:tc>
          <w:tcPr>
            <w:tcW w:w="1559" w:type="dxa"/>
          </w:tcPr>
          <w:p w14:paraId="04B36573" w14:textId="642543E2" w:rsidR="000B3F26" w:rsidRDefault="000B3F26" w:rsidP="00617E20">
            <w:pPr>
              <w:jc w:val="center"/>
            </w:pPr>
            <w:r>
              <w:t>2025</w:t>
            </w:r>
            <w:r w:rsidR="00666D2C">
              <w:t>.</w:t>
            </w:r>
            <w:r>
              <w:t xml:space="preserve"> aasta eelarve</w:t>
            </w:r>
          </w:p>
        </w:tc>
        <w:tc>
          <w:tcPr>
            <w:tcW w:w="2075" w:type="dxa"/>
          </w:tcPr>
          <w:p w14:paraId="714799E2" w14:textId="77777777" w:rsidR="000B3F26" w:rsidRDefault="000B3F26" w:rsidP="00617E20">
            <w:pPr>
              <w:jc w:val="center"/>
            </w:pPr>
            <w:r>
              <w:t>Muutus eurodes</w:t>
            </w:r>
          </w:p>
        </w:tc>
      </w:tr>
      <w:tr w:rsidR="000B3F26" w14:paraId="248888D6" w14:textId="77777777" w:rsidTr="007C7EDF">
        <w:tc>
          <w:tcPr>
            <w:tcW w:w="3539" w:type="dxa"/>
          </w:tcPr>
          <w:p w14:paraId="607F3447" w14:textId="77777777" w:rsidR="000B3F26" w:rsidRPr="009D6180" w:rsidRDefault="000B3F26" w:rsidP="00617E20">
            <w:pPr>
              <w:rPr>
                <w:b/>
              </w:rPr>
            </w:pPr>
            <w:r w:rsidRPr="009D6180">
              <w:rPr>
                <w:b/>
              </w:rPr>
              <w:t>Lastetoetused kokku</w:t>
            </w:r>
          </w:p>
        </w:tc>
        <w:tc>
          <w:tcPr>
            <w:tcW w:w="1843" w:type="dxa"/>
          </w:tcPr>
          <w:p w14:paraId="0B056382" w14:textId="1F0FC694" w:rsidR="000B3F26" w:rsidRPr="009D6180" w:rsidRDefault="009D6180" w:rsidP="00617E20">
            <w:pPr>
              <w:jc w:val="right"/>
              <w:rPr>
                <w:b/>
              </w:rPr>
            </w:pPr>
            <w:r w:rsidRPr="009D6180">
              <w:rPr>
                <w:b/>
              </w:rPr>
              <w:t>68 150</w:t>
            </w:r>
          </w:p>
        </w:tc>
        <w:tc>
          <w:tcPr>
            <w:tcW w:w="1559" w:type="dxa"/>
          </w:tcPr>
          <w:p w14:paraId="68C7324A" w14:textId="6B1A4342" w:rsidR="000B3F26" w:rsidRPr="009D6180" w:rsidRDefault="009D6180" w:rsidP="00617E20">
            <w:pPr>
              <w:jc w:val="right"/>
              <w:rPr>
                <w:b/>
              </w:rPr>
            </w:pPr>
            <w:r>
              <w:rPr>
                <w:b/>
              </w:rPr>
              <w:t>70 500</w:t>
            </w:r>
          </w:p>
        </w:tc>
        <w:tc>
          <w:tcPr>
            <w:tcW w:w="2075" w:type="dxa"/>
          </w:tcPr>
          <w:p w14:paraId="3CE12656" w14:textId="471E853B" w:rsidR="000B3F26" w:rsidRPr="009D6180" w:rsidRDefault="009D6180" w:rsidP="00617E20">
            <w:pPr>
              <w:jc w:val="right"/>
              <w:rPr>
                <w:b/>
              </w:rPr>
            </w:pPr>
            <w:r>
              <w:rPr>
                <w:b/>
              </w:rPr>
              <w:t>2 350</w:t>
            </w:r>
          </w:p>
        </w:tc>
      </w:tr>
      <w:tr w:rsidR="000B3F26" w14:paraId="57324C54" w14:textId="77777777" w:rsidTr="007C7EDF">
        <w:tc>
          <w:tcPr>
            <w:tcW w:w="3539" w:type="dxa"/>
          </w:tcPr>
          <w:p w14:paraId="24F63A2F" w14:textId="77777777" w:rsidR="000B3F26" w:rsidRPr="000B3F26" w:rsidRDefault="000B3F26" w:rsidP="00617E20">
            <w:pPr>
              <w:rPr>
                <w:i/>
              </w:rPr>
            </w:pPr>
            <w:r>
              <w:rPr>
                <w:i/>
              </w:rPr>
              <w:t>s.h. sünnitoetus</w:t>
            </w:r>
          </w:p>
        </w:tc>
        <w:tc>
          <w:tcPr>
            <w:tcW w:w="1843" w:type="dxa"/>
          </w:tcPr>
          <w:p w14:paraId="1522D8A5" w14:textId="3C98B80A" w:rsidR="000B3F26" w:rsidRDefault="007C7EDF" w:rsidP="00617E20">
            <w:pPr>
              <w:jc w:val="right"/>
            </w:pPr>
            <w:r>
              <w:t>36 800</w:t>
            </w:r>
          </w:p>
        </w:tc>
        <w:tc>
          <w:tcPr>
            <w:tcW w:w="1559" w:type="dxa"/>
          </w:tcPr>
          <w:p w14:paraId="74DDF4ED" w14:textId="0E55AD33" w:rsidR="000B3F26" w:rsidRDefault="007C7EDF" w:rsidP="00617E20">
            <w:pPr>
              <w:jc w:val="right"/>
            </w:pPr>
            <w:r>
              <w:t>36 800</w:t>
            </w:r>
          </w:p>
        </w:tc>
        <w:tc>
          <w:tcPr>
            <w:tcW w:w="2075" w:type="dxa"/>
          </w:tcPr>
          <w:p w14:paraId="020A10C7" w14:textId="07E24889" w:rsidR="000B3F26" w:rsidRDefault="007C7EDF" w:rsidP="00617E20">
            <w:pPr>
              <w:jc w:val="right"/>
            </w:pPr>
            <w:r>
              <w:t>0</w:t>
            </w:r>
          </w:p>
        </w:tc>
      </w:tr>
      <w:tr w:rsidR="000B3F26" w14:paraId="3107486C" w14:textId="77777777" w:rsidTr="007C7EDF">
        <w:tc>
          <w:tcPr>
            <w:tcW w:w="3539" w:type="dxa"/>
          </w:tcPr>
          <w:p w14:paraId="3FA70889" w14:textId="04AA31C9" w:rsidR="000B3F26" w:rsidRDefault="000B3F26" w:rsidP="00617E20">
            <w:pPr>
              <w:rPr>
                <w:i/>
              </w:rPr>
            </w:pPr>
            <w:r>
              <w:rPr>
                <w:i/>
              </w:rPr>
              <w:t xml:space="preserve">    koolitoetus</w:t>
            </w:r>
          </w:p>
        </w:tc>
        <w:tc>
          <w:tcPr>
            <w:tcW w:w="1843" w:type="dxa"/>
          </w:tcPr>
          <w:p w14:paraId="05FF4E55" w14:textId="2F4E584A" w:rsidR="000B3F26" w:rsidRDefault="007C7EDF" w:rsidP="00617E20">
            <w:pPr>
              <w:jc w:val="right"/>
            </w:pPr>
            <w:r>
              <w:t>700</w:t>
            </w:r>
          </w:p>
        </w:tc>
        <w:tc>
          <w:tcPr>
            <w:tcW w:w="1559" w:type="dxa"/>
          </w:tcPr>
          <w:p w14:paraId="2E6CCF33" w14:textId="71B351D7" w:rsidR="000B3F26" w:rsidRDefault="007C7EDF" w:rsidP="00617E20">
            <w:pPr>
              <w:jc w:val="right"/>
            </w:pPr>
            <w:r>
              <w:t>700</w:t>
            </w:r>
          </w:p>
        </w:tc>
        <w:tc>
          <w:tcPr>
            <w:tcW w:w="2075" w:type="dxa"/>
          </w:tcPr>
          <w:p w14:paraId="1F559379" w14:textId="07579B59" w:rsidR="000B3F26" w:rsidRDefault="007C7EDF" w:rsidP="00617E20">
            <w:pPr>
              <w:jc w:val="right"/>
            </w:pPr>
            <w:r>
              <w:t>0</w:t>
            </w:r>
          </w:p>
        </w:tc>
      </w:tr>
      <w:tr w:rsidR="000B3F26" w14:paraId="0212A6B1" w14:textId="77777777" w:rsidTr="007C7EDF">
        <w:tc>
          <w:tcPr>
            <w:tcW w:w="3539" w:type="dxa"/>
          </w:tcPr>
          <w:p w14:paraId="7F722B4D" w14:textId="77777777" w:rsidR="000B3F26" w:rsidRDefault="000B3F26" w:rsidP="00617E20">
            <w:pPr>
              <w:rPr>
                <w:i/>
              </w:rPr>
            </w:pPr>
            <w:r>
              <w:rPr>
                <w:i/>
              </w:rPr>
              <w:t xml:space="preserve">    tervisetoetus lastega peredele</w:t>
            </w:r>
          </w:p>
        </w:tc>
        <w:tc>
          <w:tcPr>
            <w:tcW w:w="1843" w:type="dxa"/>
          </w:tcPr>
          <w:p w14:paraId="59F42188" w14:textId="0E0D56F6" w:rsidR="000B3F26" w:rsidRDefault="007C7EDF" w:rsidP="00617E20">
            <w:pPr>
              <w:jc w:val="right"/>
            </w:pPr>
            <w:r>
              <w:t>100</w:t>
            </w:r>
          </w:p>
        </w:tc>
        <w:tc>
          <w:tcPr>
            <w:tcW w:w="1559" w:type="dxa"/>
          </w:tcPr>
          <w:p w14:paraId="05B7424A" w14:textId="30CDC986" w:rsidR="000B3F26" w:rsidRDefault="007C7EDF" w:rsidP="00617E20">
            <w:pPr>
              <w:jc w:val="right"/>
            </w:pPr>
            <w:r>
              <w:t>0</w:t>
            </w:r>
          </w:p>
        </w:tc>
        <w:tc>
          <w:tcPr>
            <w:tcW w:w="2075" w:type="dxa"/>
          </w:tcPr>
          <w:p w14:paraId="6276C93A" w14:textId="76F759D7" w:rsidR="000B3F26" w:rsidRDefault="007C7EDF" w:rsidP="00617E20">
            <w:pPr>
              <w:jc w:val="right"/>
            </w:pPr>
            <w:r>
              <w:t>-100</w:t>
            </w:r>
          </w:p>
        </w:tc>
      </w:tr>
      <w:tr w:rsidR="000B3F26" w14:paraId="1B78BBB5" w14:textId="77777777" w:rsidTr="007C7EDF">
        <w:tc>
          <w:tcPr>
            <w:tcW w:w="3539" w:type="dxa"/>
          </w:tcPr>
          <w:p w14:paraId="20918801" w14:textId="77777777" w:rsidR="000B3F26" w:rsidRDefault="000B3F26" w:rsidP="00617E20">
            <w:pPr>
              <w:rPr>
                <w:i/>
              </w:rPr>
            </w:pPr>
            <w:r>
              <w:rPr>
                <w:i/>
              </w:rPr>
              <w:t xml:space="preserve">    laagritoetus</w:t>
            </w:r>
          </w:p>
        </w:tc>
        <w:tc>
          <w:tcPr>
            <w:tcW w:w="1843" w:type="dxa"/>
          </w:tcPr>
          <w:p w14:paraId="0A1B4E95" w14:textId="1050B775" w:rsidR="000B3F26" w:rsidRDefault="007C7EDF" w:rsidP="00617E20">
            <w:pPr>
              <w:jc w:val="right"/>
            </w:pPr>
            <w:r>
              <w:t>200</w:t>
            </w:r>
          </w:p>
        </w:tc>
        <w:tc>
          <w:tcPr>
            <w:tcW w:w="1559" w:type="dxa"/>
          </w:tcPr>
          <w:p w14:paraId="54A267CB" w14:textId="1C07515E" w:rsidR="000B3F26" w:rsidRDefault="007C7EDF" w:rsidP="00617E20">
            <w:pPr>
              <w:jc w:val="right"/>
            </w:pPr>
            <w:r>
              <w:t>200</w:t>
            </w:r>
          </w:p>
        </w:tc>
        <w:tc>
          <w:tcPr>
            <w:tcW w:w="2075" w:type="dxa"/>
          </w:tcPr>
          <w:p w14:paraId="7574C364" w14:textId="5FC935F3" w:rsidR="000B3F26" w:rsidRDefault="007C7EDF" w:rsidP="00617E20">
            <w:pPr>
              <w:jc w:val="right"/>
            </w:pPr>
            <w:r>
              <w:t>0</w:t>
            </w:r>
          </w:p>
        </w:tc>
      </w:tr>
      <w:tr w:rsidR="000B3F26" w14:paraId="710BDD53" w14:textId="77777777" w:rsidTr="007C7EDF">
        <w:tc>
          <w:tcPr>
            <w:tcW w:w="3539" w:type="dxa"/>
          </w:tcPr>
          <w:p w14:paraId="01C5C348" w14:textId="77777777" w:rsidR="000B3F26" w:rsidRDefault="000B3F26" w:rsidP="00617E20">
            <w:pPr>
              <w:rPr>
                <w:i/>
              </w:rPr>
            </w:pPr>
            <w:r>
              <w:rPr>
                <w:i/>
              </w:rPr>
              <w:t xml:space="preserve">    ranitsatoetus</w:t>
            </w:r>
          </w:p>
        </w:tc>
        <w:tc>
          <w:tcPr>
            <w:tcW w:w="1843" w:type="dxa"/>
          </w:tcPr>
          <w:p w14:paraId="1AE1614C" w14:textId="03E8ACFA" w:rsidR="000B3F26" w:rsidRDefault="007C7EDF" w:rsidP="00617E20">
            <w:pPr>
              <w:jc w:val="right"/>
            </w:pPr>
            <w:r>
              <w:t>9 750</w:t>
            </w:r>
          </w:p>
        </w:tc>
        <w:tc>
          <w:tcPr>
            <w:tcW w:w="1559" w:type="dxa"/>
          </w:tcPr>
          <w:p w14:paraId="535E66AB" w14:textId="2AAC5C7E" w:rsidR="000B3F26" w:rsidRDefault="007C7EDF" w:rsidP="00617E20">
            <w:pPr>
              <w:jc w:val="right"/>
            </w:pPr>
            <w:r>
              <w:t>10 500</w:t>
            </w:r>
          </w:p>
        </w:tc>
        <w:tc>
          <w:tcPr>
            <w:tcW w:w="2075" w:type="dxa"/>
          </w:tcPr>
          <w:p w14:paraId="67959898" w14:textId="4686BA13" w:rsidR="000B3F26" w:rsidRDefault="007C7EDF" w:rsidP="00617E20">
            <w:pPr>
              <w:jc w:val="right"/>
            </w:pPr>
            <w:r>
              <w:t>750</w:t>
            </w:r>
          </w:p>
        </w:tc>
      </w:tr>
      <w:tr w:rsidR="000B3F26" w14:paraId="20448BA7" w14:textId="77777777" w:rsidTr="007C7EDF">
        <w:tc>
          <w:tcPr>
            <w:tcW w:w="3539" w:type="dxa"/>
          </w:tcPr>
          <w:p w14:paraId="6F36BEBF" w14:textId="77777777" w:rsidR="000B3F26" w:rsidRDefault="000B3F26" w:rsidP="00617E20">
            <w:pPr>
              <w:rPr>
                <w:i/>
              </w:rPr>
            </w:pPr>
            <w:r>
              <w:rPr>
                <w:i/>
              </w:rPr>
              <w:t xml:space="preserve">    kommipakid jõuludeks</w:t>
            </w:r>
          </w:p>
        </w:tc>
        <w:tc>
          <w:tcPr>
            <w:tcW w:w="1843" w:type="dxa"/>
          </w:tcPr>
          <w:p w14:paraId="2240A07F" w14:textId="7BEB18E4" w:rsidR="000B3F26" w:rsidRDefault="007C7EDF" w:rsidP="00617E20">
            <w:pPr>
              <w:jc w:val="right"/>
            </w:pPr>
            <w:r>
              <w:t>5 000</w:t>
            </w:r>
          </w:p>
        </w:tc>
        <w:tc>
          <w:tcPr>
            <w:tcW w:w="1559" w:type="dxa"/>
          </w:tcPr>
          <w:p w14:paraId="2459EC66" w14:textId="61C228F2" w:rsidR="000B3F26" w:rsidRDefault="007C7EDF" w:rsidP="00617E20">
            <w:pPr>
              <w:jc w:val="right"/>
            </w:pPr>
            <w:r>
              <w:t>5 500</w:t>
            </w:r>
          </w:p>
        </w:tc>
        <w:tc>
          <w:tcPr>
            <w:tcW w:w="2075" w:type="dxa"/>
          </w:tcPr>
          <w:p w14:paraId="28CECABD" w14:textId="234FCCC2" w:rsidR="000B3F26" w:rsidRDefault="007C7EDF" w:rsidP="00617E20">
            <w:pPr>
              <w:jc w:val="right"/>
            </w:pPr>
            <w:r>
              <w:t>500</w:t>
            </w:r>
          </w:p>
        </w:tc>
      </w:tr>
      <w:tr w:rsidR="000B3F26" w14:paraId="3303BF6D" w14:textId="77777777" w:rsidTr="007C7EDF">
        <w:tc>
          <w:tcPr>
            <w:tcW w:w="3539" w:type="dxa"/>
          </w:tcPr>
          <w:p w14:paraId="00AE5B17" w14:textId="77777777" w:rsidR="000B3F26" w:rsidRDefault="000B3F26" w:rsidP="00617E20">
            <w:pPr>
              <w:rPr>
                <w:i/>
              </w:rPr>
            </w:pPr>
            <w:r>
              <w:rPr>
                <w:i/>
              </w:rPr>
              <w:t xml:space="preserve">    sõidusoodustused</w:t>
            </w:r>
          </w:p>
        </w:tc>
        <w:tc>
          <w:tcPr>
            <w:tcW w:w="1843" w:type="dxa"/>
          </w:tcPr>
          <w:p w14:paraId="3BE93787" w14:textId="09285C8A" w:rsidR="000B3F26" w:rsidRDefault="007C7EDF" w:rsidP="00617E20">
            <w:pPr>
              <w:jc w:val="right"/>
            </w:pPr>
            <w:r>
              <w:t>6 000</w:t>
            </w:r>
          </w:p>
        </w:tc>
        <w:tc>
          <w:tcPr>
            <w:tcW w:w="1559" w:type="dxa"/>
          </w:tcPr>
          <w:p w14:paraId="7D041C65" w14:textId="5B8F011B" w:rsidR="000B3F26" w:rsidRDefault="007C7EDF" w:rsidP="00617E20">
            <w:pPr>
              <w:jc w:val="right"/>
            </w:pPr>
            <w:r>
              <w:t>6 000</w:t>
            </w:r>
          </w:p>
        </w:tc>
        <w:tc>
          <w:tcPr>
            <w:tcW w:w="2075" w:type="dxa"/>
          </w:tcPr>
          <w:p w14:paraId="21C238A4" w14:textId="182A5F80" w:rsidR="000B3F26" w:rsidRDefault="007C7EDF" w:rsidP="00617E20">
            <w:pPr>
              <w:jc w:val="right"/>
            </w:pPr>
            <w:r>
              <w:t>0</w:t>
            </w:r>
          </w:p>
        </w:tc>
      </w:tr>
      <w:tr w:rsidR="00263A4D" w14:paraId="169964A0" w14:textId="77777777" w:rsidTr="007C7EDF">
        <w:tc>
          <w:tcPr>
            <w:tcW w:w="3539" w:type="dxa"/>
          </w:tcPr>
          <w:p w14:paraId="31D375E4" w14:textId="77777777" w:rsidR="00263A4D" w:rsidRDefault="00263A4D" w:rsidP="00617E20">
            <w:pPr>
              <w:rPr>
                <w:i/>
              </w:rPr>
            </w:pPr>
            <w:r>
              <w:rPr>
                <w:i/>
              </w:rPr>
              <w:t xml:space="preserve">    toetus hooldusperedele</w:t>
            </w:r>
          </w:p>
        </w:tc>
        <w:tc>
          <w:tcPr>
            <w:tcW w:w="1843" w:type="dxa"/>
          </w:tcPr>
          <w:p w14:paraId="185E75A3" w14:textId="3E683ECC" w:rsidR="00263A4D" w:rsidRDefault="009D6180" w:rsidP="00617E20">
            <w:pPr>
              <w:jc w:val="right"/>
            </w:pPr>
            <w:r>
              <w:t>5 400</w:t>
            </w:r>
          </w:p>
        </w:tc>
        <w:tc>
          <w:tcPr>
            <w:tcW w:w="1559" w:type="dxa"/>
          </w:tcPr>
          <w:p w14:paraId="7AD39E77" w14:textId="7BBD34E3" w:rsidR="00263A4D" w:rsidRDefault="009D6180" w:rsidP="00617E20">
            <w:pPr>
              <w:jc w:val="right"/>
            </w:pPr>
            <w:r>
              <w:t>6 000</w:t>
            </w:r>
          </w:p>
        </w:tc>
        <w:tc>
          <w:tcPr>
            <w:tcW w:w="2075" w:type="dxa"/>
          </w:tcPr>
          <w:p w14:paraId="23733A89" w14:textId="532C62F0" w:rsidR="00263A4D" w:rsidRDefault="009D6180" w:rsidP="00617E20">
            <w:pPr>
              <w:jc w:val="right"/>
            </w:pPr>
            <w:r>
              <w:t>600</w:t>
            </w:r>
          </w:p>
        </w:tc>
      </w:tr>
      <w:tr w:rsidR="00263A4D" w14:paraId="1A764724" w14:textId="77777777" w:rsidTr="007C7EDF">
        <w:tc>
          <w:tcPr>
            <w:tcW w:w="3539" w:type="dxa"/>
          </w:tcPr>
          <w:p w14:paraId="15B61336" w14:textId="77777777" w:rsidR="00263A4D" w:rsidRDefault="00263A4D" w:rsidP="00617E20">
            <w:pPr>
              <w:rPr>
                <w:i/>
              </w:rPr>
            </w:pPr>
            <w:r>
              <w:rPr>
                <w:i/>
              </w:rPr>
              <w:t xml:space="preserve">    toitlustustoetus</w:t>
            </w:r>
          </w:p>
        </w:tc>
        <w:tc>
          <w:tcPr>
            <w:tcW w:w="1843" w:type="dxa"/>
          </w:tcPr>
          <w:p w14:paraId="050BC43B" w14:textId="0CEE75F3" w:rsidR="00263A4D" w:rsidRDefault="007C7EDF" w:rsidP="00617E20">
            <w:pPr>
              <w:jc w:val="right"/>
            </w:pPr>
            <w:r>
              <w:t>2 700</w:t>
            </w:r>
          </w:p>
        </w:tc>
        <w:tc>
          <w:tcPr>
            <w:tcW w:w="1559" w:type="dxa"/>
          </w:tcPr>
          <w:p w14:paraId="2F73B518" w14:textId="21DCF2FA" w:rsidR="00263A4D" w:rsidRDefault="007C7EDF" w:rsidP="00617E20">
            <w:pPr>
              <w:jc w:val="right"/>
            </w:pPr>
            <w:r>
              <w:t>3 300</w:t>
            </w:r>
          </w:p>
        </w:tc>
        <w:tc>
          <w:tcPr>
            <w:tcW w:w="2075" w:type="dxa"/>
          </w:tcPr>
          <w:p w14:paraId="04F73343" w14:textId="1B462E8D" w:rsidR="00263A4D" w:rsidRDefault="007C7EDF" w:rsidP="00617E20">
            <w:pPr>
              <w:jc w:val="right"/>
            </w:pPr>
            <w:r>
              <w:t>600</w:t>
            </w:r>
          </w:p>
        </w:tc>
      </w:tr>
      <w:tr w:rsidR="00263A4D" w14:paraId="52D34097" w14:textId="77777777" w:rsidTr="007C7EDF">
        <w:tc>
          <w:tcPr>
            <w:tcW w:w="3539" w:type="dxa"/>
          </w:tcPr>
          <w:p w14:paraId="4693F397" w14:textId="77777777" w:rsidR="00263A4D" w:rsidRDefault="00263A4D" w:rsidP="00617E20">
            <w:pPr>
              <w:rPr>
                <w:i/>
              </w:rPr>
            </w:pPr>
            <w:r>
              <w:rPr>
                <w:i/>
              </w:rPr>
              <w:t xml:space="preserve">    õppetoetused</w:t>
            </w:r>
          </w:p>
        </w:tc>
        <w:tc>
          <w:tcPr>
            <w:tcW w:w="1843" w:type="dxa"/>
          </w:tcPr>
          <w:p w14:paraId="34F4B495" w14:textId="50ADA8AA" w:rsidR="00263A4D" w:rsidRDefault="007C7EDF" w:rsidP="00617E20">
            <w:pPr>
              <w:jc w:val="right"/>
            </w:pPr>
            <w:r>
              <w:t>1 500</w:t>
            </w:r>
          </w:p>
        </w:tc>
        <w:tc>
          <w:tcPr>
            <w:tcW w:w="1559" w:type="dxa"/>
          </w:tcPr>
          <w:p w14:paraId="2AC091F8" w14:textId="1D924C20" w:rsidR="00263A4D" w:rsidRDefault="007C7EDF" w:rsidP="00617E20">
            <w:pPr>
              <w:jc w:val="right"/>
            </w:pPr>
            <w:r>
              <w:t>1 500</w:t>
            </w:r>
          </w:p>
        </w:tc>
        <w:tc>
          <w:tcPr>
            <w:tcW w:w="2075" w:type="dxa"/>
          </w:tcPr>
          <w:p w14:paraId="38ACA8C4" w14:textId="107F1ACE" w:rsidR="00263A4D" w:rsidRDefault="007C7EDF" w:rsidP="00617E20">
            <w:pPr>
              <w:jc w:val="right"/>
            </w:pPr>
            <w:r>
              <w:t>0</w:t>
            </w:r>
          </w:p>
        </w:tc>
      </w:tr>
      <w:tr w:rsidR="00263A4D" w14:paraId="7CCD6E7D" w14:textId="77777777" w:rsidTr="007C7EDF">
        <w:tc>
          <w:tcPr>
            <w:tcW w:w="3539" w:type="dxa"/>
          </w:tcPr>
          <w:p w14:paraId="0D61D573" w14:textId="77777777" w:rsidR="00263A4D" w:rsidRPr="009D6180" w:rsidRDefault="00263A4D" w:rsidP="00617E20">
            <w:pPr>
              <w:rPr>
                <w:b/>
              </w:rPr>
            </w:pPr>
            <w:r w:rsidRPr="009D6180">
              <w:rPr>
                <w:b/>
              </w:rPr>
              <w:t>Sotsiaalabi toetused kokku</w:t>
            </w:r>
          </w:p>
        </w:tc>
        <w:tc>
          <w:tcPr>
            <w:tcW w:w="1843" w:type="dxa"/>
          </w:tcPr>
          <w:p w14:paraId="7D46422A" w14:textId="7F0DBEAF" w:rsidR="00263A4D" w:rsidRPr="009D6180" w:rsidRDefault="009D6180" w:rsidP="00617E20">
            <w:pPr>
              <w:jc w:val="right"/>
              <w:rPr>
                <w:b/>
              </w:rPr>
            </w:pPr>
            <w:r w:rsidRPr="009D6180">
              <w:rPr>
                <w:b/>
              </w:rPr>
              <w:t>640 890</w:t>
            </w:r>
          </w:p>
        </w:tc>
        <w:tc>
          <w:tcPr>
            <w:tcW w:w="1559" w:type="dxa"/>
          </w:tcPr>
          <w:p w14:paraId="0B65379A" w14:textId="60833686" w:rsidR="00263A4D" w:rsidRPr="00550896" w:rsidRDefault="00550896" w:rsidP="00617E20">
            <w:pPr>
              <w:jc w:val="right"/>
              <w:rPr>
                <w:b/>
                <w:color w:val="4472C4" w:themeColor="accent1"/>
              </w:rPr>
            </w:pPr>
            <w:r>
              <w:rPr>
                <w:b/>
                <w:color w:val="4472C4" w:themeColor="accent1"/>
              </w:rPr>
              <w:t>603 949</w:t>
            </w:r>
          </w:p>
        </w:tc>
        <w:tc>
          <w:tcPr>
            <w:tcW w:w="2075" w:type="dxa"/>
          </w:tcPr>
          <w:p w14:paraId="4512C99D" w14:textId="0908108D" w:rsidR="00263A4D" w:rsidRPr="00550896" w:rsidRDefault="00550896" w:rsidP="00617E20">
            <w:pPr>
              <w:jc w:val="right"/>
              <w:rPr>
                <w:b/>
                <w:color w:val="4472C4" w:themeColor="accent1"/>
              </w:rPr>
            </w:pPr>
            <w:r>
              <w:rPr>
                <w:b/>
                <w:color w:val="4472C4" w:themeColor="accent1"/>
              </w:rPr>
              <w:t>-36 941</w:t>
            </w:r>
          </w:p>
        </w:tc>
      </w:tr>
      <w:tr w:rsidR="00263A4D" w14:paraId="54168DB6" w14:textId="77777777" w:rsidTr="007C7EDF">
        <w:tc>
          <w:tcPr>
            <w:tcW w:w="3539" w:type="dxa"/>
          </w:tcPr>
          <w:p w14:paraId="7014A52C" w14:textId="77777777" w:rsidR="00263A4D" w:rsidRPr="00263A4D" w:rsidRDefault="00263A4D" w:rsidP="00617E20">
            <w:pPr>
              <w:rPr>
                <w:i/>
              </w:rPr>
            </w:pPr>
            <w:r>
              <w:rPr>
                <w:i/>
              </w:rPr>
              <w:t>s.h. matusetoetus</w:t>
            </w:r>
          </w:p>
        </w:tc>
        <w:tc>
          <w:tcPr>
            <w:tcW w:w="1843" w:type="dxa"/>
          </w:tcPr>
          <w:p w14:paraId="63117B40" w14:textId="3AA1DBE1" w:rsidR="00263A4D" w:rsidRDefault="007C7EDF" w:rsidP="00617E20">
            <w:pPr>
              <w:jc w:val="right"/>
            </w:pPr>
            <w:r>
              <w:t>19 500</w:t>
            </w:r>
          </w:p>
        </w:tc>
        <w:tc>
          <w:tcPr>
            <w:tcW w:w="1559" w:type="dxa"/>
          </w:tcPr>
          <w:p w14:paraId="30B2203D" w14:textId="0C221AEA" w:rsidR="00263A4D" w:rsidRDefault="007C7EDF" w:rsidP="00617E20">
            <w:pPr>
              <w:jc w:val="right"/>
            </w:pPr>
            <w:r>
              <w:t>20 000</w:t>
            </w:r>
          </w:p>
        </w:tc>
        <w:tc>
          <w:tcPr>
            <w:tcW w:w="2075" w:type="dxa"/>
          </w:tcPr>
          <w:p w14:paraId="3C8BA3C5" w14:textId="4FF3884E" w:rsidR="00263A4D" w:rsidRDefault="007C7EDF" w:rsidP="00617E20">
            <w:pPr>
              <w:jc w:val="right"/>
            </w:pPr>
            <w:r>
              <w:t>500</w:t>
            </w:r>
          </w:p>
        </w:tc>
      </w:tr>
      <w:tr w:rsidR="00263A4D" w14:paraId="233B2963" w14:textId="77777777" w:rsidTr="007C7EDF">
        <w:tc>
          <w:tcPr>
            <w:tcW w:w="3539" w:type="dxa"/>
          </w:tcPr>
          <w:p w14:paraId="00477476" w14:textId="77777777" w:rsidR="00263A4D" w:rsidRDefault="00263A4D" w:rsidP="00617E20">
            <w:pPr>
              <w:rPr>
                <w:i/>
              </w:rPr>
            </w:pPr>
            <w:r>
              <w:rPr>
                <w:i/>
              </w:rPr>
              <w:t xml:space="preserve">     küttetoetus</w:t>
            </w:r>
          </w:p>
        </w:tc>
        <w:tc>
          <w:tcPr>
            <w:tcW w:w="1843" w:type="dxa"/>
          </w:tcPr>
          <w:p w14:paraId="504B7136" w14:textId="10B18190" w:rsidR="00263A4D" w:rsidRDefault="007C7EDF" w:rsidP="00617E20">
            <w:pPr>
              <w:jc w:val="right"/>
            </w:pPr>
            <w:r>
              <w:t>1 000</w:t>
            </w:r>
          </w:p>
        </w:tc>
        <w:tc>
          <w:tcPr>
            <w:tcW w:w="1559" w:type="dxa"/>
          </w:tcPr>
          <w:p w14:paraId="7943141C" w14:textId="245FBA8E" w:rsidR="00263A4D" w:rsidRDefault="007C7EDF" w:rsidP="00617E20">
            <w:pPr>
              <w:jc w:val="right"/>
            </w:pPr>
            <w:r>
              <w:t>1 000</w:t>
            </w:r>
          </w:p>
        </w:tc>
        <w:tc>
          <w:tcPr>
            <w:tcW w:w="2075" w:type="dxa"/>
          </w:tcPr>
          <w:p w14:paraId="1D676930" w14:textId="07849D1A" w:rsidR="00263A4D" w:rsidRDefault="007C7EDF" w:rsidP="00617E20">
            <w:pPr>
              <w:jc w:val="right"/>
            </w:pPr>
            <w:r>
              <w:t>0</w:t>
            </w:r>
          </w:p>
        </w:tc>
      </w:tr>
      <w:tr w:rsidR="00263A4D" w14:paraId="451DBF58" w14:textId="77777777" w:rsidTr="007C7EDF">
        <w:tc>
          <w:tcPr>
            <w:tcW w:w="3539" w:type="dxa"/>
          </w:tcPr>
          <w:p w14:paraId="2FAF715D" w14:textId="77777777" w:rsidR="00263A4D" w:rsidRDefault="00263A4D" w:rsidP="00617E20">
            <w:pPr>
              <w:rPr>
                <w:i/>
              </w:rPr>
            </w:pPr>
            <w:r>
              <w:rPr>
                <w:i/>
              </w:rPr>
              <w:t xml:space="preserve">    erakorraline toetus</w:t>
            </w:r>
          </w:p>
        </w:tc>
        <w:tc>
          <w:tcPr>
            <w:tcW w:w="1843" w:type="dxa"/>
          </w:tcPr>
          <w:p w14:paraId="789CD1AD" w14:textId="57A51439" w:rsidR="00263A4D" w:rsidRDefault="007C7EDF" w:rsidP="00617E20">
            <w:pPr>
              <w:jc w:val="right"/>
            </w:pPr>
            <w:r>
              <w:t>1 000</w:t>
            </w:r>
          </w:p>
        </w:tc>
        <w:tc>
          <w:tcPr>
            <w:tcW w:w="1559" w:type="dxa"/>
          </w:tcPr>
          <w:p w14:paraId="3324D255" w14:textId="5DEDEBAF" w:rsidR="00263A4D" w:rsidRDefault="007C7EDF" w:rsidP="00617E20">
            <w:pPr>
              <w:jc w:val="right"/>
            </w:pPr>
            <w:r>
              <w:t>1 000</w:t>
            </w:r>
          </w:p>
        </w:tc>
        <w:tc>
          <w:tcPr>
            <w:tcW w:w="2075" w:type="dxa"/>
          </w:tcPr>
          <w:p w14:paraId="26A5E3B8" w14:textId="0B779077" w:rsidR="00263A4D" w:rsidRDefault="007C7EDF" w:rsidP="00617E20">
            <w:pPr>
              <w:jc w:val="right"/>
            </w:pPr>
            <w:r>
              <w:t>0</w:t>
            </w:r>
          </w:p>
        </w:tc>
      </w:tr>
      <w:tr w:rsidR="00263A4D" w14:paraId="53718064" w14:textId="77777777" w:rsidTr="007C7EDF">
        <w:tc>
          <w:tcPr>
            <w:tcW w:w="3539" w:type="dxa"/>
          </w:tcPr>
          <w:p w14:paraId="214260F9" w14:textId="77777777" w:rsidR="00263A4D" w:rsidRDefault="00263A4D" w:rsidP="00617E20">
            <w:pPr>
              <w:rPr>
                <w:i/>
              </w:rPr>
            </w:pPr>
            <w:r>
              <w:rPr>
                <w:i/>
              </w:rPr>
              <w:t xml:space="preserve">    igapäevase toimetuleku toetus</w:t>
            </w:r>
          </w:p>
        </w:tc>
        <w:tc>
          <w:tcPr>
            <w:tcW w:w="1843" w:type="dxa"/>
          </w:tcPr>
          <w:p w14:paraId="0A8EE74F" w14:textId="3CFA37C4" w:rsidR="00263A4D" w:rsidRDefault="007C7EDF" w:rsidP="00617E20">
            <w:pPr>
              <w:jc w:val="right"/>
            </w:pPr>
            <w:r>
              <w:t>1 300</w:t>
            </w:r>
          </w:p>
        </w:tc>
        <w:tc>
          <w:tcPr>
            <w:tcW w:w="1559" w:type="dxa"/>
          </w:tcPr>
          <w:p w14:paraId="274C73AE" w14:textId="238BBECA" w:rsidR="00263A4D" w:rsidRDefault="007C7EDF" w:rsidP="00617E20">
            <w:pPr>
              <w:jc w:val="right"/>
            </w:pPr>
            <w:r>
              <w:t>1 300</w:t>
            </w:r>
          </w:p>
        </w:tc>
        <w:tc>
          <w:tcPr>
            <w:tcW w:w="2075" w:type="dxa"/>
          </w:tcPr>
          <w:p w14:paraId="3AFE939B" w14:textId="4322FFE8" w:rsidR="00263A4D" w:rsidRDefault="007C7EDF" w:rsidP="00617E20">
            <w:pPr>
              <w:jc w:val="right"/>
            </w:pPr>
            <w:r>
              <w:t>0</w:t>
            </w:r>
          </w:p>
        </w:tc>
      </w:tr>
      <w:tr w:rsidR="00263A4D" w14:paraId="19A52AA3" w14:textId="77777777" w:rsidTr="007C7EDF">
        <w:tc>
          <w:tcPr>
            <w:tcW w:w="3539" w:type="dxa"/>
          </w:tcPr>
          <w:p w14:paraId="4457696C" w14:textId="77777777" w:rsidR="00263A4D" w:rsidRDefault="00263A4D" w:rsidP="00617E20">
            <w:pPr>
              <w:rPr>
                <w:i/>
              </w:rPr>
            </w:pPr>
            <w:r>
              <w:rPr>
                <w:i/>
              </w:rPr>
              <w:t xml:space="preserve">    ravitoetus</w:t>
            </w:r>
          </w:p>
        </w:tc>
        <w:tc>
          <w:tcPr>
            <w:tcW w:w="1843" w:type="dxa"/>
          </w:tcPr>
          <w:p w14:paraId="6874400E" w14:textId="6113F1C9" w:rsidR="00263A4D" w:rsidRDefault="007C7EDF" w:rsidP="00617E20">
            <w:pPr>
              <w:jc w:val="right"/>
            </w:pPr>
            <w:r>
              <w:t>600</w:t>
            </w:r>
          </w:p>
        </w:tc>
        <w:tc>
          <w:tcPr>
            <w:tcW w:w="1559" w:type="dxa"/>
          </w:tcPr>
          <w:p w14:paraId="4ECA4189" w14:textId="33B4412F" w:rsidR="00263A4D" w:rsidRDefault="007C7EDF" w:rsidP="00617E20">
            <w:pPr>
              <w:jc w:val="right"/>
            </w:pPr>
            <w:r>
              <w:t>600</w:t>
            </w:r>
          </w:p>
        </w:tc>
        <w:tc>
          <w:tcPr>
            <w:tcW w:w="2075" w:type="dxa"/>
          </w:tcPr>
          <w:p w14:paraId="4041068D" w14:textId="25357986" w:rsidR="00263A4D" w:rsidRDefault="007C7EDF" w:rsidP="00617E20">
            <w:pPr>
              <w:jc w:val="right"/>
            </w:pPr>
            <w:r>
              <w:t>0</w:t>
            </w:r>
          </w:p>
        </w:tc>
      </w:tr>
      <w:tr w:rsidR="00263A4D" w14:paraId="2B3B09A3" w14:textId="77777777" w:rsidTr="007C7EDF">
        <w:tc>
          <w:tcPr>
            <w:tcW w:w="3539" w:type="dxa"/>
          </w:tcPr>
          <w:p w14:paraId="706179C4" w14:textId="77777777" w:rsidR="00263A4D" w:rsidRDefault="00263A4D" w:rsidP="00617E20">
            <w:pPr>
              <w:rPr>
                <w:i/>
              </w:rPr>
            </w:pPr>
            <w:r>
              <w:rPr>
                <w:i/>
              </w:rPr>
              <w:t xml:space="preserve">    transporditoetus</w:t>
            </w:r>
          </w:p>
        </w:tc>
        <w:tc>
          <w:tcPr>
            <w:tcW w:w="1843" w:type="dxa"/>
          </w:tcPr>
          <w:p w14:paraId="66894A23" w14:textId="78327E75" w:rsidR="00263A4D" w:rsidRDefault="007C7EDF" w:rsidP="00617E20">
            <w:pPr>
              <w:jc w:val="right"/>
            </w:pPr>
            <w:r>
              <w:t>200</w:t>
            </w:r>
          </w:p>
        </w:tc>
        <w:tc>
          <w:tcPr>
            <w:tcW w:w="1559" w:type="dxa"/>
          </w:tcPr>
          <w:p w14:paraId="3BEE1D52" w14:textId="651BA6AB" w:rsidR="00263A4D" w:rsidRDefault="007C7EDF" w:rsidP="00617E20">
            <w:pPr>
              <w:jc w:val="right"/>
            </w:pPr>
            <w:r>
              <w:t>200</w:t>
            </w:r>
          </w:p>
        </w:tc>
        <w:tc>
          <w:tcPr>
            <w:tcW w:w="2075" w:type="dxa"/>
          </w:tcPr>
          <w:p w14:paraId="38E7AF40" w14:textId="70D5CE1A" w:rsidR="00263A4D" w:rsidRDefault="007C7EDF" w:rsidP="00617E20">
            <w:pPr>
              <w:jc w:val="right"/>
            </w:pPr>
            <w:r>
              <w:t>0</w:t>
            </w:r>
          </w:p>
        </w:tc>
      </w:tr>
      <w:tr w:rsidR="00263A4D" w14:paraId="4630F960" w14:textId="77777777" w:rsidTr="007C7EDF">
        <w:tc>
          <w:tcPr>
            <w:tcW w:w="3539" w:type="dxa"/>
          </w:tcPr>
          <w:p w14:paraId="12ED6E76" w14:textId="77777777" w:rsidR="00263A4D" w:rsidRDefault="00263A4D" w:rsidP="00617E20">
            <w:pPr>
              <w:rPr>
                <w:i/>
              </w:rPr>
            </w:pPr>
            <w:r>
              <w:rPr>
                <w:i/>
              </w:rPr>
              <w:t xml:space="preserve">    hooldajatoetus</w:t>
            </w:r>
          </w:p>
        </w:tc>
        <w:tc>
          <w:tcPr>
            <w:tcW w:w="1843" w:type="dxa"/>
          </w:tcPr>
          <w:p w14:paraId="39B359D8" w14:textId="18D69AC2" w:rsidR="00263A4D" w:rsidRDefault="007C7EDF" w:rsidP="00617E20">
            <w:pPr>
              <w:jc w:val="right"/>
            </w:pPr>
            <w:r>
              <w:t>22 320</w:t>
            </w:r>
          </w:p>
        </w:tc>
        <w:tc>
          <w:tcPr>
            <w:tcW w:w="1559" w:type="dxa"/>
          </w:tcPr>
          <w:p w14:paraId="308A770E" w14:textId="60AF7E7E" w:rsidR="00263A4D" w:rsidRDefault="007C7EDF" w:rsidP="00617E20">
            <w:pPr>
              <w:jc w:val="right"/>
            </w:pPr>
            <w:r>
              <w:t>22 320</w:t>
            </w:r>
          </w:p>
        </w:tc>
        <w:tc>
          <w:tcPr>
            <w:tcW w:w="2075" w:type="dxa"/>
          </w:tcPr>
          <w:p w14:paraId="4B0627C8" w14:textId="47947F11" w:rsidR="00263A4D" w:rsidRDefault="007C7EDF" w:rsidP="00617E20">
            <w:pPr>
              <w:jc w:val="right"/>
            </w:pPr>
            <w:r>
              <w:t>0</w:t>
            </w:r>
          </w:p>
        </w:tc>
      </w:tr>
      <w:tr w:rsidR="00263A4D" w14:paraId="503987B9" w14:textId="77777777" w:rsidTr="007C7EDF">
        <w:tc>
          <w:tcPr>
            <w:tcW w:w="3539" w:type="dxa"/>
          </w:tcPr>
          <w:p w14:paraId="5FDBA9EB" w14:textId="77777777" w:rsidR="00263A4D" w:rsidRDefault="00263A4D" w:rsidP="00617E20">
            <w:pPr>
              <w:rPr>
                <w:i/>
              </w:rPr>
            </w:pPr>
            <w:r>
              <w:rPr>
                <w:i/>
              </w:rPr>
              <w:t xml:space="preserve">    riiklik toimetulekutoetus</w:t>
            </w:r>
          </w:p>
        </w:tc>
        <w:tc>
          <w:tcPr>
            <w:tcW w:w="1843" w:type="dxa"/>
          </w:tcPr>
          <w:p w14:paraId="0912989B" w14:textId="792F75C5" w:rsidR="00263A4D" w:rsidRDefault="007C7EDF" w:rsidP="00617E20">
            <w:pPr>
              <w:jc w:val="right"/>
            </w:pPr>
            <w:r>
              <w:t>171 364</w:t>
            </w:r>
          </w:p>
        </w:tc>
        <w:tc>
          <w:tcPr>
            <w:tcW w:w="1559" w:type="dxa"/>
          </w:tcPr>
          <w:p w14:paraId="29752BEE" w14:textId="42490797" w:rsidR="00263A4D" w:rsidRPr="00550896" w:rsidRDefault="00550896" w:rsidP="00617E20">
            <w:pPr>
              <w:jc w:val="right"/>
              <w:rPr>
                <w:color w:val="4472C4" w:themeColor="accent1"/>
              </w:rPr>
            </w:pPr>
            <w:r>
              <w:rPr>
                <w:color w:val="4472C4" w:themeColor="accent1"/>
              </w:rPr>
              <w:t>146 087</w:t>
            </w:r>
          </w:p>
        </w:tc>
        <w:tc>
          <w:tcPr>
            <w:tcW w:w="2075" w:type="dxa"/>
          </w:tcPr>
          <w:p w14:paraId="0F231717" w14:textId="46E954DA" w:rsidR="00263A4D" w:rsidRPr="00550896" w:rsidRDefault="00550896" w:rsidP="00617E20">
            <w:pPr>
              <w:jc w:val="right"/>
              <w:rPr>
                <w:color w:val="4472C4" w:themeColor="accent1"/>
              </w:rPr>
            </w:pPr>
            <w:r>
              <w:rPr>
                <w:color w:val="4472C4" w:themeColor="accent1"/>
              </w:rPr>
              <w:t>-25 277</w:t>
            </w:r>
          </w:p>
        </w:tc>
      </w:tr>
      <w:tr w:rsidR="00263A4D" w14:paraId="07BAB198" w14:textId="77777777" w:rsidTr="007C7EDF">
        <w:tc>
          <w:tcPr>
            <w:tcW w:w="3539" w:type="dxa"/>
          </w:tcPr>
          <w:p w14:paraId="4A18B127" w14:textId="77777777" w:rsidR="00263A4D" w:rsidRDefault="00263A4D" w:rsidP="00617E20">
            <w:pPr>
              <w:rPr>
                <w:i/>
              </w:rPr>
            </w:pPr>
            <w:r>
              <w:rPr>
                <w:i/>
              </w:rPr>
              <w:t xml:space="preserve">    eakate hooldekodude toetus</w:t>
            </w:r>
          </w:p>
        </w:tc>
        <w:tc>
          <w:tcPr>
            <w:tcW w:w="1843" w:type="dxa"/>
          </w:tcPr>
          <w:p w14:paraId="3051030E" w14:textId="69992443" w:rsidR="00263A4D" w:rsidRDefault="007C7EDF" w:rsidP="00617E20">
            <w:pPr>
              <w:jc w:val="right"/>
            </w:pPr>
            <w:r>
              <w:t>398 000</w:t>
            </w:r>
          </w:p>
        </w:tc>
        <w:tc>
          <w:tcPr>
            <w:tcW w:w="1559" w:type="dxa"/>
          </w:tcPr>
          <w:p w14:paraId="2EEEFA6B" w14:textId="55F5B2BD" w:rsidR="00263A4D" w:rsidRDefault="007C7EDF" w:rsidP="00617E20">
            <w:pPr>
              <w:jc w:val="right"/>
            </w:pPr>
            <w:r>
              <w:t>398 000</w:t>
            </w:r>
          </w:p>
        </w:tc>
        <w:tc>
          <w:tcPr>
            <w:tcW w:w="2075" w:type="dxa"/>
          </w:tcPr>
          <w:p w14:paraId="2109958B" w14:textId="4DD6D959" w:rsidR="00263A4D" w:rsidRDefault="007C7EDF" w:rsidP="00617E20">
            <w:pPr>
              <w:jc w:val="right"/>
            </w:pPr>
            <w:r>
              <w:t>0</w:t>
            </w:r>
          </w:p>
        </w:tc>
      </w:tr>
      <w:tr w:rsidR="00263A4D" w14:paraId="316F4DC4" w14:textId="77777777" w:rsidTr="007C7EDF">
        <w:tc>
          <w:tcPr>
            <w:tcW w:w="3539" w:type="dxa"/>
          </w:tcPr>
          <w:p w14:paraId="203BBB42" w14:textId="77777777" w:rsidR="00263A4D" w:rsidRDefault="00263A4D" w:rsidP="00617E20">
            <w:pPr>
              <w:rPr>
                <w:i/>
              </w:rPr>
            </w:pPr>
            <w:r>
              <w:rPr>
                <w:i/>
              </w:rPr>
              <w:t xml:space="preserve">    erijuhtude sotsiaalmaks</w:t>
            </w:r>
          </w:p>
        </w:tc>
        <w:tc>
          <w:tcPr>
            <w:tcW w:w="1843" w:type="dxa"/>
          </w:tcPr>
          <w:p w14:paraId="2E8B9ECE" w14:textId="71BD1D5F" w:rsidR="00263A4D" w:rsidRDefault="007C7EDF" w:rsidP="00617E20">
            <w:pPr>
              <w:jc w:val="right"/>
            </w:pPr>
            <w:r>
              <w:t>17 226</w:t>
            </w:r>
          </w:p>
        </w:tc>
        <w:tc>
          <w:tcPr>
            <w:tcW w:w="1559" w:type="dxa"/>
          </w:tcPr>
          <w:p w14:paraId="3D5817C8" w14:textId="194E5CD0" w:rsidR="00263A4D" w:rsidRDefault="007C7EDF" w:rsidP="00617E20">
            <w:pPr>
              <w:jc w:val="right"/>
            </w:pPr>
            <w:r>
              <w:t>9 742</w:t>
            </w:r>
          </w:p>
        </w:tc>
        <w:tc>
          <w:tcPr>
            <w:tcW w:w="2075" w:type="dxa"/>
          </w:tcPr>
          <w:p w14:paraId="7795306A" w14:textId="4DCBCC65" w:rsidR="00263A4D" w:rsidRDefault="007C7EDF" w:rsidP="00617E20">
            <w:pPr>
              <w:jc w:val="right"/>
            </w:pPr>
            <w:r>
              <w:t>-7 484</w:t>
            </w:r>
          </w:p>
        </w:tc>
      </w:tr>
      <w:tr w:rsidR="009D6180" w14:paraId="4075725B" w14:textId="77777777" w:rsidTr="007C7EDF">
        <w:tc>
          <w:tcPr>
            <w:tcW w:w="3539" w:type="dxa"/>
          </w:tcPr>
          <w:p w14:paraId="0AC2AA19" w14:textId="398502D7" w:rsidR="009D6180" w:rsidRDefault="009D6180" w:rsidP="00617E20">
            <w:pPr>
              <w:rPr>
                <w:i/>
              </w:rPr>
            </w:pPr>
            <w:r>
              <w:rPr>
                <w:i/>
              </w:rPr>
              <w:t xml:space="preserve">   üürikulude toetus</w:t>
            </w:r>
          </w:p>
        </w:tc>
        <w:tc>
          <w:tcPr>
            <w:tcW w:w="1843" w:type="dxa"/>
          </w:tcPr>
          <w:p w14:paraId="6904493C" w14:textId="5D17A8FC" w:rsidR="009D6180" w:rsidRDefault="009D6180" w:rsidP="00617E20">
            <w:pPr>
              <w:jc w:val="right"/>
            </w:pPr>
            <w:r>
              <w:t>4 880</w:t>
            </w:r>
          </w:p>
        </w:tc>
        <w:tc>
          <w:tcPr>
            <w:tcW w:w="1559" w:type="dxa"/>
          </w:tcPr>
          <w:p w14:paraId="647A7FED" w14:textId="6FBAAC34" w:rsidR="009D6180" w:rsidRDefault="009D6180" w:rsidP="00617E20">
            <w:pPr>
              <w:jc w:val="right"/>
            </w:pPr>
            <w:r>
              <w:t>0</w:t>
            </w:r>
          </w:p>
        </w:tc>
        <w:tc>
          <w:tcPr>
            <w:tcW w:w="2075" w:type="dxa"/>
          </w:tcPr>
          <w:p w14:paraId="4A8A8DF9" w14:textId="52E0A435" w:rsidR="009D6180" w:rsidRDefault="009D6180" w:rsidP="00617E20">
            <w:pPr>
              <w:jc w:val="right"/>
            </w:pPr>
            <w:r>
              <w:t>-4 880</w:t>
            </w:r>
          </w:p>
        </w:tc>
      </w:tr>
      <w:tr w:rsidR="009D6180" w14:paraId="384720F3" w14:textId="77777777" w:rsidTr="007C7EDF">
        <w:tc>
          <w:tcPr>
            <w:tcW w:w="3539" w:type="dxa"/>
          </w:tcPr>
          <w:p w14:paraId="7F00E99D" w14:textId="4B998F14" w:rsidR="009D6180" w:rsidRDefault="009D6180" w:rsidP="00617E20">
            <w:pPr>
              <w:rPr>
                <w:i/>
              </w:rPr>
            </w:pPr>
            <w:r>
              <w:rPr>
                <w:i/>
              </w:rPr>
              <w:t xml:space="preserve">   sünnipäeva toetus</w:t>
            </w:r>
          </w:p>
        </w:tc>
        <w:tc>
          <w:tcPr>
            <w:tcW w:w="1843" w:type="dxa"/>
          </w:tcPr>
          <w:p w14:paraId="610F28A4" w14:textId="5D12BCE5" w:rsidR="009D6180" w:rsidRDefault="009D6180" w:rsidP="00617E20">
            <w:pPr>
              <w:jc w:val="right"/>
            </w:pPr>
            <w:r>
              <w:t>0</w:t>
            </w:r>
          </w:p>
        </w:tc>
        <w:tc>
          <w:tcPr>
            <w:tcW w:w="1559" w:type="dxa"/>
          </w:tcPr>
          <w:p w14:paraId="1D96F81E" w14:textId="37BDB6F7" w:rsidR="009D6180" w:rsidRDefault="009D6180" w:rsidP="00617E20">
            <w:pPr>
              <w:jc w:val="right"/>
            </w:pPr>
            <w:r>
              <w:t>200</w:t>
            </w:r>
          </w:p>
        </w:tc>
        <w:tc>
          <w:tcPr>
            <w:tcW w:w="2075" w:type="dxa"/>
          </w:tcPr>
          <w:p w14:paraId="43B956E3" w14:textId="7D118786" w:rsidR="009D6180" w:rsidRDefault="009D6180" w:rsidP="00617E20">
            <w:pPr>
              <w:jc w:val="right"/>
            </w:pPr>
            <w:r>
              <w:t>200</w:t>
            </w:r>
          </w:p>
        </w:tc>
      </w:tr>
      <w:tr w:rsidR="00263A4D" w14:paraId="2C20C70B" w14:textId="77777777" w:rsidTr="007C7EDF">
        <w:tc>
          <w:tcPr>
            <w:tcW w:w="3539" w:type="dxa"/>
          </w:tcPr>
          <w:p w14:paraId="16072A67" w14:textId="77777777" w:rsidR="00263A4D" w:rsidRPr="00263A4D" w:rsidRDefault="00263A4D" w:rsidP="00617E20">
            <w:r>
              <w:t>Aukodanike preemiad</w:t>
            </w:r>
          </w:p>
        </w:tc>
        <w:tc>
          <w:tcPr>
            <w:tcW w:w="1843" w:type="dxa"/>
          </w:tcPr>
          <w:p w14:paraId="2BF26EDC" w14:textId="430B1F5E" w:rsidR="00263A4D" w:rsidRDefault="007C7EDF" w:rsidP="00617E20">
            <w:pPr>
              <w:jc w:val="right"/>
            </w:pPr>
            <w:r>
              <w:t>3 500</w:t>
            </w:r>
          </w:p>
        </w:tc>
        <w:tc>
          <w:tcPr>
            <w:tcW w:w="1559" w:type="dxa"/>
          </w:tcPr>
          <w:p w14:paraId="0E93C5AB" w14:textId="595A6507" w:rsidR="00263A4D" w:rsidRDefault="007C7EDF" w:rsidP="00617E20">
            <w:pPr>
              <w:jc w:val="right"/>
            </w:pPr>
            <w:r>
              <w:t>3 500</w:t>
            </w:r>
          </w:p>
        </w:tc>
        <w:tc>
          <w:tcPr>
            <w:tcW w:w="2075" w:type="dxa"/>
          </w:tcPr>
          <w:p w14:paraId="5612D922" w14:textId="7BE2997A" w:rsidR="00263A4D" w:rsidRDefault="007C7EDF" w:rsidP="00617E20">
            <w:pPr>
              <w:jc w:val="right"/>
            </w:pPr>
            <w:r>
              <w:t>0</w:t>
            </w:r>
          </w:p>
        </w:tc>
      </w:tr>
      <w:tr w:rsidR="006E47A9" w14:paraId="664AABC1" w14:textId="77777777" w:rsidTr="007C7EDF">
        <w:tc>
          <w:tcPr>
            <w:tcW w:w="3539" w:type="dxa"/>
          </w:tcPr>
          <w:p w14:paraId="22F42425" w14:textId="489F65C1" w:rsidR="006E47A9" w:rsidRPr="006E47A9" w:rsidRDefault="006E47A9" w:rsidP="00617E20">
            <w:pPr>
              <w:rPr>
                <w:b/>
                <w:bCs/>
              </w:rPr>
            </w:pPr>
            <w:r>
              <w:rPr>
                <w:b/>
                <w:bCs/>
              </w:rPr>
              <w:t>Kokku toetused füüsilistele isikutele</w:t>
            </w:r>
          </w:p>
        </w:tc>
        <w:tc>
          <w:tcPr>
            <w:tcW w:w="1843" w:type="dxa"/>
          </w:tcPr>
          <w:p w14:paraId="0B1B6248" w14:textId="1D33BE67" w:rsidR="006E47A9" w:rsidRPr="006E47A9" w:rsidRDefault="007C7EDF" w:rsidP="00617E20">
            <w:pPr>
              <w:jc w:val="right"/>
              <w:rPr>
                <w:b/>
                <w:bCs/>
              </w:rPr>
            </w:pPr>
            <w:r>
              <w:rPr>
                <w:b/>
                <w:bCs/>
              </w:rPr>
              <w:t>709 040</w:t>
            </w:r>
          </w:p>
        </w:tc>
        <w:tc>
          <w:tcPr>
            <w:tcW w:w="1559" w:type="dxa"/>
          </w:tcPr>
          <w:p w14:paraId="34961888" w14:textId="22CB70AA" w:rsidR="006E47A9" w:rsidRPr="00550896" w:rsidRDefault="00550896" w:rsidP="00617E20">
            <w:pPr>
              <w:jc w:val="right"/>
              <w:rPr>
                <w:b/>
                <w:bCs/>
                <w:color w:val="4472C4" w:themeColor="accent1"/>
              </w:rPr>
            </w:pPr>
            <w:r>
              <w:rPr>
                <w:b/>
                <w:bCs/>
                <w:color w:val="4472C4" w:themeColor="accent1"/>
              </w:rPr>
              <w:t>674 449</w:t>
            </w:r>
          </w:p>
        </w:tc>
        <w:tc>
          <w:tcPr>
            <w:tcW w:w="2075" w:type="dxa"/>
          </w:tcPr>
          <w:p w14:paraId="7D37F1F8" w14:textId="2F50625E" w:rsidR="006E47A9" w:rsidRPr="00550896" w:rsidRDefault="00550896" w:rsidP="00617E20">
            <w:pPr>
              <w:jc w:val="right"/>
              <w:rPr>
                <w:b/>
                <w:bCs/>
                <w:color w:val="4472C4" w:themeColor="accent1"/>
              </w:rPr>
            </w:pPr>
            <w:r>
              <w:rPr>
                <w:b/>
                <w:bCs/>
                <w:color w:val="4472C4" w:themeColor="accent1"/>
              </w:rPr>
              <w:t>-34 591</w:t>
            </w:r>
          </w:p>
        </w:tc>
      </w:tr>
    </w:tbl>
    <w:p w14:paraId="0080B4BC" w14:textId="77777777" w:rsidR="000B3F26" w:rsidRDefault="000B3F26" w:rsidP="00617E20">
      <w:pPr>
        <w:spacing w:after="0"/>
      </w:pPr>
    </w:p>
    <w:p w14:paraId="64A24B90" w14:textId="77777777" w:rsidR="00263A4D" w:rsidRDefault="00263A4D" w:rsidP="00617E20">
      <w:pPr>
        <w:pStyle w:val="Pealkiri2"/>
        <w:numPr>
          <w:ilvl w:val="1"/>
          <w:numId w:val="8"/>
        </w:numPr>
        <w:spacing w:before="0"/>
      </w:pPr>
      <w:bookmarkStart w:id="9" w:name="_Toc184416941"/>
      <w:r>
        <w:t>Antavad toetused juriidilistele isikutele</w:t>
      </w:r>
      <w:bookmarkEnd w:id="9"/>
    </w:p>
    <w:p w14:paraId="4139C727" w14:textId="3AAAFCDA" w:rsidR="00263A4D" w:rsidRDefault="00A70811" w:rsidP="00617E20">
      <w:pPr>
        <w:spacing w:after="0"/>
        <w:jc w:val="both"/>
      </w:pPr>
      <w:r>
        <w:t xml:space="preserve">2025. aasta eelarvesse on planeeritud anda toetuseid juriidilistele isikutele kokku </w:t>
      </w:r>
      <w:r w:rsidR="008E414C">
        <w:rPr>
          <w:color w:val="4472C4" w:themeColor="accent1"/>
        </w:rPr>
        <w:t>501 576</w:t>
      </w:r>
      <w:r w:rsidR="006571FF" w:rsidRPr="008E414C">
        <w:rPr>
          <w:color w:val="4472C4" w:themeColor="accent1"/>
        </w:rPr>
        <w:t xml:space="preserve"> </w:t>
      </w:r>
      <w:r>
        <w:t xml:space="preserve">eurot, mis on </w:t>
      </w:r>
      <w:r w:rsidR="006571FF" w:rsidRPr="008E414C">
        <w:rPr>
          <w:color w:val="4472C4" w:themeColor="accent1"/>
        </w:rPr>
        <w:t>6</w:t>
      </w:r>
      <w:r w:rsidR="008E414C" w:rsidRPr="008E414C">
        <w:rPr>
          <w:color w:val="4472C4" w:themeColor="accent1"/>
        </w:rPr>
        <w:t>5</w:t>
      </w:r>
      <w:r w:rsidR="006571FF" w:rsidRPr="008E414C">
        <w:rPr>
          <w:color w:val="4472C4" w:themeColor="accent1"/>
        </w:rPr>
        <w:t xml:space="preserve"> 155 </w:t>
      </w:r>
      <w:r w:rsidR="006571FF">
        <w:t>eurot enam, kui varasemal aastal</w:t>
      </w:r>
      <w:r>
        <w:t xml:space="preserve">. Sellel eelarve kulureal kajastatakse makstavad liikmemaksud </w:t>
      </w:r>
      <w:r w:rsidR="00F12989">
        <w:t>ja dotatsioonid, toetused vabaühendustele ja sihtasutustele.</w:t>
      </w:r>
    </w:p>
    <w:p w14:paraId="609A016D" w14:textId="1474602C" w:rsidR="00F12989" w:rsidRDefault="00F12989" w:rsidP="00617E20">
      <w:pPr>
        <w:spacing w:after="0"/>
        <w:jc w:val="both"/>
      </w:pPr>
      <w:r>
        <w:t xml:space="preserve">Harjumaa Omavalitsuste Liidule makstav tegevustoetus koosneb püsivosast </w:t>
      </w:r>
      <w:r w:rsidR="00496415">
        <w:t>8</w:t>
      </w:r>
      <w:r w:rsidR="00AF2513">
        <w:t xml:space="preserve"> </w:t>
      </w:r>
      <w:r w:rsidR="00496415">
        <w:t xml:space="preserve">948 </w:t>
      </w:r>
      <w:r w:rsidRPr="00496415">
        <w:t>eurot a</w:t>
      </w:r>
      <w:r>
        <w:t xml:space="preserve">astas ja on kõigile KOV-idele ühesuurune ning sellele lisandub üks euro iga valla elaniku kohta. Eelarves on arvestatud selleks </w:t>
      </w:r>
      <w:r w:rsidR="00496415">
        <w:t xml:space="preserve">6 399 </w:t>
      </w:r>
      <w:r>
        <w:t>eurot. Summa täpsustub 2025. aasta alguses.</w:t>
      </w:r>
    </w:p>
    <w:p w14:paraId="0F359FC5" w14:textId="0E78BEB3" w:rsidR="00F12989" w:rsidRDefault="00F12989" w:rsidP="00617E20">
      <w:pPr>
        <w:spacing w:after="0"/>
        <w:jc w:val="both"/>
      </w:pPr>
      <w:r>
        <w:t>Eesti Linnade ja Valdade Liidu liikmemak</w:t>
      </w:r>
      <w:r w:rsidR="00496415">
        <w:t xml:space="preserve">suks on arvestatud </w:t>
      </w:r>
      <w:r w:rsidR="00E43E07">
        <w:t xml:space="preserve">1 876 </w:t>
      </w:r>
      <w:r w:rsidRPr="00737983">
        <w:t>eurot.</w:t>
      </w:r>
    </w:p>
    <w:p w14:paraId="173F14FF" w14:textId="785F683C" w:rsidR="00F12989" w:rsidRDefault="00F12989" w:rsidP="00617E20">
      <w:pPr>
        <w:spacing w:after="0"/>
        <w:jc w:val="both"/>
      </w:pPr>
      <w:r>
        <w:t xml:space="preserve">MTÜ-le Ida-Harju Koostöökoda makstake Leader tegevusgrupi tegevustoetust liikmemaksu näol, kokku </w:t>
      </w:r>
      <w:r w:rsidRPr="00737983">
        <w:t xml:space="preserve">summas </w:t>
      </w:r>
      <w:r w:rsidR="00737983" w:rsidRPr="00737983">
        <w:t xml:space="preserve">4 952 </w:t>
      </w:r>
      <w:r w:rsidRPr="00737983">
        <w:t>eurot</w:t>
      </w:r>
      <w:r>
        <w:t>. Arvestuse aluseks on elanike arv. Koostöökoja liikmemaksu arvestamise aluseks on 77 eurosenti elaniku kohta. Summa täpsustub 2025. aasta alguses.</w:t>
      </w:r>
    </w:p>
    <w:p w14:paraId="6A15389A" w14:textId="4426BAF3" w:rsidR="00F12989" w:rsidRPr="00496415" w:rsidRDefault="00F12989" w:rsidP="00617E20">
      <w:pPr>
        <w:spacing w:after="0"/>
        <w:jc w:val="both"/>
      </w:pPr>
      <w:r>
        <w:lastRenderedPageBreak/>
        <w:t xml:space="preserve">MTÜ Põhja-Eesti Ühistranspordikeskuse aasta liikmemaks on </w:t>
      </w:r>
      <w:r w:rsidR="00496415">
        <w:t xml:space="preserve">8 760 </w:t>
      </w:r>
      <w:r w:rsidRPr="00496415">
        <w:t xml:space="preserve">eurot ja lisaks makstakse dotatsiooni ühis- ja koolitranspordi eest kokku summas </w:t>
      </w:r>
      <w:r w:rsidR="00496415">
        <w:t xml:space="preserve">242 027 </w:t>
      </w:r>
      <w:r w:rsidRPr="00496415">
        <w:t>eurot.</w:t>
      </w:r>
    </w:p>
    <w:p w14:paraId="4B294E1A" w14:textId="32F35318" w:rsidR="00F12989" w:rsidRDefault="00F12989" w:rsidP="00617E20">
      <w:pPr>
        <w:spacing w:after="0"/>
        <w:jc w:val="both"/>
      </w:pPr>
      <w:r>
        <w:t>Sihtasutusele Anija Valla Spordimaailm antakse toetust valla spordiklubidele noorsportlaste tegevuse toetamiseks 36 </w:t>
      </w:r>
      <w:r w:rsidR="00737983">
        <w:t>280</w:t>
      </w:r>
      <w:r>
        <w:t xml:space="preserve"> eurot. Toetussumma arvestamise aluseks on õpilaste pearaha 150 kuni 180 eurot ja aluseks on spordiklubide poolt esitatud laste nimekirjad treeningutel osalejate kohta.</w:t>
      </w:r>
    </w:p>
    <w:p w14:paraId="0AA61357" w14:textId="36C7662D" w:rsidR="00F12989" w:rsidRDefault="00F12989" w:rsidP="00617E20">
      <w:pPr>
        <w:spacing w:after="0"/>
        <w:jc w:val="both"/>
      </w:pPr>
      <w:r>
        <w:t xml:space="preserve">Sihtasutusele Anija Mõisa Haldus </w:t>
      </w:r>
      <w:r w:rsidR="00496415">
        <w:t>on eelarvestatud</w:t>
      </w:r>
      <w:r>
        <w:t xml:space="preserve"> tegevustoetus</w:t>
      </w:r>
      <w:r w:rsidR="00496415">
        <w:t>eks</w:t>
      </w:r>
      <w:r>
        <w:t xml:space="preserve"> </w:t>
      </w:r>
      <w:r w:rsidR="00496415">
        <w:t xml:space="preserve">85 000 </w:t>
      </w:r>
      <w:r w:rsidRPr="00496415">
        <w:t>eurot</w:t>
      </w:r>
      <w:r w:rsidR="00496415">
        <w:t>.</w:t>
      </w:r>
    </w:p>
    <w:p w14:paraId="2040A68E" w14:textId="1EC35482" w:rsidR="00F12989" w:rsidRDefault="00F12989" w:rsidP="00617E20">
      <w:pPr>
        <w:spacing w:after="0"/>
        <w:jc w:val="both"/>
      </w:pPr>
      <w:r>
        <w:t xml:space="preserve">Osaühingule Sõnumitooja eelarvestatud toetuse summa </w:t>
      </w:r>
      <w:r w:rsidR="00953001">
        <w:t xml:space="preserve">arvestamise aluseks on </w:t>
      </w:r>
      <w:r w:rsidR="00953001" w:rsidRPr="00496415">
        <w:t>4,80 eurot</w:t>
      </w:r>
      <w:r w:rsidR="00953001">
        <w:t xml:space="preserve"> ühe valla elaniku kohta.</w:t>
      </w:r>
      <w:r w:rsidR="00496415">
        <w:t xml:space="preserve"> Summa täpsustub 2025. aasta a</w:t>
      </w:r>
      <w:r w:rsidR="00CA31CC">
        <w:t>l</w:t>
      </w:r>
      <w:r w:rsidR="00496415">
        <w:t>guses.</w:t>
      </w:r>
    </w:p>
    <w:p w14:paraId="6B426708" w14:textId="5925D3FB" w:rsidR="00953001" w:rsidRDefault="00953001" w:rsidP="00617E20">
      <w:pPr>
        <w:spacing w:after="0"/>
        <w:jc w:val="both"/>
      </w:pPr>
      <w:r>
        <w:t xml:space="preserve">MTÜ-le Kehra Raudteejaam eraldatakse toetust </w:t>
      </w:r>
      <w:r w:rsidR="00307395">
        <w:t>20 </w:t>
      </w:r>
      <w:r w:rsidR="00737983">
        <w:t>2</w:t>
      </w:r>
      <w:r w:rsidR="00307395">
        <w:t xml:space="preserve">00 </w:t>
      </w:r>
      <w:r>
        <w:t>eurot muuseumi tegevuskulude katteks</w:t>
      </w:r>
      <w:r w:rsidR="00737983">
        <w:t xml:space="preserve"> ja 600 eurot projekti omaosaluseks</w:t>
      </w:r>
      <w:r>
        <w:t xml:space="preserve">. </w:t>
      </w:r>
      <w:r w:rsidR="00737983">
        <w:t>Tegevustoetuse eraldamise a</w:t>
      </w:r>
      <w:r>
        <w:t>luseks on</w:t>
      </w:r>
      <w:r w:rsidR="00AF2513">
        <w:t xml:space="preserve"> 19.02.2010 Anija V</w:t>
      </w:r>
      <w:r>
        <w:t>allavolikogu protokolliline otsus ja MTÜ taotlus.</w:t>
      </w:r>
    </w:p>
    <w:p w14:paraId="6D7788C0" w14:textId="1C9CFDCE" w:rsidR="00953001" w:rsidRDefault="00953001" w:rsidP="00617E20">
      <w:pPr>
        <w:spacing w:after="0"/>
        <w:jc w:val="both"/>
      </w:pPr>
      <w:r>
        <w:t xml:space="preserve">MTÜ-le Spordiklubi Kehra Käsipall esindusmeeskonnale </w:t>
      </w:r>
      <w:r w:rsidR="00307395">
        <w:t>on eelarvestatud tegevustoetuseks 35 000 eurot</w:t>
      </w:r>
      <w:r w:rsidR="008E414C">
        <w:t>.</w:t>
      </w:r>
    </w:p>
    <w:p w14:paraId="4DC17684" w14:textId="59EB28FC" w:rsidR="008E414C" w:rsidRPr="00B85E12" w:rsidRDefault="008E414C" w:rsidP="00617E20">
      <w:pPr>
        <w:spacing w:after="0"/>
        <w:jc w:val="both"/>
      </w:pPr>
      <w:r w:rsidRPr="00B85E12">
        <w:t>MTÜ-le Kehra Nukk tegevuse jätkamiseks eraldatakse tegevustoetust 3 000 eurot.</w:t>
      </w:r>
    </w:p>
    <w:p w14:paraId="1DC62EDB" w14:textId="29D0A808" w:rsidR="00953001" w:rsidRDefault="008E414C" w:rsidP="00617E20">
      <w:pPr>
        <w:spacing w:after="0"/>
        <w:jc w:val="both"/>
      </w:pPr>
      <w:r w:rsidRPr="00B85E12">
        <w:t>Teistele v</w:t>
      </w:r>
      <w:r w:rsidR="00953001" w:rsidRPr="00B85E12">
        <w:t xml:space="preserve">abaühendustele </w:t>
      </w:r>
      <w:r w:rsidR="00953001">
        <w:t>tegevustoetuseks vahendeid ei eraldata. Eelarvestatud on 3 000 eurot külade toetusteks ja 3 500 eurot positiivse otsuse saanud projektide omaosaluse kaasfinantseerimiseks.</w:t>
      </w:r>
    </w:p>
    <w:p w14:paraId="570039D6" w14:textId="77777777" w:rsidR="00953001" w:rsidRDefault="00953001" w:rsidP="00617E20">
      <w:pPr>
        <w:spacing w:after="0"/>
        <w:jc w:val="both"/>
      </w:pPr>
      <w:r>
        <w:t>Ühekordset toetust eraldatakse Aegviidu Aleksandri kogudusele, Harju-Jaani Ristija Johannese kogudusele ja Kehra kogudusele kokku summas 2 500 eurot.</w:t>
      </w:r>
    </w:p>
    <w:p w14:paraId="3EB79C03" w14:textId="4CB31647" w:rsidR="00953001" w:rsidRDefault="00953001" w:rsidP="00617E20">
      <w:pPr>
        <w:spacing w:after="0"/>
      </w:pPr>
      <w:r>
        <w:t>MTÜ-le Spordiklubi Presidendirada, Eesti Muusikakoolide Liidule, Eesti Avatud Noortekeskuse Ühendusele ning Eesti Laste ja Noorte Hoolekandeasutuste Ühendusele makstakse liikmemaksu.</w:t>
      </w:r>
    </w:p>
    <w:p w14:paraId="0D6A8EE4" w14:textId="774E8B91" w:rsidR="008E414C" w:rsidRPr="00B85E12" w:rsidRDefault="008E414C" w:rsidP="00617E20">
      <w:pPr>
        <w:spacing w:after="0"/>
      </w:pPr>
    </w:p>
    <w:p w14:paraId="24E8EDB1" w14:textId="1B4222D2" w:rsidR="00953001" w:rsidRDefault="00953001" w:rsidP="00617E20">
      <w:pPr>
        <w:spacing w:after="0"/>
      </w:pPr>
      <w:r>
        <w:t>Detailsem info makstavatest toetustest on toodud tabelis 8.</w:t>
      </w:r>
    </w:p>
    <w:p w14:paraId="533E9593" w14:textId="77777777" w:rsidR="00AF2513" w:rsidRDefault="00AF2513" w:rsidP="00617E20">
      <w:pPr>
        <w:spacing w:after="0"/>
      </w:pPr>
    </w:p>
    <w:p w14:paraId="16F36789" w14:textId="77777777" w:rsidR="00953001" w:rsidRDefault="00953001" w:rsidP="00617E20">
      <w:pPr>
        <w:spacing w:after="0"/>
      </w:pPr>
      <w:r>
        <w:t>Tabel 8. Toetused juriidilistele isikutele</w:t>
      </w:r>
    </w:p>
    <w:tbl>
      <w:tblPr>
        <w:tblStyle w:val="Kontuurtabel"/>
        <w:tblW w:w="0" w:type="auto"/>
        <w:tblLook w:val="04A0" w:firstRow="1" w:lastRow="0" w:firstColumn="1" w:lastColumn="0" w:noHBand="0" w:noVBand="1"/>
      </w:tblPr>
      <w:tblGrid>
        <w:gridCol w:w="3630"/>
        <w:gridCol w:w="1262"/>
        <w:gridCol w:w="1261"/>
        <w:gridCol w:w="945"/>
        <w:gridCol w:w="1918"/>
      </w:tblGrid>
      <w:tr w:rsidR="00953001" w14:paraId="4DF52DD1" w14:textId="77777777" w:rsidTr="00FF59A3">
        <w:tc>
          <w:tcPr>
            <w:tcW w:w="3681" w:type="dxa"/>
          </w:tcPr>
          <w:p w14:paraId="12D7AA25" w14:textId="77777777" w:rsidR="00953001" w:rsidRDefault="00953001" w:rsidP="00617E20">
            <w:r>
              <w:t>Toetuse saaja</w:t>
            </w:r>
          </w:p>
        </w:tc>
        <w:tc>
          <w:tcPr>
            <w:tcW w:w="1276" w:type="dxa"/>
          </w:tcPr>
          <w:p w14:paraId="76A709D5" w14:textId="22FD0697" w:rsidR="00953001" w:rsidRDefault="00953001" w:rsidP="00617E20">
            <w:pPr>
              <w:jc w:val="center"/>
            </w:pPr>
            <w:r>
              <w:t>2024</w:t>
            </w:r>
            <w:r w:rsidR="00AF2513">
              <w:t>.</w:t>
            </w:r>
            <w:r>
              <w:t xml:space="preserve"> aasta eelarve</w:t>
            </w:r>
          </w:p>
        </w:tc>
        <w:tc>
          <w:tcPr>
            <w:tcW w:w="1275" w:type="dxa"/>
          </w:tcPr>
          <w:p w14:paraId="013119A8" w14:textId="5FF28EB1" w:rsidR="00953001" w:rsidRDefault="00953001" w:rsidP="00617E20">
            <w:pPr>
              <w:jc w:val="center"/>
            </w:pPr>
            <w:r>
              <w:t>2025</w:t>
            </w:r>
            <w:r w:rsidR="00AF2513">
              <w:t>.</w:t>
            </w:r>
            <w:r>
              <w:t xml:space="preserve"> aasta eelarve</w:t>
            </w:r>
          </w:p>
        </w:tc>
        <w:tc>
          <w:tcPr>
            <w:tcW w:w="851" w:type="dxa"/>
          </w:tcPr>
          <w:p w14:paraId="53B1FD73" w14:textId="77777777" w:rsidR="00953001" w:rsidRDefault="00953001" w:rsidP="00617E20">
            <w:pPr>
              <w:jc w:val="center"/>
            </w:pPr>
            <w:r>
              <w:t>Muutus eurodes</w:t>
            </w:r>
          </w:p>
        </w:tc>
        <w:tc>
          <w:tcPr>
            <w:tcW w:w="1933" w:type="dxa"/>
          </w:tcPr>
          <w:p w14:paraId="6E550030" w14:textId="77777777" w:rsidR="00953001" w:rsidRDefault="00953001" w:rsidP="00617E20">
            <w:pPr>
              <w:jc w:val="center"/>
            </w:pPr>
            <w:r>
              <w:t>Selgitus</w:t>
            </w:r>
          </w:p>
        </w:tc>
      </w:tr>
      <w:tr w:rsidR="00953001" w14:paraId="762BD962" w14:textId="77777777" w:rsidTr="00FF59A3">
        <w:tc>
          <w:tcPr>
            <w:tcW w:w="3681" w:type="dxa"/>
          </w:tcPr>
          <w:p w14:paraId="51EB98D8" w14:textId="77777777" w:rsidR="00953001" w:rsidRDefault="00953001" w:rsidP="00617E20">
            <w:r>
              <w:t>Harjumaa Omavalitsuste Liit</w:t>
            </w:r>
          </w:p>
        </w:tc>
        <w:tc>
          <w:tcPr>
            <w:tcW w:w="1276" w:type="dxa"/>
          </w:tcPr>
          <w:p w14:paraId="56538237" w14:textId="64E02A09" w:rsidR="00953001" w:rsidRDefault="00CA31CC" w:rsidP="00617E20">
            <w:pPr>
              <w:jc w:val="right"/>
            </w:pPr>
            <w:r>
              <w:t>15 347</w:t>
            </w:r>
          </w:p>
        </w:tc>
        <w:tc>
          <w:tcPr>
            <w:tcW w:w="1275" w:type="dxa"/>
          </w:tcPr>
          <w:p w14:paraId="5CB75976" w14:textId="4154166B" w:rsidR="00953001" w:rsidRDefault="00D26559" w:rsidP="00617E20">
            <w:pPr>
              <w:jc w:val="right"/>
            </w:pPr>
            <w:r>
              <w:t>15 347</w:t>
            </w:r>
          </w:p>
        </w:tc>
        <w:tc>
          <w:tcPr>
            <w:tcW w:w="851" w:type="dxa"/>
          </w:tcPr>
          <w:p w14:paraId="00EFE9C6" w14:textId="0E13244D" w:rsidR="00953001" w:rsidRDefault="001941D7" w:rsidP="00617E20">
            <w:pPr>
              <w:jc w:val="right"/>
            </w:pPr>
            <w:r>
              <w:t>0</w:t>
            </w:r>
          </w:p>
        </w:tc>
        <w:tc>
          <w:tcPr>
            <w:tcW w:w="1933" w:type="dxa"/>
          </w:tcPr>
          <w:p w14:paraId="0EE8059C" w14:textId="77777777" w:rsidR="00953001" w:rsidRDefault="00FF59A3" w:rsidP="00617E20">
            <w:r>
              <w:t>liikmemaks</w:t>
            </w:r>
          </w:p>
        </w:tc>
      </w:tr>
      <w:tr w:rsidR="00953001" w14:paraId="2C91D1E7" w14:textId="77777777" w:rsidTr="00FF59A3">
        <w:tc>
          <w:tcPr>
            <w:tcW w:w="3681" w:type="dxa"/>
          </w:tcPr>
          <w:p w14:paraId="0B3F7449" w14:textId="77777777" w:rsidR="00953001" w:rsidRDefault="00953001" w:rsidP="00617E20">
            <w:r>
              <w:t>Eesti Linnade ja Valdade Liit</w:t>
            </w:r>
          </w:p>
        </w:tc>
        <w:tc>
          <w:tcPr>
            <w:tcW w:w="1276" w:type="dxa"/>
          </w:tcPr>
          <w:p w14:paraId="1C5CD124" w14:textId="62190961" w:rsidR="00953001" w:rsidRDefault="00CA31CC" w:rsidP="00617E20">
            <w:pPr>
              <w:jc w:val="right"/>
            </w:pPr>
            <w:r>
              <w:t>1 876</w:t>
            </w:r>
          </w:p>
        </w:tc>
        <w:tc>
          <w:tcPr>
            <w:tcW w:w="1275" w:type="dxa"/>
          </w:tcPr>
          <w:p w14:paraId="2FD00388" w14:textId="13862BB4" w:rsidR="00953001" w:rsidRDefault="00D26559" w:rsidP="00617E20">
            <w:pPr>
              <w:jc w:val="right"/>
            </w:pPr>
            <w:r>
              <w:t>1 876</w:t>
            </w:r>
          </w:p>
        </w:tc>
        <w:tc>
          <w:tcPr>
            <w:tcW w:w="851" w:type="dxa"/>
          </w:tcPr>
          <w:p w14:paraId="5A244DC0" w14:textId="0F645114" w:rsidR="00953001" w:rsidRDefault="001941D7" w:rsidP="00617E20">
            <w:pPr>
              <w:jc w:val="right"/>
            </w:pPr>
            <w:r>
              <w:t>0</w:t>
            </w:r>
          </w:p>
        </w:tc>
        <w:tc>
          <w:tcPr>
            <w:tcW w:w="1933" w:type="dxa"/>
          </w:tcPr>
          <w:p w14:paraId="3DC79452" w14:textId="77777777" w:rsidR="00953001" w:rsidRDefault="00FF59A3" w:rsidP="00617E20">
            <w:r>
              <w:t>liikmemaks</w:t>
            </w:r>
          </w:p>
        </w:tc>
      </w:tr>
      <w:tr w:rsidR="00953001" w14:paraId="4ABADA1F" w14:textId="77777777" w:rsidTr="00FF59A3">
        <w:tc>
          <w:tcPr>
            <w:tcW w:w="3681" w:type="dxa"/>
          </w:tcPr>
          <w:p w14:paraId="712E42A9" w14:textId="77777777" w:rsidR="00953001" w:rsidRDefault="00953001" w:rsidP="00617E20">
            <w:r>
              <w:t>Ida-Harju Koostöökoda</w:t>
            </w:r>
          </w:p>
        </w:tc>
        <w:tc>
          <w:tcPr>
            <w:tcW w:w="1276" w:type="dxa"/>
          </w:tcPr>
          <w:p w14:paraId="16C052FF" w14:textId="5B40DADC" w:rsidR="00953001" w:rsidRDefault="00CA31CC" w:rsidP="00617E20">
            <w:pPr>
              <w:jc w:val="right"/>
            </w:pPr>
            <w:r>
              <w:t>4 952</w:t>
            </w:r>
          </w:p>
        </w:tc>
        <w:tc>
          <w:tcPr>
            <w:tcW w:w="1275" w:type="dxa"/>
          </w:tcPr>
          <w:p w14:paraId="6B3CAF04" w14:textId="4B25F032" w:rsidR="00953001" w:rsidRDefault="00D26559" w:rsidP="00617E20">
            <w:pPr>
              <w:jc w:val="right"/>
            </w:pPr>
            <w:r>
              <w:t>4 952</w:t>
            </w:r>
          </w:p>
        </w:tc>
        <w:tc>
          <w:tcPr>
            <w:tcW w:w="851" w:type="dxa"/>
          </w:tcPr>
          <w:p w14:paraId="12131701" w14:textId="16871B19" w:rsidR="00953001" w:rsidRDefault="001941D7" w:rsidP="00617E20">
            <w:pPr>
              <w:jc w:val="right"/>
            </w:pPr>
            <w:r>
              <w:t>0</w:t>
            </w:r>
          </w:p>
        </w:tc>
        <w:tc>
          <w:tcPr>
            <w:tcW w:w="1933" w:type="dxa"/>
          </w:tcPr>
          <w:p w14:paraId="0166403B" w14:textId="77777777" w:rsidR="00953001" w:rsidRDefault="00FF59A3" w:rsidP="00617E20">
            <w:r>
              <w:t>liikmemaks</w:t>
            </w:r>
          </w:p>
        </w:tc>
      </w:tr>
      <w:tr w:rsidR="00953001" w14:paraId="66DC9003" w14:textId="77777777" w:rsidTr="00FF59A3">
        <w:tc>
          <w:tcPr>
            <w:tcW w:w="3681" w:type="dxa"/>
          </w:tcPr>
          <w:p w14:paraId="7D4EA410" w14:textId="77777777" w:rsidR="00953001" w:rsidRDefault="00953001" w:rsidP="00617E20">
            <w:r>
              <w:t>Põhja-Eesti Ühistranspordikeskus</w:t>
            </w:r>
          </w:p>
        </w:tc>
        <w:tc>
          <w:tcPr>
            <w:tcW w:w="1276" w:type="dxa"/>
          </w:tcPr>
          <w:p w14:paraId="4CF8E615" w14:textId="2B7D76E6" w:rsidR="00953001" w:rsidRDefault="00D26559" w:rsidP="00617E20">
            <w:pPr>
              <w:jc w:val="right"/>
            </w:pPr>
            <w:r>
              <w:t>214 411</w:t>
            </w:r>
          </w:p>
        </w:tc>
        <w:tc>
          <w:tcPr>
            <w:tcW w:w="1275" w:type="dxa"/>
          </w:tcPr>
          <w:p w14:paraId="039F9F9B" w14:textId="64F72078" w:rsidR="00953001" w:rsidRDefault="00D26559" w:rsidP="00617E20">
            <w:pPr>
              <w:jc w:val="right"/>
            </w:pPr>
            <w:r>
              <w:t>250 787</w:t>
            </w:r>
          </w:p>
        </w:tc>
        <w:tc>
          <w:tcPr>
            <w:tcW w:w="851" w:type="dxa"/>
          </w:tcPr>
          <w:p w14:paraId="1DBAA6F9" w14:textId="1C0BCC28" w:rsidR="00953001" w:rsidRDefault="001941D7" w:rsidP="00617E20">
            <w:pPr>
              <w:jc w:val="right"/>
            </w:pPr>
            <w:r>
              <w:t>36 376</w:t>
            </w:r>
          </w:p>
        </w:tc>
        <w:tc>
          <w:tcPr>
            <w:tcW w:w="1933" w:type="dxa"/>
          </w:tcPr>
          <w:p w14:paraId="1CA451A3" w14:textId="77777777" w:rsidR="00953001" w:rsidRDefault="00FF59A3" w:rsidP="00617E20">
            <w:r>
              <w:t>liikmemaks</w:t>
            </w:r>
          </w:p>
        </w:tc>
      </w:tr>
      <w:tr w:rsidR="00953001" w14:paraId="693B5D35" w14:textId="77777777" w:rsidTr="00FF59A3">
        <w:tc>
          <w:tcPr>
            <w:tcW w:w="3681" w:type="dxa"/>
          </w:tcPr>
          <w:p w14:paraId="368DACF7" w14:textId="44E93C6E" w:rsidR="00953001" w:rsidRDefault="00953001" w:rsidP="00617E20">
            <w:r>
              <w:t>Kesk-Eesti Jäätme</w:t>
            </w:r>
            <w:r w:rsidR="00AF2513">
              <w:t>hooldus</w:t>
            </w:r>
            <w:r>
              <w:t>keskus</w:t>
            </w:r>
          </w:p>
        </w:tc>
        <w:tc>
          <w:tcPr>
            <w:tcW w:w="1276" w:type="dxa"/>
          </w:tcPr>
          <w:p w14:paraId="74314C74" w14:textId="2C686680" w:rsidR="00953001" w:rsidRDefault="00CA31CC" w:rsidP="00617E20">
            <w:pPr>
              <w:jc w:val="right"/>
            </w:pPr>
            <w:r>
              <w:t>7 525</w:t>
            </w:r>
          </w:p>
        </w:tc>
        <w:tc>
          <w:tcPr>
            <w:tcW w:w="1275" w:type="dxa"/>
          </w:tcPr>
          <w:p w14:paraId="224EFE58" w14:textId="1E19CA8E" w:rsidR="00953001" w:rsidRDefault="00D26559" w:rsidP="00617E20">
            <w:pPr>
              <w:jc w:val="right"/>
            </w:pPr>
            <w:r>
              <w:t>7 750</w:t>
            </w:r>
          </w:p>
        </w:tc>
        <w:tc>
          <w:tcPr>
            <w:tcW w:w="851" w:type="dxa"/>
          </w:tcPr>
          <w:p w14:paraId="4B8047B7" w14:textId="4AC54531" w:rsidR="00953001" w:rsidRDefault="001941D7" w:rsidP="00617E20">
            <w:pPr>
              <w:jc w:val="right"/>
            </w:pPr>
            <w:r>
              <w:t>225</w:t>
            </w:r>
          </w:p>
        </w:tc>
        <w:tc>
          <w:tcPr>
            <w:tcW w:w="1933" w:type="dxa"/>
          </w:tcPr>
          <w:p w14:paraId="134C17D7" w14:textId="77777777" w:rsidR="00953001" w:rsidRDefault="00FF59A3" w:rsidP="00617E20">
            <w:r>
              <w:t>liikmemaks</w:t>
            </w:r>
          </w:p>
        </w:tc>
      </w:tr>
      <w:tr w:rsidR="00953001" w14:paraId="35D9AB71" w14:textId="77777777" w:rsidTr="00FF59A3">
        <w:tc>
          <w:tcPr>
            <w:tcW w:w="3681" w:type="dxa"/>
          </w:tcPr>
          <w:p w14:paraId="2573ACBF" w14:textId="77777777" w:rsidR="00953001" w:rsidRDefault="00953001" w:rsidP="00617E20">
            <w:r>
              <w:t>SA Anija Valla Spordimaailm</w:t>
            </w:r>
          </w:p>
        </w:tc>
        <w:tc>
          <w:tcPr>
            <w:tcW w:w="1276" w:type="dxa"/>
          </w:tcPr>
          <w:p w14:paraId="61B6E3D7" w14:textId="409FC426" w:rsidR="00953001" w:rsidRDefault="00CA31CC" w:rsidP="00617E20">
            <w:pPr>
              <w:jc w:val="right"/>
            </w:pPr>
            <w:r>
              <w:t>36 000</w:t>
            </w:r>
          </w:p>
        </w:tc>
        <w:tc>
          <w:tcPr>
            <w:tcW w:w="1275" w:type="dxa"/>
          </w:tcPr>
          <w:p w14:paraId="404FA1BF" w14:textId="5E68BC52" w:rsidR="00953001" w:rsidRDefault="00D26559" w:rsidP="00617E20">
            <w:pPr>
              <w:jc w:val="right"/>
            </w:pPr>
            <w:r>
              <w:t>36 280</w:t>
            </w:r>
          </w:p>
        </w:tc>
        <w:tc>
          <w:tcPr>
            <w:tcW w:w="851" w:type="dxa"/>
          </w:tcPr>
          <w:p w14:paraId="49FCF2C7" w14:textId="7E0EF844" w:rsidR="00953001" w:rsidRDefault="001941D7" w:rsidP="00617E20">
            <w:pPr>
              <w:jc w:val="right"/>
            </w:pPr>
            <w:r>
              <w:t>280</w:t>
            </w:r>
          </w:p>
        </w:tc>
        <w:tc>
          <w:tcPr>
            <w:tcW w:w="1933" w:type="dxa"/>
          </w:tcPr>
          <w:p w14:paraId="07FAA6B2" w14:textId="77777777" w:rsidR="00953001" w:rsidRDefault="00FF59A3" w:rsidP="00617E20">
            <w:r>
              <w:t>treeningute toetus</w:t>
            </w:r>
          </w:p>
        </w:tc>
      </w:tr>
      <w:tr w:rsidR="00953001" w14:paraId="16EDFE4C" w14:textId="77777777" w:rsidTr="00FF59A3">
        <w:tc>
          <w:tcPr>
            <w:tcW w:w="3681" w:type="dxa"/>
          </w:tcPr>
          <w:p w14:paraId="7A92F167" w14:textId="77777777" w:rsidR="00953001" w:rsidRDefault="00953001" w:rsidP="00617E20">
            <w:r>
              <w:t>SA Anija Mõisa Haldus</w:t>
            </w:r>
          </w:p>
        </w:tc>
        <w:tc>
          <w:tcPr>
            <w:tcW w:w="1276" w:type="dxa"/>
          </w:tcPr>
          <w:p w14:paraId="7243F713" w14:textId="14628C5F" w:rsidR="00953001" w:rsidRDefault="00CA31CC" w:rsidP="00617E20">
            <w:pPr>
              <w:jc w:val="right"/>
            </w:pPr>
            <w:r>
              <w:t>72 000</w:t>
            </w:r>
          </w:p>
        </w:tc>
        <w:tc>
          <w:tcPr>
            <w:tcW w:w="1275" w:type="dxa"/>
          </w:tcPr>
          <w:p w14:paraId="346A7B14" w14:textId="6EE02B16" w:rsidR="00953001" w:rsidRDefault="00D26559" w:rsidP="00617E20">
            <w:pPr>
              <w:jc w:val="right"/>
            </w:pPr>
            <w:r>
              <w:t>85 000</w:t>
            </w:r>
          </w:p>
        </w:tc>
        <w:tc>
          <w:tcPr>
            <w:tcW w:w="851" w:type="dxa"/>
          </w:tcPr>
          <w:p w14:paraId="74008CBF" w14:textId="3A3C1C31" w:rsidR="00953001" w:rsidRDefault="001941D7" w:rsidP="00617E20">
            <w:pPr>
              <w:jc w:val="right"/>
            </w:pPr>
            <w:r>
              <w:t>13 000</w:t>
            </w:r>
          </w:p>
        </w:tc>
        <w:tc>
          <w:tcPr>
            <w:tcW w:w="1933" w:type="dxa"/>
          </w:tcPr>
          <w:p w14:paraId="54247D76" w14:textId="77777777" w:rsidR="00953001" w:rsidRDefault="00FF59A3" w:rsidP="00617E20">
            <w:r>
              <w:t>tegevustoetus</w:t>
            </w:r>
          </w:p>
        </w:tc>
      </w:tr>
      <w:tr w:rsidR="00953001" w14:paraId="5219CD05" w14:textId="77777777" w:rsidTr="00FF59A3">
        <w:tc>
          <w:tcPr>
            <w:tcW w:w="3681" w:type="dxa"/>
          </w:tcPr>
          <w:p w14:paraId="434168B3" w14:textId="77777777" w:rsidR="00953001" w:rsidRDefault="00953001" w:rsidP="00617E20">
            <w:r>
              <w:t>Sõnumitooja OÜ</w:t>
            </w:r>
          </w:p>
        </w:tc>
        <w:tc>
          <w:tcPr>
            <w:tcW w:w="1276" w:type="dxa"/>
          </w:tcPr>
          <w:p w14:paraId="3F5A729E" w14:textId="737C1D30" w:rsidR="00953001" w:rsidRDefault="00CA31CC" w:rsidP="00617E20">
            <w:pPr>
              <w:jc w:val="right"/>
            </w:pPr>
            <w:r>
              <w:t>30 140</w:t>
            </w:r>
          </w:p>
        </w:tc>
        <w:tc>
          <w:tcPr>
            <w:tcW w:w="1275" w:type="dxa"/>
          </w:tcPr>
          <w:p w14:paraId="0BEBFE34" w14:textId="2CEDF4AB" w:rsidR="00953001" w:rsidRDefault="00D26559" w:rsidP="00617E20">
            <w:pPr>
              <w:jc w:val="right"/>
            </w:pPr>
            <w:r>
              <w:t>30 140</w:t>
            </w:r>
          </w:p>
        </w:tc>
        <w:tc>
          <w:tcPr>
            <w:tcW w:w="851" w:type="dxa"/>
          </w:tcPr>
          <w:p w14:paraId="7783CC75" w14:textId="2F125A7F" w:rsidR="00953001" w:rsidRDefault="001941D7" w:rsidP="00617E20">
            <w:pPr>
              <w:jc w:val="right"/>
            </w:pPr>
            <w:r>
              <w:t>0</w:t>
            </w:r>
          </w:p>
        </w:tc>
        <w:tc>
          <w:tcPr>
            <w:tcW w:w="1933" w:type="dxa"/>
          </w:tcPr>
          <w:p w14:paraId="16478DDB" w14:textId="77777777" w:rsidR="00953001" w:rsidRDefault="00FF59A3" w:rsidP="00617E20">
            <w:r>
              <w:t>tegevustoetus</w:t>
            </w:r>
          </w:p>
        </w:tc>
      </w:tr>
      <w:tr w:rsidR="00953001" w14:paraId="29A10604" w14:textId="77777777" w:rsidTr="00FF59A3">
        <w:tc>
          <w:tcPr>
            <w:tcW w:w="3681" w:type="dxa"/>
          </w:tcPr>
          <w:p w14:paraId="42DB1714" w14:textId="77777777" w:rsidR="00953001" w:rsidRDefault="00953001" w:rsidP="00617E20">
            <w:r>
              <w:t>MTÜ Kehra Raudteejaam</w:t>
            </w:r>
          </w:p>
        </w:tc>
        <w:tc>
          <w:tcPr>
            <w:tcW w:w="1276" w:type="dxa"/>
          </w:tcPr>
          <w:p w14:paraId="6A112112" w14:textId="4050AA75" w:rsidR="00953001" w:rsidRDefault="00CA31CC" w:rsidP="00617E20">
            <w:pPr>
              <w:jc w:val="right"/>
            </w:pPr>
            <w:r>
              <w:t>16 560</w:t>
            </w:r>
          </w:p>
        </w:tc>
        <w:tc>
          <w:tcPr>
            <w:tcW w:w="1275" w:type="dxa"/>
          </w:tcPr>
          <w:p w14:paraId="2E2EA255" w14:textId="19461AAA" w:rsidR="00953001" w:rsidRDefault="00D26559" w:rsidP="00617E20">
            <w:pPr>
              <w:jc w:val="right"/>
            </w:pPr>
            <w:r>
              <w:t>20 800</w:t>
            </w:r>
          </w:p>
        </w:tc>
        <w:tc>
          <w:tcPr>
            <w:tcW w:w="851" w:type="dxa"/>
          </w:tcPr>
          <w:p w14:paraId="4E1654D8" w14:textId="451885CE" w:rsidR="00953001" w:rsidRDefault="001941D7" w:rsidP="00617E20">
            <w:pPr>
              <w:jc w:val="right"/>
            </w:pPr>
            <w:r>
              <w:t>4 240</w:t>
            </w:r>
          </w:p>
        </w:tc>
        <w:tc>
          <w:tcPr>
            <w:tcW w:w="1933" w:type="dxa"/>
          </w:tcPr>
          <w:p w14:paraId="49C1C4A0" w14:textId="77777777" w:rsidR="00953001" w:rsidRDefault="00FF59A3" w:rsidP="00617E20">
            <w:r>
              <w:t>tegevustoetus</w:t>
            </w:r>
          </w:p>
        </w:tc>
      </w:tr>
      <w:tr w:rsidR="00953001" w14:paraId="66C9CF21" w14:textId="77777777" w:rsidTr="00FF59A3">
        <w:tc>
          <w:tcPr>
            <w:tcW w:w="3681" w:type="dxa"/>
          </w:tcPr>
          <w:p w14:paraId="2170A3C4" w14:textId="77777777" w:rsidR="00953001" w:rsidRDefault="00953001" w:rsidP="00617E20">
            <w:r>
              <w:t>MTÜ Spordiklubi Kehra Käsipall</w:t>
            </w:r>
          </w:p>
        </w:tc>
        <w:tc>
          <w:tcPr>
            <w:tcW w:w="1276" w:type="dxa"/>
          </w:tcPr>
          <w:p w14:paraId="794767A6" w14:textId="6CB520A2" w:rsidR="00953001" w:rsidRDefault="00CA31CC" w:rsidP="00617E20">
            <w:pPr>
              <w:jc w:val="right"/>
            </w:pPr>
            <w:r>
              <w:t>27 000</w:t>
            </w:r>
          </w:p>
        </w:tc>
        <w:tc>
          <w:tcPr>
            <w:tcW w:w="1275" w:type="dxa"/>
          </w:tcPr>
          <w:p w14:paraId="43603627" w14:textId="0AD0ED33" w:rsidR="00953001" w:rsidRDefault="00D26559" w:rsidP="00617E20">
            <w:pPr>
              <w:jc w:val="right"/>
            </w:pPr>
            <w:r>
              <w:t>35 000</w:t>
            </w:r>
          </w:p>
        </w:tc>
        <w:tc>
          <w:tcPr>
            <w:tcW w:w="851" w:type="dxa"/>
          </w:tcPr>
          <w:p w14:paraId="5D0A50E8" w14:textId="5CDDF794" w:rsidR="00953001" w:rsidRDefault="001941D7" w:rsidP="00617E20">
            <w:pPr>
              <w:jc w:val="right"/>
            </w:pPr>
            <w:r>
              <w:t>8 000</w:t>
            </w:r>
          </w:p>
        </w:tc>
        <w:tc>
          <w:tcPr>
            <w:tcW w:w="1933" w:type="dxa"/>
          </w:tcPr>
          <w:p w14:paraId="6FCEACD8" w14:textId="77777777" w:rsidR="00953001" w:rsidRDefault="00FF59A3" w:rsidP="00617E20">
            <w:r>
              <w:t>tegevustoetus</w:t>
            </w:r>
          </w:p>
        </w:tc>
      </w:tr>
      <w:tr w:rsidR="00FF59A3" w14:paraId="207BCE2A" w14:textId="77777777" w:rsidTr="00FF59A3">
        <w:tc>
          <w:tcPr>
            <w:tcW w:w="3681" w:type="dxa"/>
          </w:tcPr>
          <w:p w14:paraId="671C1E25" w14:textId="77777777" w:rsidR="00FF59A3" w:rsidRDefault="00FF59A3" w:rsidP="00617E20">
            <w:r>
              <w:t>Vabaühendused</w:t>
            </w:r>
          </w:p>
        </w:tc>
        <w:tc>
          <w:tcPr>
            <w:tcW w:w="1276" w:type="dxa"/>
          </w:tcPr>
          <w:p w14:paraId="3CBD66A1" w14:textId="607978A3" w:rsidR="00FF59A3" w:rsidRDefault="00CA31CC" w:rsidP="00617E20">
            <w:pPr>
              <w:jc w:val="right"/>
            </w:pPr>
            <w:r>
              <w:t>6 500</w:t>
            </w:r>
          </w:p>
        </w:tc>
        <w:tc>
          <w:tcPr>
            <w:tcW w:w="1275" w:type="dxa"/>
          </w:tcPr>
          <w:p w14:paraId="49170BA0" w14:textId="742E4B12" w:rsidR="00FF59A3" w:rsidRDefault="00D26559" w:rsidP="00617E20">
            <w:pPr>
              <w:jc w:val="right"/>
            </w:pPr>
            <w:r>
              <w:t>6 500</w:t>
            </w:r>
          </w:p>
        </w:tc>
        <w:tc>
          <w:tcPr>
            <w:tcW w:w="851" w:type="dxa"/>
          </w:tcPr>
          <w:p w14:paraId="1425CA80" w14:textId="2F02F6B0" w:rsidR="00FF59A3" w:rsidRDefault="00D26559" w:rsidP="00617E20">
            <w:pPr>
              <w:jc w:val="right"/>
            </w:pPr>
            <w:r>
              <w:t>0</w:t>
            </w:r>
          </w:p>
        </w:tc>
        <w:tc>
          <w:tcPr>
            <w:tcW w:w="1933" w:type="dxa"/>
          </w:tcPr>
          <w:p w14:paraId="08D64E05" w14:textId="77777777" w:rsidR="00FF59A3" w:rsidRDefault="00FF59A3" w:rsidP="00617E20">
            <w:r>
              <w:t>tegevustoetus</w:t>
            </w:r>
          </w:p>
        </w:tc>
      </w:tr>
      <w:tr w:rsidR="00FF59A3" w14:paraId="03B26AB0" w14:textId="77777777" w:rsidTr="00FF59A3">
        <w:tc>
          <w:tcPr>
            <w:tcW w:w="3681" w:type="dxa"/>
          </w:tcPr>
          <w:p w14:paraId="48A0EB83" w14:textId="77777777" w:rsidR="00FF59A3" w:rsidRDefault="00FF59A3" w:rsidP="00617E20">
            <w:r>
              <w:t>Kogudused</w:t>
            </w:r>
          </w:p>
        </w:tc>
        <w:tc>
          <w:tcPr>
            <w:tcW w:w="1276" w:type="dxa"/>
          </w:tcPr>
          <w:p w14:paraId="6077DAA7" w14:textId="05BFFFB0" w:rsidR="00FF59A3" w:rsidRDefault="00CA31CC" w:rsidP="00617E20">
            <w:pPr>
              <w:jc w:val="right"/>
            </w:pPr>
            <w:r>
              <w:t>2 500</w:t>
            </w:r>
          </w:p>
        </w:tc>
        <w:tc>
          <w:tcPr>
            <w:tcW w:w="1275" w:type="dxa"/>
          </w:tcPr>
          <w:p w14:paraId="710C1F3E" w14:textId="44A60A14" w:rsidR="00FF59A3" w:rsidRDefault="00D26559" w:rsidP="00617E20">
            <w:pPr>
              <w:jc w:val="right"/>
            </w:pPr>
            <w:r>
              <w:t>2 500</w:t>
            </w:r>
          </w:p>
        </w:tc>
        <w:tc>
          <w:tcPr>
            <w:tcW w:w="851" w:type="dxa"/>
          </w:tcPr>
          <w:p w14:paraId="791780E9" w14:textId="4A6FD6FC" w:rsidR="00FF59A3" w:rsidRDefault="001941D7" w:rsidP="00617E20">
            <w:pPr>
              <w:jc w:val="right"/>
            </w:pPr>
            <w:r>
              <w:t>0</w:t>
            </w:r>
          </w:p>
        </w:tc>
        <w:tc>
          <w:tcPr>
            <w:tcW w:w="1933" w:type="dxa"/>
          </w:tcPr>
          <w:p w14:paraId="15B9605C" w14:textId="2C2B240F" w:rsidR="00FF59A3" w:rsidRDefault="001941D7" w:rsidP="00617E20">
            <w:r>
              <w:t xml:space="preserve">ühekordne </w:t>
            </w:r>
            <w:r w:rsidR="00FF59A3">
              <w:t>toetus</w:t>
            </w:r>
          </w:p>
        </w:tc>
      </w:tr>
      <w:tr w:rsidR="00FF59A3" w14:paraId="67B6B117" w14:textId="77777777" w:rsidTr="00FF59A3">
        <w:tc>
          <w:tcPr>
            <w:tcW w:w="3681" w:type="dxa"/>
          </w:tcPr>
          <w:p w14:paraId="6EB39D6E" w14:textId="77777777" w:rsidR="00FF59A3" w:rsidRDefault="00FF59A3" w:rsidP="00617E20">
            <w:r>
              <w:t>MTÜ Presidendirada</w:t>
            </w:r>
          </w:p>
        </w:tc>
        <w:tc>
          <w:tcPr>
            <w:tcW w:w="1276" w:type="dxa"/>
          </w:tcPr>
          <w:p w14:paraId="7BAB6757" w14:textId="4C20635B" w:rsidR="00FF59A3" w:rsidRDefault="00CA31CC" w:rsidP="00617E20">
            <w:pPr>
              <w:jc w:val="right"/>
            </w:pPr>
            <w:r>
              <w:t>1 000</w:t>
            </w:r>
          </w:p>
        </w:tc>
        <w:tc>
          <w:tcPr>
            <w:tcW w:w="1275" w:type="dxa"/>
          </w:tcPr>
          <w:p w14:paraId="79A86179" w14:textId="132F3397" w:rsidR="00FF59A3" w:rsidRDefault="00D26559" w:rsidP="00617E20">
            <w:pPr>
              <w:jc w:val="right"/>
            </w:pPr>
            <w:r>
              <w:t>1 000</w:t>
            </w:r>
          </w:p>
        </w:tc>
        <w:tc>
          <w:tcPr>
            <w:tcW w:w="851" w:type="dxa"/>
          </w:tcPr>
          <w:p w14:paraId="4BB05C50" w14:textId="3F9762CE" w:rsidR="00FF59A3" w:rsidRDefault="001941D7" w:rsidP="00617E20">
            <w:pPr>
              <w:jc w:val="right"/>
            </w:pPr>
            <w:r>
              <w:t>0</w:t>
            </w:r>
          </w:p>
        </w:tc>
        <w:tc>
          <w:tcPr>
            <w:tcW w:w="1933" w:type="dxa"/>
          </w:tcPr>
          <w:p w14:paraId="47D23E8E" w14:textId="77777777" w:rsidR="00FF59A3" w:rsidRDefault="00FF59A3" w:rsidP="00617E20">
            <w:r>
              <w:t>liikmemaks</w:t>
            </w:r>
          </w:p>
        </w:tc>
      </w:tr>
      <w:tr w:rsidR="00FF59A3" w14:paraId="11C7C5E5" w14:textId="77777777" w:rsidTr="00FF59A3">
        <w:tc>
          <w:tcPr>
            <w:tcW w:w="3681" w:type="dxa"/>
          </w:tcPr>
          <w:p w14:paraId="66B4A196" w14:textId="77777777" w:rsidR="00FF59A3" w:rsidRDefault="00FF59A3" w:rsidP="00617E20">
            <w:r>
              <w:t>Eesti Muusikakoolide Liit</w:t>
            </w:r>
          </w:p>
        </w:tc>
        <w:tc>
          <w:tcPr>
            <w:tcW w:w="1276" w:type="dxa"/>
          </w:tcPr>
          <w:p w14:paraId="3AA7D65A" w14:textId="77A9204C" w:rsidR="00FF59A3" w:rsidRDefault="00CA31CC" w:rsidP="00617E20">
            <w:pPr>
              <w:jc w:val="right"/>
            </w:pPr>
            <w:r>
              <w:t>246</w:t>
            </w:r>
          </w:p>
        </w:tc>
        <w:tc>
          <w:tcPr>
            <w:tcW w:w="1275" w:type="dxa"/>
          </w:tcPr>
          <w:p w14:paraId="53D712E3" w14:textId="47BB81B6" w:rsidR="00FF59A3" w:rsidRDefault="00D26559" w:rsidP="00617E20">
            <w:pPr>
              <w:jc w:val="right"/>
            </w:pPr>
            <w:r>
              <w:t>250</w:t>
            </w:r>
          </w:p>
        </w:tc>
        <w:tc>
          <w:tcPr>
            <w:tcW w:w="851" w:type="dxa"/>
          </w:tcPr>
          <w:p w14:paraId="7CFC6048" w14:textId="2DB649D6" w:rsidR="00FF59A3" w:rsidRDefault="001941D7" w:rsidP="00617E20">
            <w:pPr>
              <w:jc w:val="right"/>
            </w:pPr>
            <w:r>
              <w:t>4</w:t>
            </w:r>
          </w:p>
        </w:tc>
        <w:tc>
          <w:tcPr>
            <w:tcW w:w="1933" w:type="dxa"/>
          </w:tcPr>
          <w:p w14:paraId="7906B7D8" w14:textId="77777777" w:rsidR="00FF59A3" w:rsidRDefault="00FF59A3" w:rsidP="00617E20">
            <w:r>
              <w:t>liikmemaks</w:t>
            </w:r>
          </w:p>
        </w:tc>
      </w:tr>
      <w:tr w:rsidR="00FF59A3" w14:paraId="4A8F242C" w14:textId="77777777" w:rsidTr="00FF59A3">
        <w:tc>
          <w:tcPr>
            <w:tcW w:w="3681" w:type="dxa"/>
          </w:tcPr>
          <w:p w14:paraId="37FF8F60" w14:textId="77777777" w:rsidR="00FF59A3" w:rsidRDefault="00FF59A3" w:rsidP="00617E20">
            <w:r>
              <w:t>Eesti Avatud Noortekeskuste Ühendus</w:t>
            </w:r>
          </w:p>
        </w:tc>
        <w:tc>
          <w:tcPr>
            <w:tcW w:w="1276" w:type="dxa"/>
          </w:tcPr>
          <w:p w14:paraId="622C1DA8" w14:textId="5BDDED1D" w:rsidR="00FF59A3" w:rsidRDefault="00CA31CC" w:rsidP="00617E20">
            <w:pPr>
              <w:jc w:val="right"/>
            </w:pPr>
            <w:r>
              <w:t>225</w:t>
            </w:r>
          </w:p>
        </w:tc>
        <w:tc>
          <w:tcPr>
            <w:tcW w:w="1275" w:type="dxa"/>
          </w:tcPr>
          <w:p w14:paraId="517A9052" w14:textId="3B281649" w:rsidR="00FF59A3" w:rsidRDefault="00D26559" w:rsidP="00617E20">
            <w:pPr>
              <w:jc w:val="right"/>
            </w:pPr>
            <w:r>
              <w:t>255</w:t>
            </w:r>
          </w:p>
        </w:tc>
        <w:tc>
          <w:tcPr>
            <w:tcW w:w="851" w:type="dxa"/>
          </w:tcPr>
          <w:p w14:paraId="65FF6EE8" w14:textId="10A3609C" w:rsidR="00FF59A3" w:rsidRDefault="001941D7" w:rsidP="00617E20">
            <w:pPr>
              <w:jc w:val="right"/>
            </w:pPr>
            <w:r>
              <w:t>30</w:t>
            </w:r>
          </w:p>
        </w:tc>
        <w:tc>
          <w:tcPr>
            <w:tcW w:w="1933" w:type="dxa"/>
          </w:tcPr>
          <w:p w14:paraId="134EA150" w14:textId="77777777" w:rsidR="00FF59A3" w:rsidRDefault="00FF59A3" w:rsidP="00617E20">
            <w:r>
              <w:t>liikmemaks</w:t>
            </w:r>
          </w:p>
        </w:tc>
      </w:tr>
      <w:tr w:rsidR="00FF59A3" w14:paraId="505EC76A" w14:textId="77777777" w:rsidTr="00FF59A3">
        <w:tc>
          <w:tcPr>
            <w:tcW w:w="3681" w:type="dxa"/>
          </w:tcPr>
          <w:p w14:paraId="706B88F8" w14:textId="77777777" w:rsidR="00FF59A3" w:rsidRDefault="00FF59A3" w:rsidP="00617E20">
            <w:r>
              <w:t>Eesti Laste ja Noorte Hoolekandeasutuste Ühendus</w:t>
            </w:r>
          </w:p>
        </w:tc>
        <w:tc>
          <w:tcPr>
            <w:tcW w:w="1276" w:type="dxa"/>
          </w:tcPr>
          <w:p w14:paraId="68727BE4" w14:textId="3F02088B" w:rsidR="00FF59A3" w:rsidRDefault="00CA31CC" w:rsidP="00617E20">
            <w:pPr>
              <w:jc w:val="right"/>
            </w:pPr>
            <w:r>
              <w:t>139</w:t>
            </w:r>
          </w:p>
        </w:tc>
        <w:tc>
          <w:tcPr>
            <w:tcW w:w="1275" w:type="dxa"/>
          </w:tcPr>
          <w:p w14:paraId="0B07C5F4" w14:textId="36F5A402" w:rsidR="00FF59A3" w:rsidRDefault="00D26559" w:rsidP="00617E20">
            <w:pPr>
              <w:jc w:val="right"/>
            </w:pPr>
            <w:r>
              <w:t>139</w:t>
            </w:r>
          </w:p>
        </w:tc>
        <w:tc>
          <w:tcPr>
            <w:tcW w:w="851" w:type="dxa"/>
          </w:tcPr>
          <w:p w14:paraId="4441D93D" w14:textId="66BE090D" w:rsidR="00FF59A3" w:rsidRDefault="001941D7" w:rsidP="00617E20">
            <w:pPr>
              <w:jc w:val="right"/>
            </w:pPr>
            <w:r>
              <w:t>0</w:t>
            </w:r>
          </w:p>
        </w:tc>
        <w:tc>
          <w:tcPr>
            <w:tcW w:w="1933" w:type="dxa"/>
          </w:tcPr>
          <w:p w14:paraId="2D37CA75" w14:textId="77777777" w:rsidR="00FF59A3" w:rsidRDefault="00FF59A3" w:rsidP="00617E20">
            <w:r>
              <w:t>liikmemaks</w:t>
            </w:r>
          </w:p>
        </w:tc>
      </w:tr>
      <w:tr w:rsidR="008E414C" w14:paraId="6BDD3019" w14:textId="77777777" w:rsidTr="00FF59A3">
        <w:tc>
          <w:tcPr>
            <w:tcW w:w="3681" w:type="dxa"/>
          </w:tcPr>
          <w:p w14:paraId="0B34FA1C" w14:textId="282E328C" w:rsidR="008E414C" w:rsidRPr="00B85E12" w:rsidRDefault="008E414C" w:rsidP="00617E20">
            <w:r w:rsidRPr="00B85E12">
              <w:t>MTÜ Kehra Nukk</w:t>
            </w:r>
          </w:p>
        </w:tc>
        <w:tc>
          <w:tcPr>
            <w:tcW w:w="1276" w:type="dxa"/>
          </w:tcPr>
          <w:p w14:paraId="0A6BBC4C" w14:textId="44CAF4FA" w:rsidR="008E414C" w:rsidRPr="00B85E12" w:rsidRDefault="008E414C" w:rsidP="00617E20">
            <w:pPr>
              <w:jc w:val="right"/>
            </w:pPr>
            <w:r w:rsidRPr="00B85E12">
              <w:t>0</w:t>
            </w:r>
          </w:p>
        </w:tc>
        <w:tc>
          <w:tcPr>
            <w:tcW w:w="1275" w:type="dxa"/>
          </w:tcPr>
          <w:p w14:paraId="622364F5" w14:textId="52EFE3C7" w:rsidR="008E414C" w:rsidRPr="00B85E12" w:rsidRDefault="008E414C" w:rsidP="00617E20">
            <w:pPr>
              <w:jc w:val="right"/>
            </w:pPr>
            <w:r w:rsidRPr="00B85E12">
              <w:t>3 000</w:t>
            </w:r>
          </w:p>
        </w:tc>
        <w:tc>
          <w:tcPr>
            <w:tcW w:w="851" w:type="dxa"/>
          </w:tcPr>
          <w:p w14:paraId="02E4F16F" w14:textId="4692E586" w:rsidR="008E414C" w:rsidRPr="00B85E12" w:rsidRDefault="008E414C" w:rsidP="00617E20">
            <w:pPr>
              <w:jc w:val="right"/>
            </w:pPr>
            <w:r w:rsidRPr="00B85E12">
              <w:t>3 000</w:t>
            </w:r>
          </w:p>
        </w:tc>
        <w:tc>
          <w:tcPr>
            <w:tcW w:w="1933" w:type="dxa"/>
          </w:tcPr>
          <w:p w14:paraId="240EEE6A" w14:textId="0A737A45" w:rsidR="008E414C" w:rsidRPr="00B85E12" w:rsidRDefault="008E414C" w:rsidP="00617E20">
            <w:r w:rsidRPr="00B85E12">
              <w:t>tegevustoetus</w:t>
            </w:r>
          </w:p>
        </w:tc>
      </w:tr>
      <w:tr w:rsidR="00FF59A3" w14:paraId="5CA67B2C" w14:textId="77777777" w:rsidTr="00FF59A3">
        <w:tc>
          <w:tcPr>
            <w:tcW w:w="3681" w:type="dxa"/>
          </w:tcPr>
          <w:p w14:paraId="5F151056" w14:textId="77777777" w:rsidR="00FF59A3" w:rsidRPr="00B85E12" w:rsidRDefault="00FF59A3" w:rsidP="00617E20">
            <w:pPr>
              <w:rPr>
                <w:b/>
              </w:rPr>
            </w:pPr>
            <w:r w:rsidRPr="00B85E12">
              <w:rPr>
                <w:b/>
              </w:rPr>
              <w:t>Kokku toetused juriidilistele isikutele</w:t>
            </w:r>
          </w:p>
        </w:tc>
        <w:tc>
          <w:tcPr>
            <w:tcW w:w="1276" w:type="dxa"/>
          </w:tcPr>
          <w:p w14:paraId="4620A37C" w14:textId="7EA40354" w:rsidR="00FF59A3" w:rsidRPr="00B85E12" w:rsidRDefault="00CA31CC" w:rsidP="00617E20">
            <w:pPr>
              <w:jc w:val="right"/>
              <w:rPr>
                <w:b/>
              </w:rPr>
            </w:pPr>
            <w:r w:rsidRPr="00B85E12">
              <w:rPr>
                <w:b/>
              </w:rPr>
              <w:t>436 421</w:t>
            </w:r>
          </w:p>
        </w:tc>
        <w:tc>
          <w:tcPr>
            <w:tcW w:w="1275" w:type="dxa"/>
          </w:tcPr>
          <w:p w14:paraId="6D2CA9A1" w14:textId="41E11095" w:rsidR="00FF59A3" w:rsidRPr="00B85E12" w:rsidRDefault="008E414C" w:rsidP="00617E20">
            <w:pPr>
              <w:jc w:val="right"/>
              <w:rPr>
                <w:b/>
              </w:rPr>
            </w:pPr>
            <w:r w:rsidRPr="00B85E12">
              <w:rPr>
                <w:b/>
              </w:rPr>
              <w:t>501 576</w:t>
            </w:r>
          </w:p>
        </w:tc>
        <w:tc>
          <w:tcPr>
            <w:tcW w:w="851" w:type="dxa"/>
          </w:tcPr>
          <w:p w14:paraId="657480AB" w14:textId="01890C24" w:rsidR="00FF59A3" w:rsidRPr="00B85E12" w:rsidRDefault="00CA31CC" w:rsidP="00617E20">
            <w:pPr>
              <w:jc w:val="right"/>
              <w:rPr>
                <w:b/>
              </w:rPr>
            </w:pPr>
            <w:r w:rsidRPr="00B85E12">
              <w:rPr>
                <w:b/>
              </w:rPr>
              <w:t>6</w:t>
            </w:r>
            <w:r w:rsidR="008E414C" w:rsidRPr="00B85E12">
              <w:rPr>
                <w:b/>
              </w:rPr>
              <w:t>5</w:t>
            </w:r>
            <w:r w:rsidRPr="00B85E12">
              <w:rPr>
                <w:b/>
              </w:rPr>
              <w:t xml:space="preserve"> 155</w:t>
            </w:r>
          </w:p>
        </w:tc>
        <w:tc>
          <w:tcPr>
            <w:tcW w:w="1933" w:type="dxa"/>
          </w:tcPr>
          <w:p w14:paraId="417911A3" w14:textId="77777777" w:rsidR="00FF59A3" w:rsidRPr="00B85E12" w:rsidRDefault="00FF59A3" w:rsidP="00617E20">
            <w:pPr>
              <w:jc w:val="right"/>
              <w:rPr>
                <w:b/>
              </w:rPr>
            </w:pPr>
          </w:p>
        </w:tc>
      </w:tr>
    </w:tbl>
    <w:p w14:paraId="79D02278" w14:textId="77777777" w:rsidR="00953001" w:rsidRDefault="00953001" w:rsidP="00617E20">
      <w:pPr>
        <w:spacing w:after="0"/>
      </w:pPr>
    </w:p>
    <w:p w14:paraId="40C74D7B" w14:textId="77777777" w:rsidR="00953001" w:rsidRDefault="00FF59A3" w:rsidP="00617E20">
      <w:pPr>
        <w:pStyle w:val="Pealkiri2"/>
        <w:numPr>
          <w:ilvl w:val="1"/>
          <w:numId w:val="8"/>
        </w:numPr>
        <w:spacing w:before="0"/>
      </w:pPr>
      <w:bookmarkStart w:id="10" w:name="_Toc184416942"/>
      <w:r>
        <w:lastRenderedPageBreak/>
        <w:t>Muud tegevuskulud</w:t>
      </w:r>
      <w:bookmarkEnd w:id="10"/>
    </w:p>
    <w:p w14:paraId="38F43323" w14:textId="78578479" w:rsidR="00FF59A3" w:rsidRDefault="00F44941" w:rsidP="00617E20">
      <w:pPr>
        <w:spacing w:after="0"/>
        <w:jc w:val="both"/>
      </w:pPr>
      <w:r>
        <w:t xml:space="preserve">2025. aasta eelarvesse on planeeritud </w:t>
      </w:r>
      <w:r w:rsidR="00737983">
        <w:t xml:space="preserve">muudeks </w:t>
      </w:r>
      <w:r>
        <w:t xml:space="preserve">tegevuskuludeks kokku </w:t>
      </w:r>
      <w:r w:rsidR="002262FF">
        <w:rPr>
          <w:color w:val="4472C4" w:themeColor="accent1"/>
        </w:rPr>
        <w:t>12 891 806</w:t>
      </w:r>
      <w:r w:rsidR="00312B35" w:rsidRPr="002262FF">
        <w:rPr>
          <w:color w:val="4472C4" w:themeColor="accent1"/>
        </w:rPr>
        <w:t xml:space="preserve"> </w:t>
      </w:r>
      <w:r w:rsidRPr="00312B35">
        <w:t>eurot</w:t>
      </w:r>
      <w:r>
        <w:t xml:space="preserve">, mis on </w:t>
      </w:r>
      <w:r w:rsidR="002262FF">
        <w:rPr>
          <w:color w:val="4472C4" w:themeColor="accent1"/>
        </w:rPr>
        <w:t>728 097</w:t>
      </w:r>
      <w:r w:rsidR="00312B35" w:rsidRPr="002262FF">
        <w:rPr>
          <w:color w:val="4472C4" w:themeColor="accent1"/>
        </w:rPr>
        <w:t xml:space="preserve"> </w:t>
      </w:r>
      <w:r w:rsidRPr="00312B35">
        <w:t>euro</w:t>
      </w:r>
      <w:r>
        <w:t xml:space="preserve"> võrra enam kui 2024. aastal ehk tõus </w:t>
      </w:r>
      <w:r w:rsidR="00312B35" w:rsidRPr="00312B35">
        <w:t>5</w:t>
      </w:r>
      <w:r w:rsidR="002262FF">
        <w:t>,0</w:t>
      </w:r>
      <w:r w:rsidR="00AF2513">
        <w:t xml:space="preserve"> </w:t>
      </w:r>
      <w:r w:rsidRPr="00312B35">
        <w:t>%.</w:t>
      </w:r>
      <w:r>
        <w:t xml:space="preserve"> Tegevuskulud koosnevad personalikuludest, majandamiskuludest ja muudest kuludest.</w:t>
      </w:r>
    </w:p>
    <w:p w14:paraId="0B5A9C30" w14:textId="2A5B51D7" w:rsidR="00F44941" w:rsidRDefault="00F44941" w:rsidP="00617E20">
      <w:pPr>
        <w:spacing w:after="0"/>
        <w:jc w:val="both"/>
      </w:pPr>
      <w:r w:rsidRPr="00312B35">
        <w:t xml:space="preserve">Personalikuludeks eelarve summa kokku on </w:t>
      </w:r>
      <w:r w:rsidR="002262FF">
        <w:rPr>
          <w:color w:val="4472C4" w:themeColor="accent1"/>
        </w:rPr>
        <w:t>8 570 954</w:t>
      </w:r>
      <w:r w:rsidR="00312B35" w:rsidRPr="002262FF">
        <w:rPr>
          <w:color w:val="4472C4" w:themeColor="accent1"/>
        </w:rPr>
        <w:t xml:space="preserve"> </w:t>
      </w:r>
      <w:r w:rsidRPr="00312B35">
        <w:t xml:space="preserve">eurot, mis on </w:t>
      </w:r>
      <w:r w:rsidR="002262FF">
        <w:rPr>
          <w:color w:val="4472C4" w:themeColor="accent1"/>
        </w:rPr>
        <w:t>301 998</w:t>
      </w:r>
      <w:r w:rsidR="00312B35" w:rsidRPr="002262FF">
        <w:rPr>
          <w:color w:val="4472C4" w:themeColor="accent1"/>
        </w:rPr>
        <w:t xml:space="preserve"> </w:t>
      </w:r>
      <w:r w:rsidR="009227CD" w:rsidRPr="00312B35">
        <w:t xml:space="preserve">euro </w:t>
      </w:r>
      <w:r w:rsidRPr="00312B35">
        <w:t xml:space="preserve">võrra suurem kui 2024. aastal, kasv </w:t>
      </w:r>
      <w:r w:rsidR="00312B35" w:rsidRPr="00312B35">
        <w:t>3,</w:t>
      </w:r>
      <w:r w:rsidR="002262FF">
        <w:rPr>
          <w:color w:val="4472C4" w:themeColor="accent1"/>
        </w:rPr>
        <w:t>7</w:t>
      </w:r>
      <w:r w:rsidR="00312B35" w:rsidRPr="00312B35">
        <w:t xml:space="preserve"> </w:t>
      </w:r>
      <w:r w:rsidRPr="00312B35">
        <w:t>%. Personalikulude summa hulgas on</w:t>
      </w:r>
      <w:r>
        <w:t xml:space="preserve"> sotsiaalmaksu protsendiks arvestatud </w:t>
      </w:r>
      <w:r w:rsidR="009227CD">
        <w:t>33</w:t>
      </w:r>
      <w:r w:rsidR="00AF2513">
        <w:t xml:space="preserve"> </w:t>
      </w:r>
      <w:r w:rsidR="009227CD">
        <w:t>% ja tööandja töötuskindlustusmakse 0,8</w:t>
      </w:r>
      <w:r w:rsidR="00AF2513">
        <w:t xml:space="preserve"> </w:t>
      </w:r>
      <w:r w:rsidR="009227CD">
        <w:t>%. Detailsema ülevaate personalikulude muutustest tegevusalade lõikes on toodud allpool alapeatükkides.</w:t>
      </w:r>
    </w:p>
    <w:p w14:paraId="2E268214" w14:textId="10B66849" w:rsidR="009227CD" w:rsidRDefault="009227CD" w:rsidP="00617E20">
      <w:pPr>
        <w:spacing w:after="0"/>
        <w:jc w:val="both"/>
      </w:pPr>
      <w:r>
        <w:t xml:space="preserve">Majandamiskuludeks eelarvestatud summa kokku on </w:t>
      </w:r>
      <w:r w:rsidR="002262FF">
        <w:rPr>
          <w:color w:val="4472C4" w:themeColor="accent1"/>
        </w:rPr>
        <w:t>4 178 602</w:t>
      </w:r>
      <w:r w:rsidR="00312B35" w:rsidRPr="002262FF">
        <w:rPr>
          <w:color w:val="4472C4" w:themeColor="accent1"/>
        </w:rPr>
        <w:t xml:space="preserve"> </w:t>
      </w:r>
      <w:r w:rsidRPr="00312B35">
        <w:t xml:space="preserve">eurot, mis </w:t>
      </w:r>
      <w:r w:rsidR="00312B35" w:rsidRPr="00312B35">
        <w:t xml:space="preserve">on </w:t>
      </w:r>
      <w:r w:rsidR="002262FF">
        <w:rPr>
          <w:color w:val="4472C4" w:themeColor="accent1"/>
        </w:rPr>
        <w:t>415 875</w:t>
      </w:r>
      <w:r w:rsidRPr="00312B35">
        <w:t xml:space="preserve"> eurot rohkem kui 2024. aastal, kasv </w:t>
      </w:r>
      <w:r w:rsidR="002262FF">
        <w:rPr>
          <w:color w:val="4472C4" w:themeColor="accent1"/>
        </w:rPr>
        <w:t>11,1</w:t>
      </w:r>
      <w:r w:rsidR="00AF2513" w:rsidRPr="002262FF">
        <w:rPr>
          <w:color w:val="4472C4" w:themeColor="accent1"/>
        </w:rPr>
        <w:t xml:space="preserve"> </w:t>
      </w:r>
      <w:r w:rsidRPr="00312B35">
        <w:t>%. Detailsema ülevaate majandamiskulude</w:t>
      </w:r>
      <w:r>
        <w:t xml:space="preserve"> muutustest tegevusalade lõikes on toodud allpool alapeatükkides.</w:t>
      </w:r>
    </w:p>
    <w:p w14:paraId="16590C4A" w14:textId="7CBE652E" w:rsidR="009227CD" w:rsidRDefault="009227CD" w:rsidP="00617E20">
      <w:pPr>
        <w:spacing w:after="0"/>
        <w:jc w:val="both"/>
      </w:pPr>
      <w:r>
        <w:t>Muude kulude real on kajastatud reservfondi eraldatud summa</w:t>
      </w:r>
      <w:r w:rsidR="00312B35">
        <w:t xml:space="preserve"> </w:t>
      </w:r>
      <w:r w:rsidR="002262FF">
        <w:rPr>
          <w:color w:val="4472C4" w:themeColor="accent1"/>
        </w:rPr>
        <w:t>141 750</w:t>
      </w:r>
      <w:r w:rsidR="00312B35" w:rsidRPr="002262FF">
        <w:rPr>
          <w:color w:val="4472C4" w:themeColor="accent1"/>
        </w:rPr>
        <w:t xml:space="preserve"> </w:t>
      </w:r>
      <w:r w:rsidR="00312B35">
        <w:t>eurot</w:t>
      </w:r>
      <w:r>
        <w:t>, mille arvestamise aluseks on Anija valla finantsjuhtimise korra alusel 1</w:t>
      </w:r>
      <w:r w:rsidR="00AF2513">
        <w:t xml:space="preserve"> </w:t>
      </w:r>
      <w:r>
        <w:t xml:space="preserve">% põhitegevuse tuludest. Reservfond moodustatakse iga-aastaselt vallaeelarve kulude koosseisus, mille üldiseks põhimõtteks on ettenägematute olukordade ilmnemisel planeerimata tegevuste ja kohustuste täitmine </w:t>
      </w:r>
      <w:r w:rsidR="00AF2513">
        <w:t>Anija V</w:t>
      </w:r>
      <w:r>
        <w:t>allavalitsuse otsuse alusel.</w:t>
      </w:r>
      <w:r w:rsidR="00312B35">
        <w:t xml:space="preserve"> Lisaks on eelarvestatud 500 eurot riigilõivude tasumiseks.</w:t>
      </w:r>
    </w:p>
    <w:p w14:paraId="7139303F" w14:textId="73146610" w:rsidR="009227CD" w:rsidRDefault="009227CD" w:rsidP="00617E20">
      <w:pPr>
        <w:spacing w:after="0"/>
        <w:jc w:val="both"/>
      </w:pPr>
      <w:r>
        <w:t>Tegevusalade viisi eelarvestatud summad ja osakaal kogu tegevuskuludest on toodud tabelis 9.</w:t>
      </w:r>
    </w:p>
    <w:p w14:paraId="709C72F7" w14:textId="77777777" w:rsidR="00AF2513" w:rsidRDefault="00AF2513" w:rsidP="00617E20">
      <w:pPr>
        <w:spacing w:after="0"/>
        <w:jc w:val="both"/>
      </w:pPr>
    </w:p>
    <w:p w14:paraId="39FCD806" w14:textId="77777777" w:rsidR="009227CD" w:rsidRDefault="009227CD" w:rsidP="00617E20">
      <w:pPr>
        <w:spacing w:after="0"/>
      </w:pPr>
      <w:r>
        <w:t>Tabel 9. Tegevuskulud tegevusalade viisi</w:t>
      </w:r>
    </w:p>
    <w:tbl>
      <w:tblPr>
        <w:tblStyle w:val="Kontuurtabel"/>
        <w:tblW w:w="0" w:type="auto"/>
        <w:tblLook w:val="04A0" w:firstRow="1" w:lastRow="0" w:firstColumn="1" w:lastColumn="0" w:noHBand="0" w:noVBand="1"/>
      </w:tblPr>
      <w:tblGrid>
        <w:gridCol w:w="3964"/>
        <w:gridCol w:w="1276"/>
        <w:gridCol w:w="1276"/>
        <w:gridCol w:w="1276"/>
        <w:gridCol w:w="1224"/>
      </w:tblGrid>
      <w:tr w:rsidR="009227CD" w14:paraId="755866B0" w14:textId="77777777" w:rsidTr="009227CD">
        <w:tc>
          <w:tcPr>
            <w:tcW w:w="3964" w:type="dxa"/>
          </w:tcPr>
          <w:p w14:paraId="33F830D4" w14:textId="77777777" w:rsidR="009227CD" w:rsidRDefault="009227CD" w:rsidP="00617E20">
            <w:r>
              <w:t>Tegevusala</w:t>
            </w:r>
          </w:p>
        </w:tc>
        <w:tc>
          <w:tcPr>
            <w:tcW w:w="1276" w:type="dxa"/>
          </w:tcPr>
          <w:p w14:paraId="5375F5E7" w14:textId="3CF35103" w:rsidR="009227CD" w:rsidRDefault="009227CD" w:rsidP="00617E20">
            <w:pPr>
              <w:jc w:val="center"/>
            </w:pPr>
            <w:r>
              <w:t>2024</w:t>
            </w:r>
            <w:r w:rsidR="00AF2513">
              <w:t>.</w:t>
            </w:r>
            <w:r>
              <w:t xml:space="preserve"> aasta eelarve</w:t>
            </w:r>
          </w:p>
        </w:tc>
        <w:tc>
          <w:tcPr>
            <w:tcW w:w="1276" w:type="dxa"/>
          </w:tcPr>
          <w:p w14:paraId="6F67844B" w14:textId="77777777" w:rsidR="009227CD" w:rsidRDefault="009227CD" w:rsidP="00617E20">
            <w:pPr>
              <w:jc w:val="center"/>
            </w:pPr>
            <w:r>
              <w:t>Osakaal %</w:t>
            </w:r>
          </w:p>
        </w:tc>
        <w:tc>
          <w:tcPr>
            <w:tcW w:w="1276" w:type="dxa"/>
          </w:tcPr>
          <w:p w14:paraId="714B283B" w14:textId="5D77AD7D" w:rsidR="009227CD" w:rsidRDefault="009227CD" w:rsidP="00617E20">
            <w:pPr>
              <w:jc w:val="center"/>
            </w:pPr>
            <w:r>
              <w:t>2025</w:t>
            </w:r>
            <w:r w:rsidR="00AF2513">
              <w:t>.</w:t>
            </w:r>
            <w:r>
              <w:t xml:space="preserve"> aasta eelarve</w:t>
            </w:r>
          </w:p>
        </w:tc>
        <w:tc>
          <w:tcPr>
            <w:tcW w:w="1224" w:type="dxa"/>
          </w:tcPr>
          <w:p w14:paraId="6B534A5B" w14:textId="77777777" w:rsidR="009227CD" w:rsidRDefault="009227CD" w:rsidP="00617E20">
            <w:pPr>
              <w:jc w:val="center"/>
            </w:pPr>
            <w:r>
              <w:t>Osakaal %</w:t>
            </w:r>
          </w:p>
        </w:tc>
      </w:tr>
      <w:tr w:rsidR="009227CD" w14:paraId="538536FD" w14:textId="77777777" w:rsidTr="009227CD">
        <w:tc>
          <w:tcPr>
            <w:tcW w:w="3964" w:type="dxa"/>
          </w:tcPr>
          <w:p w14:paraId="5B6861DA" w14:textId="77777777" w:rsidR="009227CD" w:rsidRDefault="00DA2E5D" w:rsidP="00617E20">
            <w:r>
              <w:t>Üldvalitsemine</w:t>
            </w:r>
          </w:p>
        </w:tc>
        <w:tc>
          <w:tcPr>
            <w:tcW w:w="1276" w:type="dxa"/>
          </w:tcPr>
          <w:p w14:paraId="4E7EC209" w14:textId="30E1522A" w:rsidR="009227CD" w:rsidRDefault="00AC32A7" w:rsidP="00617E20">
            <w:pPr>
              <w:jc w:val="right"/>
            </w:pPr>
            <w:r>
              <w:t>605 701</w:t>
            </w:r>
          </w:p>
        </w:tc>
        <w:tc>
          <w:tcPr>
            <w:tcW w:w="1276" w:type="dxa"/>
          </w:tcPr>
          <w:p w14:paraId="6FE6A4F0" w14:textId="76EB3A8B" w:rsidR="009227CD" w:rsidRDefault="00327AF6" w:rsidP="00617E20">
            <w:pPr>
              <w:jc w:val="right"/>
            </w:pPr>
            <w:r>
              <w:t>5,0</w:t>
            </w:r>
          </w:p>
        </w:tc>
        <w:tc>
          <w:tcPr>
            <w:tcW w:w="1276" w:type="dxa"/>
          </w:tcPr>
          <w:p w14:paraId="7E528AF0" w14:textId="4FC0763A" w:rsidR="009227CD" w:rsidRDefault="00664A92" w:rsidP="00617E20">
            <w:pPr>
              <w:jc w:val="right"/>
            </w:pPr>
            <w:r>
              <w:rPr>
                <w:color w:val="4472C4" w:themeColor="accent1"/>
              </w:rPr>
              <w:t>686 678</w:t>
            </w:r>
          </w:p>
        </w:tc>
        <w:tc>
          <w:tcPr>
            <w:tcW w:w="1224" w:type="dxa"/>
          </w:tcPr>
          <w:p w14:paraId="3FA90DDA" w14:textId="4A851F2A" w:rsidR="009227CD" w:rsidRPr="00664A92" w:rsidRDefault="00664A92" w:rsidP="00617E20">
            <w:pPr>
              <w:jc w:val="right"/>
              <w:rPr>
                <w:color w:val="4472C4" w:themeColor="accent1"/>
              </w:rPr>
            </w:pPr>
            <w:r>
              <w:rPr>
                <w:color w:val="4472C4" w:themeColor="accent1"/>
              </w:rPr>
              <w:t>5,3</w:t>
            </w:r>
          </w:p>
        </w:tc>
      </w:tr>
      <w:tr w:rsidR="00664A92" w14:paraId="22AB9AAA" w14:textId="77777777" w:rsidTr="009227CD">
        <w:tc>
          <w:tcPr>
            <w:tcW w:w="3964" w:type="dxa"/>
          </w:tcPr>
          <w:p w14:paraId="720F249E" w14:textId="28ABA6E8" w:rsidR="00664A92" w:rsidRPr="00664A92" w:rsidRDefault="00664A92" w:rsidP="00617E20">
            <w:pPr>
              <w:rPr>
                <w:color w:val="4472C4" w:themeColor="accent1"/>
              </w:rPr>
            </w:pPr>
            <w:r>
              <w:rPr>
                <w:color w:val="4472C4" w:themeColor="accent1"/>
              </w:rPr>
              <w:t>Riigikaitse</w:t>
            </w:r>
          </w:p>
        </w:tc>
        <w:tc>
          <w:tcPr>
            <w:tcW w:w="1276" w:type="dxa"/>
          </w:tcPr>
          <w:p w14:paraId="49FCB191" w14:textId="5C2EDA23" w:rsidR="00664A92" w:rsidRPr="00664A92" w:rsidRDefault="00664A92" w:rsidP="00617E20">
            <w:pPr>
              <w:jc w:val="right"/>
              <w:rPr>
                <w:color w:val="4472C4" w:themeColor="accent1"/>
              </w:rPr>
            </w:pPr>
            <w:r>
              <w:rPr>
                <w:color w:val="4472C4" w:themeColor="accent1"/>
              </w:rPr>
              <w:t>0</w:t>
            </w:r>
          </w:p>
        </w:tc>
        <w:tc>
          <w:tcPr>
            <w:tcW w:w="1276" w:type="dxa"/>
          </w:tcPr>
          <w:p w14:paraId="7E34DE5D" w14:textId="0C7351FA" w:rsidR="00664A92" w:rsidRPr="00664A92" w:rsidRDefault="00664A92" w:rsidP="00617E20">
            <w:pPr>
              <w:jc w:val="right"/>
              <w:rPr>
                <w:color w:val="4472C4" w:themeColor="accent1"/>
              </w:rPr>
            </w:pPr>
            <w:r>
              <w:rPr>
                <w:color w:val="4472C4" w:themeColor="accent1"/>
              </w:rPr>
              <w:t>0</w:t>
            </w:r>
          </w:p>
        </w:tc>
        <w:tc>
          <w:tcPr>
            <w:tcW w:w="1276" w:type="dxa"/>
          </w:tcPr>
          <w:p w14:paraId="4D439C0E" w14:textId="48E82234" w:rsidR="00664A92" w:rsidRPr="00664A92" w:rsidRDefault="00664A92" w:rsidP="00617E20">
            <w:pPr>
              <w:jc w:val="right"/>
              <w:rPr>
                <w:color w:val="4472C4" w:themeColor="accent1"/>
              </w:rPr>
            </w:pPr>
            <w:r>
              <w:rPr>
                <w:color w:val="4472C4" w:themeColor="accent1"/>
              </w:rPr>
              <w:t>9 493</w:t>
            </w:r>
          </w:p>
        </w:tc>
        <w:tc>
          <w:tcPr>
            <w:tcW w:w="1224" w:type="dxa"/>
          </w:tcPr>
          <w:p w14:paraId="35C6B21C" w14:textId="20109F48" w:rsidR="00664A92" w:rsidRPr="00664A92" w:rsidRDefault="00664A92" w:rsidP="00617E20">
            <w:pPr>
              <w:jc w:val="right"/>
              <w:rPr>
                <w:color w:val="4472C4" w:themeColor="accent1"/>
              </w:rPr>
            </w:pPr>
            <w:r>
              <w:rPr>
                <w:color w:val="4472C4" w:themeColor="accent1"/>
              </w:rPr>
              <w:t>0,1</w:t>
            </w:r>
          </w:p>
        </w:tc>
      </w:tr>
      <w:tr w:rsidR="00DA2E5D" w14:paraId="4B4BD89B" w14:textId="77777777" w:rsidTr="009227CD">
        <w:tc>
          <w:tcPr>
            <w:tcW w:w="3964" w:type="dxa"/>
          </w:tcPr>
          <w:p w14:paraId="389B7D19" w14:textId="77777777" w:rsidR="00DA2E5D" w:rsidRDefault="00DA2E5D" w:rsidP="00617E20">
            <w:r>
              <w:t>Avalik kord ja julgeolek</w:t>
            </w:r>
          </w:p>
        </w:tc>
        <w:tc>
          <w:tcPr>
            <w:tcW w:w="1276" w:type="dxa"/>
          </w:tcPr>
          <w:p w14:paraId="401B0538" w14:textId="6CE78280" w:rsidR="00DA2E5D" w:rsidRDefault="00AC32A7" w:rsidP="00617E20">
            <w:pPr>
              <w:jc w:val="right"/>
            </w:pPr>
            <w:r>
              <w:t>52 856</w:t>
            </w:r>
          </w:p>
        </w:tc>
        <w:tc>
          <w:tcPr>
            <w:tcW w:w="1276" w:type="dxa"/>
          </w:tcPr>
          <w:p w14:paraId="67A406B7" w14:textId="57D456EF" w:rsidR="00DA2E5D" w:rsidRDefault="00327AF6" w:rsidP="00617E20">
            <w:pPr>
              <w:jc w:val="right"/>
            </w:pPr>
            <w:r>
              <w:t>0,4</w:t>
            </w:r>
          </w:p>
        </w:tc>
        <w:tc>
          <w:tcPr>
            <w:tcW w:w="1276" w:type="dxa"/>
          </w:tcPr>
          <w:p w14:paraId="1AA27E5D" w14:textId="27B23A4E" w:rsidR="00DA2E5D" w:rsidRDefault="00664A92" w:rsidP="00617E20">
            <w:pPr>
              <w:jc w:val="right"/>
            </w:pPr>
            <w:r w:rsidRPr="00664A92">
              <w:rPr>
                <w:color w:val="4472C4" w:themeColor="accent1"/>
              </w:rPr>
              <w:t>53 503</w:t>
            </w:r>
          </w:p>
        </w:tc>
        <w:tc>
          <w:tcPr>
            <w:tcW w:w="1224" w:type="dxa"/>
          </w:tcPr>
          <w:p w14:paraId="66D66E21" w14:textId="762CC1EF" w:rsidR="00DA2E5D" w:rsidRPr="00664A92" w:rsidRDefault="00664A92" w:rsidP="00617E20">
            <w:pPr>
              <w:jc w:val="right"/>
              <w:rPr>
                <w:color w:val="4472C4" w:themeColor="accent1"/>
              </w:rPr>
            </w:pPr>
            <w:r>
              <w:rPr>
                <w:color w:val="4472C4" w:themeColor="accent1"/>
              </w:rPr>
              <w:t>0,4</w:t>
            </w:r>
          </w:p>
        </w:tc>
      </w:tr>
      <w:tr w:rsidR="00DA2E5D" w14:paraId="5F7D650D" w14:textId="77777777" w:rsidTr="009227CD">
        <w:tc>
          <w:tcPr>
            <w:tcW w:w="3964" w:type="dxa"/>
          </w:tcPr>
          <w:p w14:paraId="37C18C60" w14:textId="77777777" w:rsidR="00DA2E5D" w:rsidRDefault="00DA2E5D" w:rsidP="00617E20">
            <w:r>
              <w:t>Majandus</w:t>
            </w:r>
          </w:p>
        </w:tc>
        <w:tc>
          <w:tcPr>
            <w:tcW w:w="1276" w:type="dxa"/>
          </w:tcPr>
          <w:p w14:paraId="1732FF17" w14:textId="1F0D5B73" w:rsidR="00DA2E5D" w:rsidRDefault="00AC32A7" w:rsidP="00617E20">
            <w:pPr>
              <w:jc w:val="right"/>
            </w:pPr>
            <w:r>
              <w:t>585 650</w:t>
            </w:r>
          </w:p>
        </w:tc>
        <w:tc>
          <w:tcPr>
            <w:tcW w:w="1276" w:type="dxa"/>
          </w:tcPr>
          <w:p w14:paraId="1A70E262" w14:textId="249C5A9A" w:rsidR="00DA2E5D" w:rsidRDefault="00327AF6" w:rsidP="00617E20">
            <w:pPr>
              <w:jc w:val="right"/>
            </w:pPr>
            <w:r>
              <w:t>4,8</w:t>
            </w:r>
          </w:p>
        </w:tc>
        <w:tc>
          <w:tcPr>
            <w:tcW w:w="1276" w:type="dxa"/>
          </w:tcPr>
          <w:p w14:paraId="77A998F3" w14:textId="7DB5AFBF" w:rsidR="00DA2E5D" w:rsidRDefault="00664A92" w:rsidP="00617E20">
            <w:pPr>
              <w:jc w:val="right"/>
            </w:pPr>
            <w:r w:rsidRPr="00664A92">
              <w:rPr>
                <w:color w:val="4472C4" w:themeColor="accent1"/>
              </w:rPr>
              <w:t>670 166</w:t>
            </w:r>
          </w:p>
        </w:tc>
        <w:tc>
          <w:tcPr>
            <w:tcW w:w="1224" w:type="dxa"/>
          </w:tcPr>
          <w:p w14:paraId="405D89D4" w14:textId="0DC5197F" w:rsidR="00DA2E5D" w:rsidRPr="00664A92" w:rsidRDefault="00664A92" w:rsidP="00617E20">
            <w:pPr>
              <w:jc w:val="right"/>
              <w:rPr>
                <w:color w:val="4472C4" w:themeColor="accent1"/>
              </w:rPr>
            </w:pPr>
            <w:r>
              <w:rPr>
                <w:color w:val="4472C4" w:themeColor="accent1"/>
              </w:rPr>
              <w:t>5,2</w:t>
            </w:r>
          </w:p>
        </w:tc>
      </w:tr>
      <w:tr w:rsidR="00DA2E5D" w14:paraId="76499AF9" w14:textId="77777777" w:rsidTr="009227CD">
        <w:tc>
          <w:tcPr>
            <w:tcW w:w="3964" w:type="dxa"/>
          </w:tcPr>
          <w:p w14:paraId="689A9829" w14:textId="77777777" w:rsidR="00DA2E5D" w:rsidRDefault="00DA2E5D" w:rsidP="00617E20">
            <w:r>
              <w:t>Keskkonnakaitse</w:t>
            </w:r>
          </w:p>
        </w:tc>
        <w:tc>
          <w:tcPr>
            <w:tcW w:w="1276" w:type="dxa"/>
          </w:tcPr>
          <w:p w14:paraId="0DCC4114" w14:textId="573D22EC" w:rsidR="00DA2E5D" w:rsidRDefault="00AC32A7" w:rsidP="00617E20">
            <w:pPr>
              <w:jc w:val="right"/>
            </w:pPr>
            <w:r>
              <w:t>682 883</w:t>
            </w:r>
          </w:p>
        </w:tc>
        <w:tc>
          <w:tcPr>
            <w:tcW w:w="1276" w:type="dxa"/>
          </w:tcPr>
          <w:p w14:paraId="6FE94A1F" w14:textId="3E4B60E4" w:rsidR="00DA2E5D" w:rsidRDefault="00327AF6" w:rsidP="00617E20">
            <w:pPr>
              <w:jc w:val="right"/>
            </w:pPr>
            <w:r>
              <w:t>5,6</w:t>
            </w:r>
          </w:p>
        </w:tc>
        <w:tc>
          <w:tcPr>
            <w:tcW w:w="1276" w:type="dxa"/>
          </w:tcPr>
          <w:p w14:paraId="63CD6765" w14:textId="61BEB15A" w:rsidR="00DA2E5D" w:rsidRDefault="00664A92" w:rsidP="00617E20">
            <w:pPr>
              <w:jc w:val="right"/>
            </w:pPr>
            <w:r>
              <w:rPr>
                <w:color w:val="4472C4" w:themeColor="accent1"/>
              </w:rPr>
              <w:t>796 515</w:t>
            </w:r>
          </w:p>
        </w:tc>
        <w:tc>
          <w:tcPr>
            <w:tcW w:w="1224" w:type="dxa"/>
          </w:tcPr>
          <w:p w14:paraId="5A046954" w14:textId="76047B5B" w:rsidR="00DA2E5D" w:rsidRPr="00664A92" w:rsidRDefault="00664A92" w:rsidP="00617E20">
            <w:pPr>
              <w:jc w:val="right"/>
              <w:rPr>
                <w:color w:val="4472C4" w:themeColor="accent1"/>
              </w:rPr>
            </w:pPr>
            <w:r>
              <w:rPr>
                <w:color w:val="4472C4" w:themeColor="accent1"/>
              </w:rPr>
              <w:t>6,2</w:t>
            </w:r>
          </w:p>
        </w:tc>
      </w:tr>
      <w:tr w:rsidR="00DA2E5D" w14:paraId="53957F1C" w14:textId="77777777" w:rsidTr="009227CD">
        <w:tc>
          <w:tcPr>
            <w:tcW w:w="3964" w:type="dxa"/>
          </w:tcPr>
          <w:p w14:paraId="00CB2C09" w14:textId="77777777" w:rsidR="00DA2E5D" w:rsidRDefault="00DA2E5D" w:rsidP="00617E20">
            <w:r>
              <w:t>Elamu- ja kommunaalmajandus</w:t>
            </w:r>
          </w:p>
        </w:tc>
        <w:tc>
          <w:tcPr>
            <w:tcW w:w="1276" w:type="dxa"/>
          </w:tcPr>
          <w:p w14:paraId="0D650633" w14:textId="1D2C597E" w:rsidR="00DA2E5D" w:rsidRDefault="00AC32A7" w:rsidP="00617E20">
            <w:pPr>
              <w:jc w:val="right"/>
            </w:pPr>
            <w:r>
              <w:t>161 370</w:t>
            </w:r>
          </w:p>
        </w:tc>
        <w:tc>
          <w:tcPr>
            <w:tcW w:w="1276" w:type="dxa"/>
          </w:tcPr>
          <w:p w14:paraId="77AB9D74" w14:textId="2F098BD2" w:rsidR="00DA2E5D" w:rsidRDefault="00327AF6" w:rsidP="00617E20">
            <w:pPr>
              <w:jc w:val="right"/>
            </w:pPr>
            <w:r>
              <w:t>1,3</w:t>
            </w:r>
          </w:p>
        </w:tc>
        <w:tc>
          <w:tcPr>
            <w:tcW w:w="1276" w:type="dxa"/>
          </w:tcPr>
          <w:p w14:paraId="0DC46910" w14:textId="5D27AFE2" w:rsidR="00DA2E5D" w:rsidRDefault="00AC32A7" w:rsidP="00617E20">
            <w:pPr>
              <w:jc w:val="right"/>
            </w:pPr>
            <w:r>
              <w:t>157 700</w:t>
            </w:r>
          </w:p>
        </w:tc>
        <w:tc>
          <w:tcPr>
            <w:tcW w:w="1224" w:type="dxa"/>
          </w:tcPr>
          <w:p w14:paraId="42FF34B3" w14:textId="5EE12841" w:rsidR="00DA2E5D" w:rsidRPr="00664A92" w:rsidRDefault="00664A92" w:rsidP="00617E20">
            <w:pPr>
              <w:jc w:val="right"/>
              <w:rPr>
                <w:color w:val="4472C4" w:themeColor="accent1"/>
              </w:rPr>
            </w:pPr>
            <w:r>
              <w:rPr>
                <w:color w:val="4472C4" w:themeColor="accent1"/>
              </w:rPr>
              <w:t>1,2</w:t>
            </w:r>
          </w:p>
        </w:tc>
      </w:tr>
      <w:tr w:rsidR="00DA2E5D" w14:paraId="1442A952" w14:textId="77777777" w:rsidTr="009227CD">
        <w:tc>
          <w:tcPr>
            <w:tcW w:w="3964" w:type="dxa"/>
          </w:tcPr>
          <w:p w14:paraId="293A24F9" w14:textId="77777777" w:rsidR="00DA2E5D" w:rsidRDefault="00DA2E5D" w:rsidP="00617E20">
            <w:r>
              <w:t>Tervishoid</w:t>
            </w:r>
          </w:p>
        </w:tc>
        <w:tc>
          <w:tcPr>
            <w:tcW w:w="1276" w:type="dxa"/>
          </w:tcPr>
          <w:p w14:paraId="36A92918" w14:textId="1BB42BB9" w:rsidR="00DA2E5D" w:rsidRDefault="00AC32A7" w:rsidP="00617E20">
            <w:pPr>
              <w:jc w:val="right"/>
            </w:pPr>
            <w:r>
              <w:t>2 800</w:t>
            </w:r>
          </w:p>
        </w:tc>
        <w:tc>
          <w:tcPr>
            <w:tcW w:w="1276" w:type="dxa"/>
          </w:tcPr>
          <w:p w14:paraId="129A3FE2" w14:textId="7E70A6A8" w:rsidR="00DA2E5D" w:rsidRDefault="00327AF6" w:rsidP="00617E20">
            <w:pPr>
              <w:jc w:val="right"/>
            </w:pPr>
            <w:r>
              <w:t>0,0</w:t>
            </w:r>
          </w:p>
        </w:tc>
        <w:tc>
          <w:tcPr>
            <w:tcW w:w="1276" w:type="dxa"/>
          </w:tcPr>
          <w:p w14:paraId="4291837D" w14:textId="09482725" w:rsidR="00DA2E5D" w:rsidRDefault="00AC32A7" w:rsidP="00617E20">
            <w:pPr>
              <w:jc w:val="right"/>
            </w:pPr>
            <w:r>
              <w:t>13 478</w:t>
            </w:r>
          </w:p>
        </w:tc>
        <w:tc>
          <w:tcPr>
            <w:tcW w:w="1224" w:type="dxa"/>
          </w:tcPr>
          <w:p w14:paraId="636E29B3" w14:textId="410B6C2F" w:rsidR="00DA2E5D" w:rsidRPr="00664A92" w:rsidRDefault="00664A92" w:rsidP="00617E20">
            <w:pPr>
              <w:jc w:val="right"/>
              <w:rPr>
                <w:color w:val="4472C4" w:themeColor="accent1"/>
              </w:rPr>
            </w:pPr>
            <w:r>
              <w:rPr>
                <w:color w:val="4472C4" w:themeColor="accent1"/>
              </w:rPr>
              <w:t>0,1</w:t>
            </w:r>
          </w:p>
        </w:tc>
      </w:tr>
      <w:tr w:rsidR="00DA2E5D" w14:paraId="698C9745" w14:textId="77777777" w:rsidTr="009227CD">
        <w:tc>
          <w:tcPr>
            <w:tcW w:w="3964" w:type="dxa"/>
          </w:tcPr>
          <w:p w14:paraId="5C667AD7" w14:textId="77777777" w:rsidR="00DA2E5D" w:rsidRDefault="00DA2E5D" w:rsidP="00617E20">
            <w:r>
              <w:t>Vaba aeg, kultuur, sport</w:t>
            </w:r>
          </w:p>
        </w:tc>
        <w:tc>
          <w:tcPr>
            <w:tcW w:w="1276" w:type="dxa"/>
          </w:tcPr>
          <w:p w14:paraId="628371F4" w14:textId="72A7E3AE" w:rsidR="00DA2E5D" w:rsidRDefault="00AC32A7" w:rsidP="00617E20">
            <w:pPr>
              <w:jc w:val="right"/>
            </w:pPr>
            <w:r>
              <w:t>1 162 642</w:t>
            </w:r>
          </w:p>
        </w:tc>
        <w:tc>
          <w:tcPr>
            <w:tcW w:w="1276" w:type="dxa"/>
          </w:tcPr>
          <w:p w14:paraId="67B79466" w14:textId="64D7F7A4" w:rsidR="00DA2E5D" w:rsidRDefault="00327AF6" w:rsidP="00617E20">
            <w:pPr>
              <w:jc w:val="right"/>
            </w:pPr>
            <w:r>
              <w:t>9,6</w:t>
            </w:r>
          </w:p>
        </w:tc>
        <w:tc>
          <w:tcPr>
            <w:tcW w:w="1276" w:type="dxa"/>
          </w:tcPr>
          <w:p w14:paraId="08C50970" w14:textId="250C20AA" w:rsidR="00DA2E5D" w:rsidRDefault="00664A92" w:rsidP="00617E20">
            <w:pPr>
              <w:jc w:val="right"/>
            </w:pPr>
            <w:r w:rsidRPr="00664A92">
              <w:rPr>
                <w:color w:val="4472C4" w:themeColor="accent1"/>
              </w:rPr>
              <w:t>1 160 952</w:t>
            </w:r>
          </w:p>
        </w:tc>
        <w:tc>
          <w:tcPr>
            <w:tcW w:w="1224" w:type="dxa"/>
          </w:tcPr>
          <w:p w14:paraId="0A07D53F" w14:textId="58DB5FB8" w:rsidR="00DA2E5D" w:rsidRPr="00664A92" w:rsidRDefault="00664A92" w:rsidP="00617E20">
            <w:pPr>
              <w:jc w:val="right"/>
              <w:rPr>
                <w:color w:val="4472C4" w:themeColor="accent1"/>
              </w:rPr>
            </w:pPr>
            <w:r>
              <w:rPr>
                <w:color w:val="4472C4" w:themeColor="accent1"/>
              </w:rPr>
              <w:t>9,0</w:t>
            </w:r>
          </w:p>
        </w:tc>
      </w:tr>
      <w:tr w:rsidR="00DA2E5D" w14:paraId="7498033D" w14:textId="77777777" w:rsidTr="009227CD">
        <w:tc>
          <w:tcPr>
            <w:tcW w:w="3964" w:type="dxa"/>
          </w:tcPr>
          <w:p w14:paraId="5194138C" w14:textId="77777777" w:rsidR="00DA2E5D" w:rsidRDefault="00DA2E5D" w:rsidP="00617E20">
            <w:r>
              <w:t>Haridus</w:t>
            </w:r>
          </w:p>
        </w:tc>
        <w:tc>
          <w:tcPr>
            <w:tcW w:w="1276" w:type="dxa"/>
          </w:tcPr>
          <w:p w14:paraId="38BEC7C3" w14:textId="4D519C17" w:rsidR="00DA2E5D" w:rsidRDefault="00AC32A7" w:rsidP="00617E20">
            <w:pPr>
              <w:jc w:val="right"/>
            </w:pPr>
            <w:r>
              <w:t>7 740 041</w:t>
            </w:r>
          </w:p>
        </w:tc>
        <w:tc>
          <w:tcPr>
            <w:tcW w:w="1276" w:type="dxa"/>
          </w:tcPr>
          <w:p w14:paraId="0A025EE2" w14:textId="7722FE84" w:rsidR="00DA2E5D" w:rsidRDefault="00327AF6" w:rsidP="00617E20">
            <w:pPr>
              <w:jc w:val="right"/>
            </w:pPr>
            <w:r>
              <w:t>63,7</w:t>
            </w:r>
          </w:p>
        </w:tc>
        <w:tc>
          <w:tcPr>
            <w:tcW w:w="1276" w:type="dxa"/>
          </w:tcPr>
          <w:p w14:paraId="17FEABD1" w14:textId="4EF15549" w:rsidR="00DA2E5D" w:rsidRDefault="00664A92" w:rsidP="00617E20">
            <w:pPr>
              <w:jc w:val="right"/>
            </w:pPr>
            <w:r>
              <w:rPr>
                <w:color w:val="4472C4" w:themeColor="accent1"/>
              </w:rPr>
              <w:t>8 081 005</w:t>
            </w:r>
          </w:p>
        </w:tc>
        <w:tc>
          <w:tcPr>
            <w:tcW w:w="1224" w:type="dxa"/>
          </w:tcPr>
          <w:p w14:paraId="20122EBE" w14:textId="3755B712" w:rsidR="00DA2E5D" w:rsidRPr="00664A92" w:rsidRDefault="00664A92" w:rsidP="00617E20">
            <w:pPr>
              <w:jc w:val="right"/>
              <w:rPr>
                <w:color w:val="4472C4" w:themeColor="accent1"/>
              </w:rPr>
            </w:pPr>
            <w:r>
              <w:rPr>
                <w:color w:val="4472C4" w:themeColor="accent1"/>
              </w:rPr>
              <w:t>62,7</w:t>
            </w:r>
          </w:p>
        </w:tc>
      </w:tr>
      <w:tr w:rsidR="00DA2E5D" w14:paraId="443D019D" w14:textId="77777777" w:rsidTr="009227CD">
        <w:tc>
          <w:tcPr>
            <w:tcW w:w="3964" w:type="dxa"/>
          </w:tcPr>
          <w:p w14:paraId="06C141A9" w14:textId="77777777" w:rsidR="00DA2E5D" w:rsidRDefault="00DA2E5D" w:rsidP="00617E20">
            <w:r>
              <w:t>Sotsiaalne kaitse</w:t>
            </w:r>
          </w:p>
        </w:tc>
        <w:tc>
          <w:tcPr>
            <w:tcW w:w="1276" w:type="dxa"/>
          </w:tcPr>
          <w:p w14:paraId="3F00A5AB" w14:textId="4CF780B0" w:rsidR="00DA2E5D" w:rsidRDefault="00AC32A7" w:rsidP="00617E20">
            <w:pPr>
              <w:jc w:val="right"/>
            </w:pPr>
            <w:r>
              <w:t>1 037 740</w:t>
            </w:r>
          </w:p>
        </w:tc>
        <w:tc>
          <w:tcPr>
            <w:tcW w:w="1276" w:type="dxa"/>
          </w:tcPr>
          <w:p w14:paraId="16E07095" w14:textId="2AD9F9BA" w:rsidR="00DA2E5D" w:rsidRDefault="00327AF6" w:rsidP="00617E20">
            <w:pPr>
              <w:jc w:val="right"/>
            </w:pPr>
            <w:r>
              <w:t>8,5</w:t>
            </w:r>
          </w:p>
        </w:tc>
        <w:tc>
          <w:tcPr>
            <w:tcW w:w="1276" w:type="dxa"/>
          </w:tcPr>
          <w:p w14:paraId="3B4BC757" w14:textId="7BD77124" w:rsidR="00DA2E5D" w:rsidRDefault="00664A92" w:rsidP="00617E20">
            <w:pPr>
              <w:jc w:val="right"/>
            </w:pPr>
            <w:r>
              <w:rPr>
                <w:color w:val="4472C4" w:themeColor="accent1"/>
              </w:rPr>
              <w:t>1 120 066</w:t>
            </w:r>
          </w:p>
        </w:tc>
        <w:tc>
          <w:tcPr>
            <w:tcW w:w="1224" w:type="dxa"/>
          </w:tcPr>
          <w:p w14:paraId="652B2BD2" w14:textId="1BEE17FF" w:rsidR="00DA2E5D" w:rsidRPr="00664A92" w:rsidRDefault="00664A92" w:rsidP="00617E20">
            <w:pPr>
              <w:jc w:val="right"/>
              <w:rPr>
                <w:color w:val="4472C4" w:themeColor="accent1"/>
              </w:rPr>
            </w:pPr>
            <w:r>
              <w:rPr>
                <w:color w:val="4472C4" w:themeColor="accent1"/>
              </w:rPr>
              <w:t>8,7</w:t>
            </w:r>
          </w:p>
        </w:tc>
      </w:tr>
      <w:tr w:rsidR="00DA2E5D" w14:paraId="34F7D6A7" w14:textId="77777777" w:rsidTr="009227CD">
        <w:tc>
          <w:tcPr>
            <w:tcW w:w="3964" w:type="dxa"/>
          </w:tcPr>
          <w:p w14:paraId="7373B435" w14:textId="52D05C28" w:rsidR="00DA2E5D" w:rsidRDefault="00DA2E5D" w:rsidP="00617E20">
            <w:r>
              <w:t>Reservfond</w:t>
            </w:r>
            <w:r w:rsidR="00AC32A7">
              <w:t xml:space="preserve"> ja muud kulud</w:t>
            </w:r>
          </w:p>
        </w:tc>
        <w:tc>
          <w:tcPr>
            <w:tcW w:w="1276" w:type="dxa"/>
          </w:tcPr>
          <w:p w14:paraId="38D53CBB" w14:textId="5F689563" w:rsidR="00DA2E5D" w:rsidRDefault="00AC32A7" w:rsidP="00617E20">
            <w:pPr>
              <w:jc w:val="right"/>
            </w:pPr>
            <w:r>
              <w:t>131 526</w:t>
            </w:r>
          </w:p>
        </w:tc>
        <w:tc>
          <w:tcPr>
            <w:tcW w:w="1276" w:type="dxa"/>
          </w:tcPr>
          <w:p w14:paraId="6787A5ED" w14:textId="56E0CBB2" w:rsidR="00DA2E5D" w:rsidRDefault="00327AF6" w:rsidP="00617E20">
            <w:pPr>
              <w:jc w:val="right"/>
            </w:pPr>
            <w:r>
              <w:t>1,1</w:t>
            </w:r>
          </w:p>
        </w:tc>
        <w:tc>
          <w:tcPr>
            <w:tcW w:w="1276" w:type="dxa"/>
          </w:tcPr>
          <w:p w14:paraId="59F566B0" w14:textId="092E2247" w:rsidR="00DA2E5D" w:rsidRPr="00FE6AE0" w:rsidRDefault="00FE6AE0" w:rsidP="00617E20">
            <w:pPr>
              <w:jc w:val="right"/>
              <w:rPr>
                <w:color w:val="4472C4" w:themeColor="accent1"/>
              </w:rPr>
            </w:pPr>
            <w:r>
              <w:rPr>
                <w:color w:val="4472C4" w:themeColor="accent1"/>
              </w:rPr>
              <w:t>142 250</w:t>
            </w:r>
          </w:p>
        </w:tc>
        <w:tc>
          <w:tcPr>
            <w:tcW w:w="1224" w:type="dxa"/>
          </w:tcPr>
          <w:p w14:paraId="367155DD" w14:textId="0A388D59" w:rsidR="00DA2E5D" w:rsidRPr="00664A92" w:rsidRDefault="00664A92" w:rsidP="00617E20">
            <w:pPr>
              <w:jc w:val="right"/>
              <w:rPr>
                <w:color w:val="4472C4" w:themeColor="accent1"/>
              </w:rPr>
            </w:pPr>
            <w:r>
              <w:rPr>
                <w:color w:val="4472C4" w:themeColor="accent1"/>
              </w:rPr>
              <w:t>1,1</w:t>
            </w:r>
          </w:p>
        </w:tc>
      </w:tr>
      <w:tr w:rsidR="00DA2E5D" w14:paraId="2864775A" w14:textId="77777777" w:rsidTr="009227CD">
        <w:tc>
          <w:tcPr>
            <w:tcW w:w="3964" w:type="dxa"/>
          </w:tcPr>
          <w:p w14:paraId="22F29691" w14:textId="77777777" w:rsidR="00DA2E5D" w:rsidRPr="00DA2E5D" w:rsidRDefault="00DA2E5D" w:rsidP="00617E20">
            <w:pPr>
              <w:rPr>
                <w:b/>
              </w:rPr>
            </w:pPr>
            <w:r w:rsidRPr="00DA2E5D">
              <w:rPr>
                <w:b/>
              </w:rPr>
              <w:t>Kokku tegevuskulud</w:t>
            </w:r>
          </w:p>
        </w:tc>
        <w:tc>
          <w:tcPr>
            <w:tcW w:w="1276" w:type="dxa"/>
          </w:tcPr>
          <w:p w14:paraId="4F87009B" w14:textId="64286871" w:rsidR="00DA2E5D" w:rsidRPr="00AC32A7" w:rsidRDefault="00AC32A7" w:rsidP="00617E20">
            <w:pPr>
              <w:jc w:val="right"/>
              <w:rPr>
                <w:b/>
              </w:rPr>
            </w:pPr>
            <w:r>
              <w:rPr>
                <w:b/>
              </w:rPr>
              <w:t>12 163 209</w:t>
            </w:r>
          </w:p>
        </w:tc>
        <w:tc>
          <w:tcPr>
            <w:tcW w:w="1276" w:type="dxa"/>
          </w:tcPr>
          <w:p w14:paraId="092F228A" w14:textId="060C9E67" w:rsidR="00DA2E5D" w:rsidRPr="00AC32A7" w:rsidRDefault="00AC32A7" w:rsidP="00617E20">
            <w:pPr>
              <w:jc w:val="right"/>
              <w:rPr>
                <w:b/>
              </w:rPr>
            </w:pPr>
            <w:r>
              <w:rPr>
                <w:b/>
              </w:rPr>
              <w:t>100,0</w:t>
            </w:r>
          </w:p>
        </w:tc>
        <w:tc>
          <w:tcPr>
            <w:tcW w:w="1276" w:type="dxa"/>
          </w:tcPr>
          <w:p w14:paraId="704CAEA5" w14:textId="1BBF85DB" w:rsidR="00DA2E5D" w:rsidRPr="00FE6AE0" w:rsidRDefault="00664A92" w:rsidP="00617E20">
            <w:pPr>
              <w:jc w:val="right"/>
              <w:rPr>
                <w:b/>
                <w:color w:val="4472C4" w:themeColor="accent1"/>
              </w:rPr>
            </w:pPr>
            <w:r>
              <w:rPr>
                <w:b/>
                <w:color w:val="4472C4" w:themeColor="accent1"/>
              </w:rPr>
              <w:t>12 891 806</w:t>
            </w:r>
          </w:p>
        </w:tc>
        <w:tc>
          <w:tcPr>
            <w:tcW w:w="1224" w:type="dxa"/>
          </w:tcPr>
          <w:p w14:paraId="48D4D7B8" w14:textId="16A67C69" w:rsidR="00DA2E5D" w:rsidRPr="00664A92" w:rsidRDefault="00AC32A7" w:rsidP="00617E20">
            <w:pPr>
              <w:jc w:val="right"/>
              <w:rPr>
                <w:b/>
                <w:color w:val="4472C4" w:themeColor="accent1"/>
              </w:rPr>
            </w:pPr>
            <w:r w:rsidRPr="00664A92">
              <w:rPr>
                <w:b/>
                <w:color w:val="4472C4" w:themeColor="accent1"/>
              </w:rPr>
              <w:t>100,0</w:t>
            </w:r>
          </w:p>
        </w:tc>
      </w:tr>
    </w:tbl>
    <w:p w14:paraId="31437271" w14:textId="77777777" w:rsidR="009227CD" w:rsidRDefault="009227CD" w:rsidP="00617E20">
      <w:pPr>
        <w:spacing w:after="0"/>
      </w:pPr>
    </w:p>
    <w:p w14:paraId="038A1C1E" w14:textId="77777777" w:rsidR="00DA2E5D" w:rsidRDefault="00DA2E5D" w:rsidP="00617E20">
      <w:pPr>
        <w:pStyle w:val="Pealkiri3"/>
        <w:numPr>
          <w:ilvl w:val="2"/>
          <w:numId w:val="8"/>
        </w:numPr>
        <w:spacing w:before="0"/>
      </w:pPr>
      <w:bookmarkStart w:id="11" w:name="_Toc184416943"/>
      <w:r>
        <w:t>Üldvalitsemise kulud</w:t>
      </w:r>
      <w:bookmarkEnd w:id="11"/>
    </w:p>
    <w:p w14:paraId="5D17C8F3" w14:textId="77777777" w:rsidR="0029248E" w:rsidRDefault="00937CA0" w:rsidP="00617E20">
      <w:pPr>
        <w:spacing w:after="0"/>
      </w:pPr>
      <w:r>
        <w:t xml:space="preserve">2025. aasta eelarvesse on planeeritud üldvalitsemise tegevuskuludeks </w:t>
      </w:r>
      <w:r w:rsidR="0029248E">
        <w:rPr>
          <w:color w:val="4472C4" w:themeColor="accent1"/>
        </w:rPr>
        <w:t>686 678</w:t>
      </w:r>
      <w:r w:rsidR="00327AF6" w:rsidRPr="0029248E">
        <w:rPr>
          <w:color w:val="4472C4" w:themeColor="accent1"/>
        </w:rPr>
        <w:t xml:space="preserve"> </w:t>
      </w:r>
      <w:r>
        <w:t xml:space="preserve">eurot, mis on </w:t>
      </w:r>
      <w:r w:rsidR="0029248E">
        <w:rPr>
          <w:color w:val="4472C4" w:themeColor="accent1"/>
        </w:rPr>
        <w:t>80 977</w:t>
      </w:r>
      <w:r w:rsidR="00327AF6" w:rsidRPr="0029248E">
        <w:rPr>
          <w:color w:val="4472C4" w:themeColor="accent1"/>
        </w:rPr>
        <w:t xml:space="preserve"> </w:t>
      </w:r>
      <w:r>
        <w:t xml:space="preserve">eurot ehk </w:t>
      </w:r>
      <w:r w:rsidR="0029248E">
        <w:rPr>
          <w:color w:val="4472C4" w:themeColor="accent1"/>
        </w:rPr>
        <w:t>13,4</w:t>
      </w:r>
      <w:r w:rsidR="00AF2513" w:rsidRPr="0029248E">
        <w:rPr>
          <w:color w:val="4472C4" w:themeColor="accent1"/>
        </w:rPr>
        <w:t xml:space="preserve"> </w:t>
      </w:r>
      <w:r>
        <w:t xml:space="preserve">% enam kui 2024. aastal. </w:t>
      </w:r>
    </w:p>
    <w:p w14:paraId="64654DD0" w14:textId="7484F781" w:rsidR="00937CA0" w:rsidRDefault="00AF2513" w:rsidP="00617E20">
      <w:pPr>
        <w:spacing w:after="0"/>
      </w:pPr>
      <w:r>
        <w:t xml:space="preserve">Anija </w:t>
      </w:r>
      <w:r w:rsidR="00937CA0">
        <w:t>Vallavolikogu eelarves on planeeritud taastada 2023. aasta maht.</w:t>
      </w:r>
    </w:p>
    <w:p w14:paraId="2C17F8EA" w14:textId="530C71AC" w:rsidR="0029248E" w:rsidRPr="00B85E12" w:rsidRDefault="0029248E" w:rsidP="00617E20">
      <w:pPr>
        <w:spacing w:after="0"/>
      </w:pPr>
      <w:r w:rsidRPr="00B85E12">
        <w:t>Vallavalitsuse eelarvesse on kavandatud infoturbestandardi juurutamise kulud ja Harjumaa omavalitsuspäeva korraldamisega seotud kulud.</w:t>
      </w:r>
    </w:p>
    <w:p w14:paraId="1D671721" w14:textId="02E93507" w:rsidR="00937CA0" w:rsidRDefault="00937CA0" w:rsidP="00617E20">
      <w:pPr>
        <w:spacing w:after="0"/>
      </w:pPr>
      <w:r>
        <w:t>Üldvalitsemise kulude detailsem liigitus on toodud tabelis 10.</w:t>
      </w:r>
    </w:p>
    <w:p w14:paraId="2C9A3427" w14:textId="28F610A4" w:rsidR="00AF2513" w:rsidRDefault="00AF2513" w:rsidP="00617E20">
      <w:pPr>
        <w:spacing w:after="0"/>
      </w:pPr>
      <w:r>
        <w:t xml:space="preserve">Tabel 10. Üldvalitsemise kulud </w:t>
      </w:r>
    </w:p>
    <w:tbl>
      <w:tblPr>
        <w:tblStyle w:val="Kontuurtabel"/>
        <w:tblW w:w="0" w:type="auto"/>
        <w:tblLook w:val="04A0" w:firstRow="1" w:lastRow="0" w:firstColumn="1" w:lastColumn="0" w:noHBand="0" w:noVBand="1"/>
      </w:tblPr>
      <w:tblGrid>
        <w:gridCol w:w="3114"/>
        <w:gridCol w:w="2126"/>
        <w:gridCol w:w="1985"/>
        <w:gridCol w:w="1791"/>
      </w:tblGrid>
      <w:tr w:rsidR="00937CA0" w14:paraId="1D631D3B" w14:textId="77777777" w:rsidTr="00937CA0">
        <w:tc>
          <w:tcPr>
            <w:tcW w:w="3114" w:type="dxa"/>
          </w:tcPr>
          <w:p w14:paraId="16EF1C6A" w14:textId="77777777" w:rsidR="00937CA0" w:rsidRDefault="00937CA0" w:rsidP="00617E20">
            <w:r>
              <w:t>Tegevusala nimetus</w:t>
            </w:r>
          </w:p>
        </w:tc>
        <w:tc>
          <w:tcPr>
            <w:tcW w:w="2126" w:type="dxa"/>
          </w:tcPr>
          <w:p w14:paraId="6E21D6A9" w14:textId="7C547121" w:rsidR="00937CA0" w:rsidRDefault="00937CA0" w:rsidP="00617E20">
            <w:r>
              <w:t>2024</w:t>
            </w:r>
            <w:r w:rsidR="00AF2513">
              <w:t>.</w:t>
            </w:r>
            <w:r>
              <w:t xml:space="preserve"> aasta eelarve</w:t>
            </w:r>
          </w:p>
        </w:tc>
        <w:tc>
          <w:tcPr>
            <w:tcW w:w="1985" w:type="dxa"/>
          </w:tcPr>
          <w:p w14:paraId="23350E87" w14:textId="4E8506FC" w:rsidR="00937CA0" w:rsidRDefault="00937CA0" w:rsidP="00617E20">
            <w:r>
              <w:t>2025</w:t>
            </w:r>
            <w:r w:rsidR="00AF2513">
              <w:t>.</w:t>
            </w:r>
            <w:r>
              <w:t xml:space="preserve"> aasta eelarve</w:t>
            </w:r>
          </w:p>
        </w:tc>
        <w:tc>
          <w:tcPr>
            <w:tcW w:w="1791" w:type="dxa"/>
          </w:tcPr>
          <w:p w14:paraId="457B11B5" w14:textId="77777777" w:rsidR="00937CA0" w:rsidRDefault="00937CA0" w:rsidP="00617E20">
            <w:r>
              <w:t>Muutus eurodes</w:t>
            </w:r>
          </w:p>
        </w:tc>
      </w:tr>
      <w:tr w:rsidR="00937CA0" w14:paraId="5BDFA46B" w14:textId="77777777" w:rsidTr="00937CA0">
        <w:tc>
          <w:tcPr>
            <w:tcW w:w="3114" w:type="dxa"/>
          </w:tcPr>
          <w:p w14:paraId="7E65170E" w14:textId="77777777" w:rsidR="00937CA0" w:rsidRDefault="00937CA0" w:rsidP="00617E20">
            <w:r>
              <w:t>Vallavolikogu</w:t>
            </w:r>
          </w:p>
        </w:tc>
        <w:tc>
          <w:tcPr>
            <w:tcW w:w="2126" w:type="dxa"/>
          </w:tcPr>
          <w:p w14:paraId="07325DE3" w14:textId="1EC73135" w:rsidR="00937CA0" w:rsidRDefault="00327AF6" w:rsidP="00617E20">
            <w:pPr>
              <w:jc w:val="right"/>
            </w:pPr>
            <w:r>
              <w:t>48 300</w:t>
            </w:r>
          </w:p>
        </w:tc>
        <w:tc>
          <w:tcPr>
            <w:tcW w:w="1985" w:type="dxa"/>
          </w:tcPr>
          <w:p w14:paraId="32489339" w14:textId="5D1B7E41" w:rsidR="00937CA0" w:rsidRDefault="00327AF6" w:rsidP="00617E20">
            <w:pPr>
              <w:jc w:val="right"/>
            </w:pPr>
            <w:r>
              <w:t>70 437</w:t>
            </w:r>
          </w:p>
        </w:tc>
        <w:tc>
          <w:tcPr>
            <w:tcW w:w="1791" w:type="dxa"/>
          </w:tcPr>
          <w:p w14:paraId="2544CFAB" w14:textId="6019DC7C" w:rsidR="00937CA0" w:rsidRDefault="00327AF6" w:rsidP="00617E20">
            <w:pPr>
              <w:jc w:val="right"/>
            </w:pPr>
            <w:r>
              <w:t>22 137</w:t>
            </w:r>
          </w:p>
        </w:tc>
      </w:tr>
      <w:tr w:rsidR="00937CA0" w14:paraId="761DF17C" w14:textId="77777777" w:rsidTr="00937CA0">
        <w:tc>
          <w:tcPr>
            <w:tcW w:w="3114" w:type="dxa"/>
          </w:tcPr>
          <w:p w14:paraId="2DB379C9" w14:textId="77777777" w:rsidR="00937CA0" w:rsidRDefault="00937CA0" w:rsidP="00617E20">
            <w:r>
              <w:t>Vallavalitsus</w:t>
            </w:r>
          </w:p>
        </w:tc>
        <w:tc>
          <w:tcPr>
            <w:tcW w:w="2126" w:type="dxa"/>
          </w:tcPr>
          <w:p w14:paraId="5953D07C" w14:textId="2A64A0E9" w:rsidR="00937CA0" w:rsidRDefault="00327AF6" w:rsidP="00617E20">
            <w:pPr>
              <w:jc w:val="right"/>
            </w:pPr>
            <w:r>
              <w:t>384 529</w:t>
            </w:r>
          </w:p>
        </w:tc>
        <w:tc>
          <w:tcPr>
            <w:tcW w:w="1985" w:type="dxa"/>
          </w:tcPr>
          <w:p w14:paraId="7F721549" w14:textId="6F27827C" w:rsidR="00937CA0" w:rsidRPr="0029248E" w:rsidRDefault="0029248E" w:rsidP="00617E20">
            <w:pPr>
              <w:jc w:val="right"/>
              <w:rPr>
                <w:color w:val="4472C4" w:themeColor="accent1"/>
              </w:rPr>
            </w:pPr>
            <w:r>
              <w:rPr>
                <w:color w:val="4472C4" w:themeColor="accent1"/>
              </w:rPr>
              <w:t>434 739</w:t>
            </w:r>
          </w:p>
        </w:tc>
        <w:tc>
          <w:tcPr>
            <w:tcW w:w="1791" w:type="dxa"/>
          </w:tcPr>
          <w:p w14:paraId="56A79578" w14:textId="5706DA5F" w:rsidR="00937CA0" w:rsidRPr="0029248E" w:rsidRDefault="0029248E" w:rsidP="00617E20">
            <w:pPr>
              <w:jc w:val="right"/>
              <w:rPr>
                <w:color w:val="4472C4" w:themeColor="accent1"/>
              </w:rPr>
            </w:pPr>
            <w:r>
              <w:rPr>
                <w:color w:val="4472C4" w:themeColor="accent1"/>
              </w:rPr>
              <w:t>50 210</w:t>
            </w:r>
          </w:p>
        </w:tc>
      </w:tr>
      <w:tr w:rsidR="00937CA0" w14:paraId="2A6DC7D5" w14:textId="77777777" w:rsidTr="00937CA0">
        <w:tc>
          <w:tcPr>
            <w:tcW w:w="3114" w:type="dxa"/>
          </w:tcPr>
          <w:p w14:paraId="75C61A87" w14:textId="77777777" w:rsidR="00937CA0" w:rsidRDefault="00937CA0" w:rsidP="00617E20">
            <w:r>
              <w:t>Raamatupidamine</w:t>
            </w:r>
          </w:p>
        </w:tc>
        <w:tc>
          <w:tcPr>
            <w:tcW w:w="2126" w:type="dxa"/>
          </w:tcPr>
          <w:p w14:paraId="4BF4B03E" w14:textId="1C405B42" w:rsidR="00937CA0" w:rsidRDefault="00327AF6" w:rsidP="00617E20">
            <w:pPr>
              <w:jc w:val="right"/>
            </w:pPr>
            <w:r>
              <w:t>158 240</w:t>
            </w:r>
          </w:p>
        </w:tc>
        <w:tc>
          <w:tcPr>
            <w:tcW w:w="1985" w:type="dxa"/>
          </w:tcPr>
          <w:p w14:paraId="051A1677" w14:textId="2C0AAF9E" w:rsidR="00937CA0" w:rsidRDefault="00327AF6" w:rsidP="00617E20">
            <w:pPr>
              <w:jc w:val="right"/>
            </w:pPr>
            <w:r>
              <w:t>167 502</w:t>
            </w:r>
          </w:p>
        </w:tc>
        <w:tc>
          <w:tcPr>
            <w:tcW w:w="1791" w:type="dxa"/>
          </w:tcPr>
          <w:p w14:paraId="54DC81D6" w14:textId="163FF7BC" w:rsidR="00937CA0" w:rsidRDefault="00327AF6" w:rsidP="00617E20">
            <w:pPr>
              <w:jc w:val="right"/>
            </w:pPr>
            <w:r>
              <w:t>9 262</w:t>
            </w:r>
          </w:p>
        </w:tc>
      </w:tr>
      <w:tr w:rsidR="00937CA0" w14:paraId="1A9935A0" w14:textId="77777777" w:rsidTr="00937CA0">
        <w:tc>
          <w:tcPr>
            <w:tcW w:w="3114" w:type="dxa"/>
          </w:tcPr>
          <w:p w14:paraId="50980F18" w14:textId="77777777" w:rsidR="00937CA0" w:rsidRDefault="00937CA0" w:rsidP="00617E20">
            <w:r>
              <w:t>Valimised</w:t>
            </w:r>
          </w:p>
        </w:tc>
        <w:tc>
          <w:tcPr>
            <w:tcW w:w="2126" w:type="dxa"/>
          </w:tcPr>
          <w:p w14:paraId="7487E7F4" w14:textId="581F3CFA" w:rsidR="00937CA0" w:rsidRDefault="00327AF6" w:rsidP="00617E20">
            <w:pPr>
              <w:jc w:val="right"/>
            </w:pPr>
            <w:r>
              <w:t>14 632</w:t>
            </w:r>
          </w:p>
        </w:tc>
        <w:tc>
          <w:tcPr>
            <w:tcW w:w="1985" w:type="dxa"/>
          </w:tcPr>
          <w:p w14:paraId="1CDA6C7C" w14:textId="20D45A33" w:rsidR="00937CA0" w:rsidRDefault="00327AF6" w:rsidP="00617E20">
            <w:pPr>
              <w:jc w:val="right"/>
            </w:pPr>
            <w:r>
              <w:t>14 000</w:t>
            </w:r>
          </w:p>
        </w:tc>
        <w:tc>
          <w:tcPr>
            <w:tcW w:w="1791" w:type="dxa"/>
          </w:tcPr>
          <w:p w14:paraId="028099CE" w14:textId="0386D05F" w:rsidR="00937CA0" w:rsidRDefault="00327AF6" w:rsidP="00617E20">
            <w:pPr>
              <w:jc w:val="right"/>
            </w:pPr>
            <w:r>
              <w:t>-632</w:t>
            </w:r>
          </w:p>
        </w:tc>
      </w:tr>
      <w:tr w:rsidR="00937CA0" w14:paraId="7AA98B9C" w14:textId="77777777" w:rsidTr="00937CA0">
        <w:tc>
          <w:tcPr>
            <w:tcW w:w="3114" w:type="dxa"/>
          </w:tcPr>
          <w:p w14:paraId="02AB010A" w14:textId="77777777" w:rsidR="00937CA0" w:rsidRPr="00937CA0" w:rsidRDefault="00937CA0" w:rsidP="00617E20">
            <w:pPr>
              <w:rPr>
                <w:b/>
              </w:rPr>
            </w:pPr>
            <w:r>
              <w:rPr>
                <w:b/>
              </w:rPr>
              <w:t>Kokku üldvalitsemise kulud</w:t>
            </w:r>
          </w:p>
        </w:tc>
        <w:tc>
          <w:tcPr>
            <w:tcW w:w="2126" w:type="dxa"/>
          </w:tcPr>
          <w:p w14:paraId="755392CE" w14:textId="3FBD6957" w:rsidR="00937CA0" w:rsidRPr="00544BB8" w:rsidRDefault="00544BB8" w:rsidP="00617E20">
            <w:pPr>
              <w:jc w:val="right"/>
              <w:rPr>
                <w:b/>
              </w:rPr>
            </w:pPr>
            <w:r w:rsidRPr="00544BB8">
              <w:rPr>
                <w:b/>
              </w:rPr>
              <w:t>605 701</w:t>
            </w:r>
          </w:p>
        </w:tc>
        <w:tc>
          <w:tcPr>
            <w:tcW w:w="1985" w:type="dxa"/>
          </w:tcPr>
          <w:p w14:paraId="2233CF31" w14:textId="05825C15" w:rsidR="00937CA0" w:rsidRPr="00DD2C00" w:rsidRDefault="0029248E" w:rsidP="00617E20">
            <w:pPr>
              <w:jc w:val="right"/>
              <w:rPr>
                <w:b/>
                <w:color w:val="4472C4" w:themeColor="accent1"/>
              </w:rPr>
            </w:pPr>
            <w:r>
              <w:rPr>
                <w:b/>
                <w:color w:val="4472C4" w:themeColor="accent1"/>
              </w:rPr>
              <w:t>686 678</w:t>
            </w:r>
          </w:p>
        </w:tc>
        <w:tc>
          <w:tcPr>
            <w:tcW w:w="1791" w:type="dxa"/>
          </w:tcPr>
          <w:p w14:paraId="38A05A00" w14:textId="6529704A" w:rsidR="00937CA0" w:rsidRPr="00DD2C00" w:rsidRDefault="0029248E" w:rsidP="00617E20">
            <w:pPr>
              <w:jc w:val="right"/>
              <w:rPr>
                <w:b/>
                <w:color w:val="4472C4" w:themeColor="accent1"/>
              </w:rPr>
            </w:pPr>
            <w:r>
              <w:rPr>
                <w:b/>
                <w:color w:val="4472C4" w:themeColor="accent1"/>
              </w:rPr>
              <w:t>80 977</w:t>
            </w:r>
          </w:p>
        </w:tc>
      </w:tr>
    </w:tbl>
    <w:p w14:paraId="0EC6D617" w14:textId="5DB1BD54" w:rsidR="003120B7" w:rsidRDefault="0029248E" w:rsidP="00617E20">
      <w:pPr>
        <w:pStyle w:val="Pealkiri3"/>
        <w:numPr>
          <w:ilvl w:val="2"/>
          <w:numId w:val="8"/>
        </w:numPr>
        <w:spacing w:before="0"/>
      </w:pPr>
      <w:bookmarkStart w:id="12" w:name="_Toc184416944"/>
      <w:r>
        <w:lastRenderedPageBreak/>
        <w:t>Riigikaitse ja a</w:t>
      </w:r>
      <w:r w:rsidR="003120B7">
        <w:t>valik kord ja julgeolek</w:t>
      </w:r>
      <w:bookmarkEnd w:id="12"/>
    </w:p>
    <w:p w14:paraId="7D0FDE0F" w14:textId="75C2D816" w:rsidR="003120B7" w:rsidRDefault="003120B7" w:rsidP="00617E20">
      <w:pPr>
        <w:spacing w:after="0"/>
      </w:pPr>
      <w:r>
        <w:t xml:space="preserve">2025. aasta eelarve </w:t>
      </w:r>
      <w:r w:rsidR="0029248E" w:rsidRPr="0029248E">
        <w:rPr>
          <w:color w:val="4472C4" w:themeColor="accent1"/>
        </w:rPr>
        <w:t xml:space="preserve">riigikaitse </w:t>
      </w:r>
      <w:r w:rsidR="0029248E">
        <w:t xml:space="preserve">ja </w:t>
      </w:r>
      <w:r>
        <w:t>avaliku korrale ja julgeolekule on kokku</w:t>
      </w:r>
      <w:r w:rsidR="00544BB8">
        <w:t xml:space="preserve"> </w:t>
      </w:r>
      <w:r w:rsidR="00E07172">
        <w:rPr>
          <w:color w:val="4472C4" w:themeColor="accent1"/>
        </w:rPr>
        <w:t>62 996</w:t>
      </w:r>
      <w:r w:rsidRPr="00E07172">
        <w:rPr>
          <w:color w:val="4472C4" w:themeColor="accent1"/>
        </w:rPr>
        <w:t xml:space="preserve"> </w:t>
      </w:r>
      <w:r>
        <w:t xml:space="preserve">eurot, mis on </w:t>
      </w:r>
      <w:r w:rsidR="00E07172" w:rsidRPr="00E07172">
        <w:rPr>
          <w:color w:val="4472C4" w:themeColor="accent1"/>
        </w:rPr>
        <w:t>10 140</w:t>
      </w:r>
      <w:r w:rsidR="00544BB8" w:rsidRPr="00E07172">
        <w:rPr>
          <w:color w:val="4472C4" w:themeColor="accent1"/>
        </w:rPr>
        <w:t xml:space="preserve"> </w:t>
      </w:r>
      <w:r>
        <w:t xml:space="preserve">eurot ehk </w:t>
      </w:r>
      <w:r w:rsidR="00E07172">
        <w:t>19,2</w:t>
      </w:r>
      <w:r w:rsidR="00AF2513">
        <w:t xml:space="preserve"> </w:t>
      </w:r>
      <w:r>
        <w:t xml:space="preserve">% </w:t>
      </w:r>
      <w:r w:rsidR="00E07172">
        <w:t>enam</w:t>
      </w:r>
      <w:r w:rsidR="00544BB8">
        <w:t xml:space="preserve"> </w:t>
      </w:r>
      <w:r>
        <w:t xml:space="preserve">kui 2024. aastal. </w:t>
      </w:r>
      <w:r w:rsidR="00E07172" w:rsidRPr="00E07172">
        <w:rPr>
          <w:color w:val="4472C4" w:themeColor="accent1"/>
        </w:rPr>
        <w:t>Riigikaitse</w:t>
      </w:r>
      <w:r w:rsidR="00544BB8">
        <w:t xml:space="preserve"> </w:t>
      </w:r>
      <w:r w:rsidR="00E07172" w:rsidRPr="00E07172">
        <w:rPr>
          <w:color w:val="4472C4" w:themeColor="accent1"/>
        </w:rPr>
        <w:t xml:space="preserve">tegevusala all </w:t>
      </w:r>
      <w:r w:rsidR="00E07172">
        <w:t xml:space="preserve">on </w:t>
      </w:r>
      <w:r w:rsidR="00544BB8">
        <w:t>eelarves kavandatud kriisivalmiduse projekti vahendid.</w:t>
      </w:r>
    </w:p>
    <w:p w14:paraId="64C6DE02" w14:textId="2B186C62" w:rsidR="003120B7" w:rsidRDefault="003120B7" w:rsidP="00617E20">
      <w:pPr>
        <w:spacing w:after="0"/>
      </w:pPr>
      <w:r>
        <w:t>Detailsema info kuludest annab tabel 11.</w:t>
      </w:r>
    </w:p>
    <w:p w14:paraId="6302C37E" w14:textId="77777777" w:rsidR="00AF2513" w:rsidRDefault="00AF2513" w:rsidP="00617E20">
      <w:pPr>
        <w:spacing w:after="0"/>
      </w:pPr>
    </w:p>
    <w:p w14:paraId="0E5E3703" w14:textId="6FBC4454" w:rsidR="00AF2513" w:rsidRDefault="00AF2513" w:rsidP="00617E20">
      <w:pPr>
        <w:spacing w:after="0"/>
      </w:pPr>
      <w:r>
        <w:t xml:space="preserve">Tabel 11. </w:t>
      </w:r>
      <w:r w:rsidR="0029248E">
        <w:t>Riigikaitse ja a</w:t>
      </w:r>
      <w:r>
        <w:t>valiku korra ja julgeoleku kulud</w:t>
      </w:r>
    </w:p>
    <w:tbl>
      <w:tblPr>
        <w:tblStyle w:val="Kontuurtabel"/>
        <w:tblW w:w="0" w:type="auto"/>
        <w:tblLook w:val="04A0" w:firstRow="1" w:lastRow="0" w:firstColumn="1" w:lastColumn="0" w:noHBand="0" w:noVBand="1"/>
      </w:tblPr>
      <w:tblGrid>
        <w:gridCol w:w="3114"/>
        <w:gridCol w:w="2126"/>
        <w:gridCol w:w="1985"/>
        <w:gridCol w:w="1791"/>
      </w:tblGrid>
      <w:tr w:rsidR="003120B7" w14:paraId="668C4377" w14:textId="77777777" w:rsidTr="0092194C">
        <w:tc>
          <w:tcPr>
            <w:tcW w:w="3114" w:type="dxa"/>
          </w:tcPr>
          <w:p w14:paraId="3C3FD69B" w14:textId="77777777" w:rsidR="003120B7" w:rsidRDefault="003120B7" w:rsidP="00617E20">
            <w:r>
              <w:t>Tegevusala nimetus</w:t>
            </w:r>
          </w:p>
        </w:tc>
        <w:tc>
          <w:tcPr>
            <w:tcW w:w="2126" w:type="dxa"/>
          </w:tcPr>
          <w:p w14:paraId="7818D704" w14:textId="77777777" w:rsidR="003120B7" w:rsidRDefault="003120B7" w:rsidP="00617E20">
            <w:pPr>
              <w:jc w:val="right"/>
            </w:pPr>
            <w:r>
              <w:t>2024 aasta eelarve</w:t>
            </w:r>
          </w:p>
        </w:tc>
        <w:tc>
          <w:tcPr>
            <w:tcW w:w="1985" w:type="dxa"/>
          </w:tcPr>
          <w:p w14:paraId="6BFDA511" w14:textId="77777777" w:rsidR="003120B7" w:rsidRDefault="003120B7" w:rsidP="00617E20">
            <w:pPr>
              <w:jc w:val="right"/>
            </w:pPr>
            <w:r>
              <w:t>2025 aasta eelarve</w:t>
            </w:r>
          </w:p>
        </w:tc>
        <w:tc>
          <w:tcPr>
            <w:tcW w:w="1791" w:type="dxa"/>
          </w:tcPr>
          <w:p w14:paraId="7CB27DAD" w14:textId="77777777" w:rsidR="003120B7" w:rsidRDefault="003120B7" w:rsidP="00617E20">
            <w:pPr>
              <w:jc w:val="right"/>
            </w:pPr>
            <w:r>
              <w:t>Muutus eurodes</w:t>
            </w:r>
          </w:p>
        </w:tc>
      </w:tr>
      <w:tr w:rsidR="0029248E" w14:paraId="6A1DDAA4" w14:textId="77777777" w:rsidTr="0092194C">
        <w:tc>
          <w:tcPr>
            <w:tcW w:w="3114" w:type="dxa"/>
          </w:tcPr>
          <w:p w14:paraId="4B0264B1" w14:textId="61BB1687" w:rsidR="0029248E" w:rsidRPr="0029248E" w:rsidRDefault="0029248E" w:rsidP="00617E20">
            <w:pPr>
              <w:rPr>
                <w:color w:val="4472C4" w:themeColor="accent1"/>
              </w:rPr>
            </w:pPr>
            <w:r w:rsidRPr="0029248E">
              <w:rPr>
                <w:color w:val="4472C4" w:themeColor="accent1"/>
              </w:rPr>
              <w:t>Riigikaitse</w:t>
            </w:r>
          </w:p>
        </w:tc>
        <w:tc>
          <w:tcPr>
            <w:tcW w:w="2126" w:type="dxa"/>
          </w:tcPr>
          <w:p w14:paraId="35DDB7F6" w14:textId="615C10A2" w:rsidR="0029248E" w:rsidRPr="0029248E" w:rsidRDefault="0029248E" w:rsidP="00617E20">
            <w:pPr>
              <w:jc w:val="right"/>
              <w:rPr>
                <w:color w:val="4472C4" w:themeColor="accent1"/>
              </w:rPr>
            </w:pPr>
            <w:r w:rsidRPr="0029248E">
              <w:rPr>
                <w:color w:val="4472C4" w:themeColor="accent1"/>
              </w:rPr>
              <w:t>0</w:t>
            </w:r>
          </w:p>
        </w:tc>
        <w:tc>
          <w:tcPr>
            <w:tcW w:w="1985" w:type="dxa"/>
          </w:tcPr>
          <w:p w14:paraId="15E73428" w14:textId="5917911D" w:rsidR="0029248E" w:rsidRPr="0029248E" w:rsidRDefault="0029248E" w:rsidP="00617E20">
            <w:pPr>
              <w:jc w:val="right"/>
              <w:rPr>
                <w:color w:val="4472C4" w:themeColor="accent1"/>
              </w:rPr>
            </w:pPr>
            <w:r w:rsidRPr="0029248E">
              <w:rPr>
                <w:color w:val="4472C4" w:themeColor="accent1"/>
              </w:rPr>
              <w:t>9 493</w:t>
            </w:r>
          </w:p>
        </w:tc>
        <w:tc>
          <w:tcPr>
            <w:tcW w:w="1791" w:type="dxa"/>
          </w:tcPr>
          <w:p w14:paraId="61C8A990" w14:textId="142BCE4C" w:rsidR="0029248E" w:rsidRPr="0029248E" w:rsidRDefault="0029248E" w:rsidP="00617E20">
            <w:pPr>
              <w:jc w:val="right"/>
              <w:rPr>
                <w:color w:val="4472C4" w:themeColor="accent1"/>
              </w:rPr>
            </w:pPr>
            <w:r w:rsidRPr="0029248E">
              <w:rPr>
                <w:color w:val="4472C4" w:themeColor="accent1"/>
              </w:rPr>
              <w:t>9 493</w:t>
            </w:r>
          </w:p>
        </w:tc>
      </w:tr>
      <w:tr w:rsidR="003120B7" w14:paraId="09DF319D" w14:textId="77777777" w:rsidTr="0092194C">
        <w:tc>
          <w:tcPr>
            <w:tcW w:w="3114" w:type="dxa"/>
          </w:tcPr>
          <w:p w14:paraId="2E05228B" w14:textId="77777777" w:rsidR="003120B7" w:rsidRDefault="003120B7" w:rsidP="00617E20">
            <w:r>
              <w:t>Avalik kord ja järelevalve</w:t>
            </w:r>
          </w:p>
        </w:tc>
        <w:tc>
          <w:tcPr>
            <w:tcW w:w="2126" w:type="dxa"/>
          </w:tcPr>
          <w:p w14:paraId="160B0112" w14:textId="4CDE2005" w:rsidR="003120B7" w:rsidRDefault="00544BB8" w:rsidP="00617E20">
            <w:pPr>
              <w:jc w:val="right"/>
            </w:pPr>
            <w:r>
              <w:t>52 856</w:t>
            </w:r>
          </w:p>
        </w:tc>
        <w:tc>
          <w:tcPr>
            <w:tcW w:w="1985" w:type="dxa"/>
          </w:tcPr>
          <w:p w14:paraId="3F34C976" w14:textId="0F90D090" w:rsidR="003120B7" w:rsidRPr="0029248E" w:rsidRDefault="0029248E" w:rsidP="00617E20">
            <w:pPr>
              <w:jc w:val="right"/>
              <w:rPr>
                <w:color w:val="4472C4" w:themeColor="accent1"/>
              </w:rPr>
            </w:pPr>
            <w:r w:rsidRPr="0029248E">
              <w:rPr>
                <w:color w:val="4472C4" w:themeColor="accent1"/>
              </w:rPr>
              <w:t>53 503</w:t>
            </w:r>
          </w:p>
        </w:tc>
        <w:tc>
          <w:tcPr>
            <w:tcW w:w="1791" w:type="dxa"/>
          </w:tcPr>
          <w:p w14:paraId="67217700" w14:textId="3DF6CA59" w:rsidR="003120B7" w:rsidRPr="0029248E" w:rsidRDefault="00E07172" w:rsidP="00617E20">
            <w:pPr>
              <w:jc w:val="right"/>
              <w:rPr>
                <w:color w:val="4472C4" w:themeColor="accent1"/>
              </w:rPr>
            </w:pPr>
            <w:r>
              <w:rPr>
                <w:color w:val="4472C4" w:themeColor="accent1"/>
              </w:rPr>
              <w:t>647</w:t>
            </w:r>
          </w:p>
        </w:tc>
      </w:tr>
      <w:tr w:rsidR="003120B7" w14:paraId="2EB6801F" w14:textId="77777777" w:rsidTr="0092194C">
        <w:tc>
          <w:tcPr>
            <w:tcW w:w="3114" w:type="dxa"/>
          </w:tcPr>
          <w:p w14:paraId="527F1C1E" w14:textId="77777777" w:rsidR="003120B7" w:rsidRPr="003120B7" w:rsidRDefault="003120B7" w:rsidP="00617E20">
            <w:pPr>
              <w:rPr>
                <w:b/>
              </w:rPr>
            </w:pPr>
            <w:r w:rsidRPr="003120B7">
              <w:rPr>
                <w:b/>
              </w:rPr>
              <w:t>Kokku avaliku korra kulud</w:t>
            </w:r>
          </w:p>
        </w:tc>
        <w:tc>
          <w:tcPr>
            <w:tcW w:w="2126" w:type="dxa"/>
          </w:tcPr>
          <w:p w14:paraId="71667AB2" w14:textId="1A5D6435" w:rsidR="003120B7" w:rsidRPr="00544BB8" w:rsidRDefault="00544BB8" w:rsidP="00617E20">
            <w:pPr>
              <w:jc w:val="right"/>
              <w:rPr>
                <w:b/>
              </w:rPr>
            </w:pPr>
            <w:r w:rsidRPr="00544BB8">
              <w:rPr>
                <w:b/>
              </w:rPr>
              <w:t>52 856</w:t>
            </w:r>
          </w:p>
        </w:tc>
        <w:tc>
          <w:tcPr>
            <w:tcW w:w="1985" w:type="dxa"/>
          </w:tcPr>
          <w:p w14:paraId="037DE9AA" w14:textId="40CDE6BD" w:rsidR="003120B7" w:rsidRPr="0029248E" w:rsidRDefault="00E07172" w:rsidP="00617E20">
            <w:pPr>
              <w:jc w:val="right"/>
              <w:rPr>
                <w:b/>
                <w:color w:val="4472C4" w:themeColor="accent1"/>
              </w:rPr>
            </w:pPr>
            <w:r>
              <w:rPr>
                <w:b/>
                <w:color w:val="4472C4" w:themeColor="accent1"/>
              </w:rPr>
              <w:t>62 996</w:t>
            </w:r>
          </w:p>
        </w:tc>
        <w:tc>
          <w:tcPr>
            <w:tcW w:w="1791" w:type="dxa"/>
          </w:tcPr>
          <w:p w14:paraId="1079E0EC" w14:textId="5995A95D" w:rsidR="003120B7" w:rsidRPr="0029248E" w:rsidRDefault="00E07172" w:rsidP="00617E20">
            <w:pPr>
              <w:jc w:val="right"/>
              <w:rPr>
                <w:b/>
                <w:color w:val="4472C4" w:themeColor="accent1"/>
              </w:rPr>
            </w:pPr>
            <w:r>
              <w:rPr>
                <w:b/>
                <w:color w:val="4472C4" w:themeColor="accent1"/>
              </w:rPr>
              <w:t>10 140</w:t>
            </w:r>
          </w:p>
        </w:tc>
      </w:tr>
    </w:tbl>
    <w:p w14:paraId="2A5DFC8E" w14:textId="77777777" w:rsidR="003120B7" w:rsidRPr="003120B7" w:rsidRDefault="003120B7" w:rsidP="00617E20">
      <w:pPr>
        <w:spacing w:after="0"/>
      </w:pPr>
    </w:p>
    <w:p w14:paraId="72AE9E83" w14:textId="77777777" w:rsidR="008871E6" w:rsidRDefault="003120B7" w:rsidP="00617E20">
      <w:pPr>
        <w:pStyle w:val="Pealkiri3"/>
        <w:numPr>
          <w:ilvl w:val="2"/>
          <w:numId w:val="8"/>
        </w:numPr>
        <w:spacing w:before="0"/>
      </w:pPr>
      <w:bookmarkStart w:id="13" w:name="_Toc184416945"/>
      <w:r>
        <w:t>Majandus</w:t>
      </w:r>
      <w:bookmarkEnd w:id="13"/>
    </w:p>
    <w:p w14:paraId="3003FA02" w14:textId="12DFB346" w:rsidR="003120B7" w:rsidRDefault="000C24C0" w:rsidP="00617E20">
      <w:pPr>
        <w:spacing w:after="0"/>
      </w:pPr>
      <w:r>
        <w:t xml:space="preserve">2025. aasta eelarve majanduse tegevusvaldkonnas on kokku </w:t>
      </w:r>
      <w:r w:rsidR="00E07172">
        <w:rPr>
          <w:color w:val="4472C4" w:themeColor="accent1"/>
        </w:rPr>
        <w:t>670 166</w:t>
      </w:r>
      <w:r w:rsidR="00FE54C4" w:rsidRPr="00E07172">
        <w:rPr>
          <w:color w:val="4472C4" w:themeColor="accent1"/>
        </w:rPr>
        <w:t xml:space="preserve"> </w:t>
      </w:r>
      <w:r w:rsidRPr="00FE54C4">
        <w:t xml:space="preserve">eurot, mis on </w:t>
      </w:r>
      <w:r w:rsidR="00E07172">
        <w:rPr>
          <w:color w:val="4472C4" w:themeColor="accent1"/>
        </w:rPr>
        <w:t>84 516</w:t>
      </w:r>
      <w:r w:rsidR="00FE54C4" w:rsidRPr="00E07172">
        <w:rPr>
          <w:color w:val="4472C4" w:themeColor="accent1"/>
        </w:rPr>
        <w:t xml:space="preserve"> </w:t>
      </w:r>
      <w:r w:rsidRPr="00FE54C4">
        <w:t>e</w:t>
      </w:r>
      <w:r w:rsidR="00D50A0E" w:rsidRPr="00FE54C4">
        <w:t xml:space="preserve">urot ehk </w:t>
      </w:r>
      <w:r w:rsidR="00E07172">
        <w:rPr>
          <w:color w:val="4472C4" w:themeColor="accent1"/>
        </w:rPr>
        <w:t>14,4</w:t>
      </w:r>
      <w:r w:rsidR="00AF2513" w:rsidRPr="00E07172">
        <w:rPr>
          <w:color w:val="4472C4" w:themeColor="accent1"/>
        </w:rPr>
        <w:t xml:space="preserve"> </w:t>
      </w:r>
      <w:r w:rsidR="00D50A0E" w:rsidRPr="00FE54C4">
        <w:t>% rohkem, kui 2024. aastal.</w:t>
      </w:r>
      <w:r w:rsidR="00D50A0E">
        <w:t xml:space="preserve"> </w:t>
      </w:r>
    </w:p>
    <w:p w14:paraId="239AE04A" w14:textId="34744427" w:rsidR="00D50A0E" w:rsidRDefault="00D50A0E" w:rsidP="00617E20">
      <w:pPr>
        <w:spacing w:after="0"/>
        <w:jc w:val="both"/>
      </w:pPr>
      <w:r>
        <w:t>Maakorralduse tegevusala real on eelarvestatud maa- ja teespetsialisti tööjõukulud ja nimetatud tegevustega seotud majandamiskulud</w:t>
      </w:r>
      <w:r w:rsidR="00FE54C4">
        <w:t>.</w:t>
      </w:r>
    </w:p>
    <w:p w14:paraId="079B4E41" w14:textId="3BC9E27C" w:rsidR="00D50A0E" w:rsidRPr="00E07172" w:rsidRDefault="00D50A0E" w:rsidP="00617E20">
      <w:pPr>
        <w:spacing w:after="0"/>
        <w:jc w:val="both"/>
        <w:rPr>
          <w:color w:val="4472C4" w:themeColor="accent1"/>
        </w:rPr>
      </w:pPr>
      <w:r>
        <w:t>Ehituse tegevusala real on eelarvestatud ehitus- ja hankespetsialisti, arhitekt-planeeringuspetsialisti ja ehitusreferendi tööjõukulud ning nende tegevustega seotud majandamiskulud.</w:t>
      </w:r>
      <w:r w:rsidR="00E07172">
        <w:t xml:space="preserve"> </w:t>
      </w:r>
      <w:r w:rsidR="00E07172" w:rsidRPr="00E07172">
        <w:rPr>
          <w:color w:val="4472C4" w:themeColor="accent1"/>
        </w:rPr>
        <w:t>Lisaks Kehra linna keskosa detailplaneeringu kulud ja Aegviidu koolihoone ehitusauditi kulud.</w:t>
      </w:r>
    </w:p>
    <w:p w14:paraId="6C15BF25" w14:textId="6735EC1A" w:rsidR="00D50A0E" w:rsidRDefault="00D50A0E" w:rsidP="00617E20">
      <w:pPr>
        <w:spacing w:after="0"/>
        <w:jc w:val="both"/>
      </w:pPr>
      <w:r>
        <w:t>Teede ja tänavate remondi eelarves on planeeritud kulud kruusakattega teede hoolduseks ja greiderdustöödeks, tolmutõrjeks, asfaltteede ja -platside aukude parandustöödeks, liiklusmärkide ja -</w:t>
      </w:r>
      <w:r w:rsidR="00AF2513">
        <w:t>t</w:t>
      </w:r>
      <w:r>
        <w:t>ähiste soetamiseks ning jalgrattaparklate ja kergliiklusteede hooldusteks. Suuremamahulised remondi- ja pindamistööd vastavalt kinnitatud teehoiukavale on eelarvestatud investeerimisosas (v</w:t>
      </w:r>
      <w:r w:rsidR="00AF2513">
        <w:t>t.</w:t>
      </w:r>
      <w:r>
        <w:t xml:space="preserve"> tabel 19).</w:t>
      </w:r>
    </w:p>
    <w:p w14:paraId="1952DCBD" w14:textId="523B5FC0" w:rsidR="00D50A0E" w:rsidRDefault="00D50A0E" w:rsidP="00617E20">
      <w:pPr>
        <w:spacing w:after="0"/>
        <w:jc w:val="both"/>
      </w:pPr>
      <w:r>
        <w:t>Turismi tegevusvaldkonna kuludena on eelarvestatud Aegviidu Tervisedepoo tegevuskulud, Aegviidu terviseradade valgustuse kulud ja maa rendi maksed.</w:t>
      </w:r>
      <w:r w:rsidR="00FE54C4">
        <w:t xml:space="preserve"> Eelarvestatud summa väheneb, sest avalike supluskohtade hoolduskulud ja vee analüüside teostamise kulud ning avalike mänguväljakutega seotud kulud on kajastatud vaba aja tegevusvaldkonna all.</w:t>
      </w:r>
    </w:p>
    <w:p w14:paraId="1AEB0086" w14:textId="1AAF8028" w:rsidR="00D50A0E" w:rsidRDefault="00D50A0E" w:rsidP="00617E20">
      <w:pPr>
        <w:spacing w:after="0"/>
        <w:jc w:val="both"/>
      </w:pPr>
      <w:r>
        <w:t>Üldmajanduslike arendusprojektide kuludeks on arendusvaldkonna tegevuste elluviimine</w:t>
      </w:r>
      <w:r w:rsidR="00AF2513">
        <w:t>,</w:t>
      </w:r>
      <w:r>
        <w:t xml:space="preserve"> sh arendusjuhi personalikulud. Arendustegevuse all kajastatakse ka koostöö ja võrgustamise eesmärgil tehtud kulud, ettevõtluse-, tööhõive- ja kommunikatsioonitegevuse ning kodanikkonna arendamiseks tehtavad kulud. Eelarvestatud on arendusjuhi </w:t>
      </w:r>
      <w:r w:rsidR="00463D41">
        <w:t>1,0 ametikoha personalikulud ja kliimakava koostamise teenustasu.</w:t>
      </w:r>
    </w:p>
    <w:p w14:paraId="447FE18E" w14:textId="77777777" w:rsidR="00463D41" w:rsidRDefault="00463D41" w:rsidP="00617E20">
      <w:pPr>
        <w:spacing w:after="0"/>
        <w:jc w:val="both"/>
      </w:pPr>
      <w:r>
        <w:t>Majanduse halduse real on eelarvestatud majandusspetsialisti, autojuhi jt majandusega seotud töötajate personalikulud ja nende tegevustega seotud majandamiskulud sh autode ja väikebussi rendi- ja hoolduskulud.</w:t>
      </w:r>
    </w:p>
    <w:p w14:paraId="78FCEC5C" w14:textId="59D448C9" w:rsidR="00463D41" w:rsidRDefault="00463D41" w:rsidP="00617E20">
      <w:pPr>
        <w:spacing w:after="0"/>
        <w:jc w:val="both"/>
      </w:pPr>
      <w:r>
        <w:t>Detailsema info majanduse tegevusvaldkonna kuludest tegevusalade viisi annab tabel 12.</w:t>
      </w:r>
    </w:p>
    <w:p w14:paraId="3FF92115" w14:textId="77777777" w:rsidR="00AF2513" w:rsidRDefault="00AF2513" w:rsidP="00617E20">
      <w:pPr>
        <w:spacing w:after="0"/>
        <w:jc w:val="both"/>
      </w:pPr>
    </w:p>
    <w:p w14:paraId="1A047538" w14:textId="77777777" w:rsidR="00463D41" w:rsidRDefault="00463D41" w:rsidP="00617E20">
      <w:pPr>
        <w:spacing w:after="0"/>
        <w:jc w:val="both"/>
      </w:pPr>
      <w:r>
        <w:t>Tabel 12. Majanduse tegevusvaldkonna kulud</w:t>
      </w:r>
    </w:p>
    <w:tbl>
      <w:tblPr>
        <w:tblStyle w:val="Kontuurtabel"/>
        <w:tblW w:w="0" w:type="auto"/>
        <w:tblLook w:val="04A0" w:firstRow="1" w:lastRow="0" w:firstColumn="1" w:lastColumn="0" w:noHBand="0" w:noVBand="1"/>
      </w:tblPr>
      <w:tblGrid>
        <w:gridCol w:w="3114"/>
        <w:gridCol w:w="2126"/>
        <w:gridCol w:w="1985"/>
        <w:gridCol w:w="1791"/>
      </w:tblGrid>
      <w:tr w:rsidR="00463D41" w14:paraId="48F1ED9E" w14:textId="77777777" w:rsidTr="0092194C">
        <w:tc>
          <w:tcPr>
            <w:tcW w:w="3114" w:type="dxa"/>
          </w:tcPr>
          <w:p w14:paraId="3811991F" w14:textId="77777777" w:rsidR="00463D41" w:rsidRDefault="00463D41" w:rsidP="00617E20">
            <w:r>
              <w:t>Tegevusala nimetus</w:t>
            </w:r>
          </w:p>
        </w:tc>
        <w:tc>
          <w:tcPr>
            <w:tcW w:w="2126" w:type="dxa"/>
          </w:tcPr>
          <w:p w14:paraId="162C0172" w14:textId="53770934" w:rsidR="00463D41" w:rsidRDefault="00463D41" w:rsidP="00617E20">
            <w:pPr>
              <w:jc w:val="center"/>
            </w:pPr>
            <w:r>
              <w:t>2024</w:t>
            </w:r>
            <w:r w:rsidR="00AF2513">
              <w:t>.</w:t>
            </w:r>
            <w:r>
              <w:t xml:space="preserve"> aasta eelarve</w:t>
            </w:r>
          </w:p>
        </w:tc>
        <w:tc>
          <w:tcPr>
            <w:tcW w:w="1985" w:type="dxa"/>
          </w:tcPr>
          <w:p w14:paraId="31403B52" w14:textId="18A90348" w:rsidR="00463D41" w:rsidRDefault="00463D41" w:rsidP="00617E20">
            <w:pPr>
              <w:jc w:val="center"/>
            </w:pPr>
            <w:r>
              <w:t>2025</w:t>
            </w:r>
            <w:r w:rsidR="00AF2513">
              <w:t>.</w:t>
            </w:r>
            <w:r>
              <w:t xml:space="preserve"> aasta eelarve</w:t>
            </w:r>
          </w:p>
        </w:tc>
        <w:tc>
          <w:tcPr>
            <w:tcW w:w="1791" w:type="dxa"/>
          </w:tcPr>
          <w:p w14:paraId="08308884" w14:textId="77777777" w:rsidR="00463D41" w:rsidRDefault="00463D41" w:rsidP="00617E20">
            <w:pPr>
              <w:jc w:val="center"/>
            </w:pPr>
            <w:r>
              <w:t>Muutus eurodes</w:t>
            </w:r>
          </w:p>
        </w:tc>
      </w:tr>
      <w:tr w:rsidR="00463D41" w14:paraId="0167D51F" w14:textId="77777777" w:rsidTr="0092194C">
        <w:tc>
          <w:tcPr>
            <w:tcW w:w="3114" w:type="dxa"/>
          </w:tcPr>
          <w:p w14:paraId="0435B30C" w14:textId="77777777" w:rsidR="00463D41" w:rsidRDefault="00463D41" w:rsidP="00617E20">
            <w:r>
              <w:t>Maakorraldus</w:t>
            </w:r>
          </w:p>
        </w:tc>
        <w:tc>
          <w:tcPr>
            <w:tcW w:w="2126" w:type="dxa"/>
          </w:tcPr>
          <w:p w14:paraId="1B229560" w14:textId="75B17EC0" w:rsidR="00463D41" w:rsidRDefault="00FE54C4" w:rsidP="00617E20">
            <w:pPr>
              <w:jc w:val="right"/>
            </w:pPr>
            <w:r>
              <w:t>37 488</w:t>
            </w:r>
          </w:p>
        </w:tc>
        <w:tc>
          <w:tcPr>
            <w:tcW w:w="1985" w:type="dxa"/>
          </w:tcPr>
          <w:p w14:paraId="18C93854" w14:textId="5347D0B2" w:rsidR="00463D41" w:rsidRDefault="00FE54C4" w:rsidP="00617E20">
            <w:pPr>
              <w:jc w:val="right"/>
            </w:pPr>
            <w:r>
              <w:t>40 085</w:t>
            </w:r>
          </w:p>
        </w:tc>
        <w:tc>
          <w:tcPr>
            <w:tcW w:w="1791" w:type="dxa"/>
          </w:tcPr>
          <w:p w14:paraId="7A82A7AF" w14:textId="6E825133" w:rsidR="00463D41" w:rsidRDefault="00FE54C4" w:rsidP="00617E20">
            <w:pPr>
              <w:jc w:val="right"/>
            </w:pPr>
            <w:r>
              <w:t>2 597</w:t>
            </w:r>
          </w:p>
        </w:tc>
      </w:tr>
      <w:tr w:rsidR="00463D41" w14:paraId="0DCC72BF" w14:textId="77777777" w:rsidTr="0092194C">
        <w:tc>
          <w:tcPr>
            <w:tcW w:w="3114" w:type="dxa"/>
          </w:tcPr>
          <w:p w14:paraId="0767B326" w14:textId="77777777" w:rsidR="00463D41" w:rsidRDefault="00463D41" w:rsidP="00617E20">
            <w:r>
              <w:t>Ehitus</w:t>
            </w:r>
          </w:p>
        </w:tc>
        <w:tc>
          <w:tcPr>
            <w:tcW w:w="2126" w:type="dxa"/>
          </w:tcPr>
          <w:p w14:paraId="305064B7" w14:textId="5680C9C8" w:rsidR="00463D41" w:rsidRDefault="00FE54C4" w:rsidP="00617E20">
            <w:pPr>
              <w:jc w:val="right"/>
            </w:pPr>
            <w:r>
              <w:t>120 580</w:t>
            </w:r>
          </w:p>
        </w:tc>
        <w:tc>
          <w:tcPr>
            <w:tcW w:w="1985" w:type="dxa"/>
          </w:tcPr>
          <w:p w14:paraId="17349065" w14:textId="28520578" w:rsidR="00463D41" w:rsidRPr="00E07172" w:rsidRDefault="00E07172" w:rsidP="00617E20">
            <w:pPr>
              <w:jc w:val="right"/>
              <w:rPr>
                <w:color w:val="4472C4" w:themeColor="accent1"/>
              </w:rPr>
            </w:pPr>
            <w:r>
              <w:rPr>
                <w:color w:val="4472C4" w:themeColor="accent1"/>
              </w:rPr>
              <w:t>133 857</w:t>
            </w:r>
          </w:p>
        </w:tc>
        <w:tc>
          <w:tcPr>
            <w:tcW w:w="1791" w:type="dxa"/>
          </w:tcPr>
          <w:p w14:paraId="56942E98" w14:textId="698D0C6E" w:rsidR="00463D41" w:rsidRPr="00E07172" w:rsidRDefault="00E07172" w:rsidP="00617E20">
            <w:pPr>
              <w:jc w:val="right"/>
              <w:rPr>
                <w:color w:val="4472C4" w:themeColor="accent1"/>
              </w:rPr>
            </w:pPr>
            <w:r>
              <w:rPr>
                <w:color w:val="4472C4" w:themeColor="accent1"/>
              </w:rPr>
              <w:t>13 277</w:t>
            </w:r>
          </w:p>
        </w:tc>
      </w:tr>
      <w:tr w:rsidR="00463D41" w14:paraId="1FDCD958" w14:textId="77777777" w:rsidTr="0092194C">
        <w:tc>
          <w:tcPr>
            <w:tcW w:w="3114" w:type="dxa"/>
          </w:tcPr>
          <w:p w14:paraId="775ACC5F" w14:textId="77777777" w:rsidR="00463D41" w:rsidRDefault="00463D41" w:rsidP="00617E20">
            <w:r>
              <w:t>Teede- ja tänavate remont</w:t>
            </w:r>
          </w:p>
        </w:tc>
        <w:tc>
          <w:tcPr>
            <w:tcW w:w="2126" w:type="dxa"/>
          </w:tcPr>
          <w:p w14:paraId="715F412F" w14:textId="17B64438" w:rsidR="00463D41" w:rsidRDefault="00FE54C4" w:rsidP="00617E20">
            <w:pPr>
              <w:jc w:val="right"/>
            </w:pPr>
            <w:r>
              <w:t>186 550</w:t>
            </w:r>
          </w:p>
        </w:tc>
        <w:tc>
          <w:tcPr>
            <w:tcW w:w="1985" w:type="dxa"/>
          </w:tcPr>
          <w:p w14:paraId="6E549ED5" w14:textId="372BE17D" w:rsidR="00463D41" w:rsidRDefault="00FE54C4" w:rsidP="00617E20">
            <w:pPr>
              <w:jc w:val="right"/>
            </w:pPr>
            <w:r>
              <w:t>190 450</w:t>
            </w:r>
          </w:p>
        </w:tc>
        <w:tc>
          <w:tcPr>
            <w:tcW w:w="1791" w:type="dxa"/>
          </w:tcPr>
          <w:p w14:paraId="3F5E4DD6" w14:textId="75CF9D28" w:rsidR="00463D41" w:rsidRDefault="00FE54C4" w:rsidP="00617E20">
            <w:pPr>
              <w:jc w:val="right"/>
            </w:pPr>
            <w:r>
              <w:t>3 900</w:t>
            </w:r>
          </w:p>
        </w:tc>
      </w:tr>
      <w:tr w:rsidR="00463D41" w14:paraId="495A3505" w14:textId="77777777" w:rsidTr="0092194C">
        <w:tc>
          <w:tcPr>
            <w:tcW w:w="3114" w:type="dxa"/>
          </w:tcPr>
          <w:p w14:paraId="768ACD32" w14:textId="77777777" w:rsidR="00463D41" w:rsidRDefault="00463D41" w:rsidP="00617E20">
            <w:r>
              <w:t>Turism</w:t>
            </w:r>
          </w:p>
        </w:tc>
        <w:tc>
          <w:tcPr>
            <w:tcW w:w="2126" w:type="dxa"/>
          </w:tcPr>
          <w:p w14:paraId="45EEFB43" w14:textId="77AF8390" w:rsidR="00463D41" w:rsidRDefault="00FE54C4" w:rsidP="00617E20">
            <w:pPr>
              <w:jc w:val="right"/>
            </w:pPr>
            <w:r>
              <w:t>47 156</w:t>
            </w:r>
          </w:p>
        </w:tc>
        <w:tc>
          <w:tcPr>
            <w:tcW w:w="1985" w:type="dxa"/>
          </w:tcPr>
          <w:p w14:paraId="7C2A1C2B" w14:textId="4C229ABD" w:rsidR="00463D41" w:rsidRDefault="00FE54C4" w:rsidP="00617E20">
            <w:pPr>
              <w:jc w:val="right"/>
            </w:pPr>
            <w:r>
              <w:t>41 366</w:t>
            </w:r>
          </w:p>
        </w:tc>
        <w:tc>
          <w:tcPr>
            <w:tcW w:w="1791" w:type="dxa"/>
          </w:tcPr>
          <w:p w14:paraId="76878DDC" w14:textId="30391D52" w:rsidR="00463D41" w:rsidRDefault="00FE54C4" w:rsidP="00617E20">
            <w:pPr>
              <w:jc w:val="right"/>
            </w:pPr>
            <w:r>
              <w:t>-5 790</w:t>
            </w:r>
          </w:p>
        </w:tc>
      </w:tr>
      <w:tr w:rsidR="00463D41" w14:paraId="41155E22" w14:textId="77777777" w:rsidTr="0092194C">
        <w:tc>
          <w:tcPr>
            <w:tcW w:w="3114" w:type="dxa"/>
          </w:tcPr>
          <w:p w14:paraId="24B0E3A6" w14:textId="77777777" w:rsidR="00463D41" w:rsidRDefault="00463D41" w:rsidP="00617E20">
            <w:r>
              <w:t>Üldmajanduslik arendus</w:t>
            </w:r>
          </w:p>
        </w:tc>
        <w:tc>
          <w:tcPr>
            <w:tcW w:w="2126" w:type="dxa"/>
          </w:tcPr>
          <w:p w14:paraId="311A212F" w14:textId="57A6643D" w:rsidR="00463D41" w:rsidRDefault="00FE54C4" w:rsidP="00617E20">
            <w:pPr>
              <w:jc w:val="right"/>
            </w:pPr>
            <w:r>
              <w:t>17 366</w:t>
            </w:r>
          </w:p>
        </w:tc>
        <w:tc>
          <w:tcPr>
            <w:tcW w:w="1985" w:type="dxa"/>
          </w:tcPr>
          <w:p w14:paraId="5277E5A9" w14:textId="4630469B" w:rsidR="00463D41" w:rsidRDefault="00FE54C4" w:rsidP="00617E20">
            <w:pPr>
              <w:jc w:val="right"/>
            </w:pPr>
            <w:r>
              <w:t>69 920</w:t>
            </w:r>
          </w:p>
        </w:tc>
        <w:tc>
          <w:tcPr>
            <w:tcW w:w="1791" w:type="dxa"/>
          </w:tcPr>
          <w:p w14:paraId="5CB25936" w14:textId="61EA19E4" w:rsidR="00463D41" w:rsidRDefault="00FE54C4" w:rsidP="00617E20">
            <w:pPr>
              <w:jc w:val="right"/>
            </w:pPr>
            <w:r>
              <w:t>52 554</w:t>
            </w:r>
          </w:p>
        </w:tc>
      </w:tr>
      <w:tr w:rsidR="00463D41" w14:paraId="22D31BA6" w14:textId="77777777" w:rsidTr="0092194C">
        <w:tc>
          <w:tcPr>
            <w:tcW w:w="3114" w:type="dxa"/>
          </w:tcPr>
          <w:p w14:paraId="6BC91F4E" w14:textId="77777777" w:rsidR="00463D41" w:rsidRDefault="00463D41" w:rsidP="00617E20">
            <w:r>
              <w:t>Majanduse haldus</w:t>
            </w:r>
          </w:p>
        </w:tc>
        <w:tc>
          <w:tcPr>
            <w:tcW w:w="2126" w:type="dxa"/>
          </w:tcPr>
          <w:p w14:paraId="1DC2F530" w14:textId="72CB287A" w:rsidR="00463D41" w:rsidRDefault="00FE54C4" w:rsidP="00617E20">
            <w:pPr>
              <w:jc w:val="right"/>
            </w:pPr>
            <w:r>
              <w:t>176 510</w:t>
            </w:r>
          </w:p>
        </w:tc>
        <w:tc>
          <w:tcPr>
            <w:tcW w:w="1985" w:type="dxa"/>
          </w:tcPr>
          <w:p w14:paraId="5B450408" w14:textId="674785F8" w:rsidR="00463D41" w:rsidRPr="00E07172" w:rsidRDefault="00E07172" w:rsidP="00617E20">
            <w:pPr>
              <w:jc w:val="right"/>
              <w:rPr>
                <w:color w:val="4472C4" w:themeColor="accent1"/>
              </w:rPr>
            </w:pPr>
            <w:r>
              <w:rPr>
                <w:color w:val="4472C4" w:themeColor="accent1"/>
              </w:rPr>
              <w:t>194 488</w:t>
            </w:r>
          </w:p>
        </w:tc>
        <w:tc>
          <w:tcPr>
            <w:tcW w:w="1791" w:type="dxa"/>
          </w:tcPr>
          <w:p w14:paraId="01B89FB2" w14:textId="479141AD" w:rsidR="00463D41" w:rsidRPr="00E07172" w:rsidRDefault="00E07172" w:rsidP="00617E20">
            <w:pPr>
              <w:jc w:val="right"/>
              <w:rPr>
                <w:color w:val="4472C4" w:themeColor="accent1"/>
              </w:rPr>
            </w:pPr>
            <w:r>
              <w:rPr>
                <w:color w:val="4472C4" w:themeColor="accent1"/>
              </w:rPr>
              <w:t>17 978</w:t>
            </w:r>
          </w:p>
        </w:tc>
      </w:tr>
      <w:tr w:rsidR="00463D41" w14:paraId="5BABF8F0" w14:textId="77777777" w:rsidTr="0092194C">
        <w:tc>
          <w:tcPr>
            <w:tcW w:w="3114" w:type="dxa"/>
          </w:tcPr>
          <w:p w14:paraId="17D87AB0" w14:textId="77777777" w:rsidR="00463D41" w:rsidRPr="00463D41" w:rsidRDefault="00463D41" w:rsidP="00617E20">
            <w:pPr>
              <w:rPr>
                <w:b/>
              </w:rPr>
            </w:pPr>
            <w:r w:rsidRPr="00463D41">
              <w:rPr>
                <w:b/>
              </w:rPr>
              <w:t>Kokku majanduse kulud</w:t>
            </w:r>
          </w:p>
        </w:tc>
        <w:tc>
          <w:tcPr>
            <w:tcW w:w="2126" w:type="dxa"/>
          </w:tcPr>
          <w:p w14:paraId="66E77213" w14:textId="7B655505" w:rsidR="00463D41" w:rsidRPr="00463D41" w:rsidRDefault="00FE54C4" w:rsidP="00617E20">
            <w:pPr>
              <w:jc w:val="right"/>
              <w:rPr>
                <w:b/>
              </w:rPr>
            </w:pPr>
            <w:r>
              <w:rPr>
                <w:b/>
              </w:rPr>
              <w:t>585 650</w:t>
            </w:r>
          </w:p>
        </w:tc>
        <w:tc>
          <w:tcPr>
            <w:tcW w:w="1985" w:type="dxa"/>
          </w:tcPr>
          <w:p w14:paraId="58102F53" w14:textId="017A6DA4" w:rsidR="00463D41" w:rsidRPr="00E07172" w:rsidRDefault="00E07172" w:rsidP="00617E20">
            <w:pPr>
              <w:jc w:val="right"/>
              <w:rPr>
                <w:b/>
                <w:color w:val="4472C4" w:themeColor="accent1"/>
              </w:rPr>
            </w:pPr>
            <w:r>
              <w:rPr>
                <w:b/>
                <w:color w:val="4472C4" w:themeColor="accent1"/>
              </w:rPr>
              <w:t>670 166</w:t>
            </w:r>
          </w:p>
        </w:tc>
        <w:tc>
          <w:tcPr>
            <w:tcW w:w="1791" w:type="dxa"/>
          </w:tcPr>
          <w:p w14:paraId="7FF4569E" w14:textId="4F63E2CB" w:rsidR="00463D41" w:rsidRPr="00E07172" w:rsidRDefault="00E07172" w:rsidP="00617E20">
            <w:pPr>
              <w:jc w:val="right"/>
              <w:rPr>
                <w:b/>
                <w:color w:val="4472C4" w:themeColor="accent1"/>
              </w:rPr>
            </w:pPr>
            <w:r>
              <w:rPr>
                <w:b/>
                <w:color w:val="4472C4" w:themeColor="accent1"/>
              </w:rPr>
              <w:t>84 516</w:t>
            </w:r>
          </w:p>
        </w:tc>
      </w:tr>
    </w:tbl>
    <w:p w14:paraId="6F79EDAB" w14:textId="77777777" w:rsidR="00463D41" w:rsidRDefault="00463D41" w:rsidP="00617E20">
      <w:pPr>
        <w:spacing w:after="0"/>
        <w:jc w:val="both"/>
      </w:pPr>
    </w:p>
    <w:p w14:paraId="339FBB33" w14:textId="77777777" w:rsidR="003120B7" w:rsidRDefault="00463D41" w:rsidP="00617E20">
      <w:pPr>
        <w:pStyle w:val="Pealkiri3"/>
        <w:numPr>
          <w:ilvl w:val="2"/>
          <w:numId w:val="8"/>
        </w:numPr>
        <w:spacing w:before="0"/>
      </w:pPr>
      <w:bookmarkStart w:id="14" w:name="_Toc184416946"/>
      <w:r>
        <w:t>Keskkonnakaitse</w:t>
      </w:r>
      <w:bookmarkEnd w:id="14"/>
    </w:p>
    <w:p w14:paraId="11DD5398" w14:textId="26EFB082" w:rsidR="00463D41" w:rsidRPr="00463D41" w:rsidRDefault="00463D41" w:rsidP="00617E20">
      <w:pPr>
        <w:spacing w:after="0"/>
        <w:jc w:val="both"/>
      </w:pPr>
      <w:r>
        <w:t xml:space="preserve">2025. aasta </w:t>
      </w:r>
      <w:r w:rsidRPr="00FE54C4">
        <w:t xml:space="preserve">eelarve keskkonnakaitse tegevusvaldkonna kuludeks kokku on </w:t>
      </w:r>
      <w:r w:rsidR="00FE54C4" w:rsidRPr="00FE54C4">
        <w:t xml:space="preserve">794 107 </w:t>
      </w:r>
      <w:r w:rsidRPr="00FE54C4">
        <w:t xml:space="preserve">eurot, mis on </w:t>
      </w:r>
      <w:r w:rsidR="00FE54C4" w:rsidRPr="00FE54C4">
        <w:t xml:space="preserve">111 224 </w:t>
      </w:r>
      <w:r w:rsidRPr="00FE54C4">
        <w:t xml:space="preserve">eurot ehk </w:t>
      </w:r>
      <w:r w:rsidR="00FE54C4" w:rsidRPr="00FE54C4">
        <w:t>16,3</w:t>
      </w:r>
      <w:r w:rsidR="00AF2513">
        <w:t xml:space="preserve"> </w:t>
      </w:r>
      <w:r w:rsidRPr="00FE54C4">
        <w:t>% enam</w:t>
      </w:r>
      <w:r>
        <w:t xml:space="preserve"> kui 2024. aastal.</w:t>
      </w:r>
    </w:p>
    <w:p w14:paraId="72DCAD4E" w14:textId="19ABD2D5" w:rsidR="003120B7" w:rsidRDefault="00463D41" w:rsidP="00617E20">
      <w:pPr>
        <w:spacing w:after="0"/>
        <w:jc w:val="both"/>
      </w:pPr>
      <w:r>
        <w:t>Jäätmekäitluse eelarve summa sisaldab jäätmejaama majandamisega seotud kulutusi, jäätmete koristamise, kogumise ja veoga seotud kulutusi.</w:t>
      </w:r>
      <w:r w:rsidR="00FE54C4">
        <w:t xml:space="preserve"> Jäätmejaama opere</w:t>
      </w:r>
      <w:r w:rsidR="00CF3476">
        <w:t xml:space="preserve">erimise võttis vallavalitsus üle </w:t>
      </w:r>
      <w:r w:rsidR="00AF2513">
        <w:t xml:space="preserve">01.12.2024. </w:t>
      </w:r>
    </w:p>
    <w:p w14:paraId="16F1874B" w14:textId="77777777" w:rsidR="00463D41" w:rsidRDefault="00463D41" w:rsidP="00617E20">
      <w:pPr>
        <w:spacing w:after="0"/>
        <w:jc w:val="both"/>
      </w:pPr>
      <w:r>
        <w:t xml:space="preserve">Avalike alade puhastuse eelarve sisaldab kulutusi libedusetõrjeks ning tänavate ja kergliiklusteede puhastustöödeks. </w:t>
      </w:r>
    </w:p>
    <w:p w14:paraId="4AE008C2" w14:textId="77777777" w:rsidR="004854C4" w:rsidRDefault="00463D41" w:rsidP="00617E20">
      <w:pPr>
        <w:spacing w:after="0"/>
        <w:jc w:val="both"/>
      </w:pPr>
      <w:r>
        <w:t>Heitveekäitluse eelarve sisaldab kulutusi Kehra linna sademevee ärajuhtimisega seotud hooldustöödele, kraavide puhastamise</w:t>
      </w:r>
      <w:r w:rsidR="004854C4">
        <w:t>le</w:t>
      </w:r>
      <w:r>
        <w:t xml:space="preserve"> ja süvendamise</w:t>
      </w:r>
      <w:r w:rsidR="004854C4">
        <w:t>le ning truupide korrashoiule.</w:t>
      </w:r>
    </w:p>
    <w:p w14:paraId="0FBCE361" w14:textId="409C7E6E" w:rsidR="004854C4" w:rsidRDefault="004854C4" w:rsidP="00617E20">
      <w:pPr>
        <w:spacing w:after="0"/>
        <w:jc w:val="both"/>
      </w:pPr>
      <w:r>
        <w:t>Haljastuse tegevusala real on eelarvestatud kulud heakorratöödeks, muruniitmiseks</w:t>
      </w:r>
      <w:r w:rsidR="00AF2513">
        <w:t xml:space="preserve"> ning</w:t>
      </w:r>
      <w:r>
        <w:t xml:space="preserve"> Alavere ja Pikva pargi hoolduseks.</w:t>
      </w:r>
    </w:p>
    <w:p w14:paraId="5C6BBF1A" w14:textId="77777777" w:rsidR="004854C4" w:rsidRDefault="004854C4" w:rsidP="00617E20">
      <w:pPr>
        <w:spacing w:after="0"/>
        <w:jc w:val="both"/>
      </w:pPr>
      <w:r>
        <w:t>Keskkonnakaitse halduse eelarves kajastatakse keskkonnaspetsialisti personalikulud ja nimetatud tegevusega seotud majandamiskulud.</w:t>
      </w:r>
    </w:p>
    <w:p w14:paraId="2C8F317F" w14:textId="77777777" w:rsidR="004854C4" w:rsidRDefault="004854C4" w:rsidP="00617E20">
      <w:pPr>
        <w:spacing w:after="0"/>
        <w:jc w:val="both"/>
      </w:pPr>
      <w:r>
        <w:t>Detailsem info keskkonnakaitse kuludest tegevusalade viisi on toodud tabelis 13.</w:t>
      </w:r>
    </w:p>
    <w:p w14:paraId="0C6AA1F1" w14:textId="77777777" w:rsidR="004854C4" w:rsidRDefault="004854C4" w:rsidP="00617E20">
      <w:pPr>
        <w:spacing w:after="0"/>
        <w:jc w:val="both"/>
      </w:pPr>
      <w:r>
        <w:t>Tabel 13. Keskkonnakaitse tegevusvaldkonna kulud</w:t>
      </w:r>
    </w:p>
    <w:tbl>
      <w:tblPr>
        <w:tblStyle w:val="Kontuurtabel"/>
        <w:tblW w:w="0" w:type="auto"/>
        <w:tblLook w:val="04A0" w:firstRow="1" w:lastRow="0" w:firstColumn="1" w:lastColumn="0" w:noHBand="0" w:noVBand="1"/>
      </w:tblPr>
      <w:tblGrid>
        <w:gridCol w:w="3114"/>
        <w:gridCol w:w="2126"/>
        <w:gridCol w:w="1985"/>
        <w:gridCol w:w="1791"/>
      </w:tblGrid>
      <w:tr w:rsidR="004854C4" w14:paraId="55507A9E" w14:textId="77777777" w:rsidTr="0092194C">
        <w:tc>
          <w:tcPr>
            <w:tcW w:w="3114" w:type="dxa"/>
          </w:tcPr>
          <w:p w14:paraId="71D354FE" w14:textId="77777777" w:rsidR="004854C4" w:rsidRDefault="004854C4" w:rsidP="00617E20">
            <w:r>
              <w:t>Tegevusala nimetus</w:t>
            </w:r>
          </w:p>
        </w:tc>
        <w:tc>
          <w:tcPr>
            <w:tcW w:w="2126" w:type="dxa"/>
          </w:tcPr>
          <w:p w14:paraId="53708830" w14:textId="4EAB07DF" w:rsidR="004854C4" w:rsidRDefault="004854C4" w:rsidP="00617E20">
            <w:pPr>
              <w:jc w:val="center"/>
            </w:pPr>
            <w:r>
              <w:t>2024</w:t>
            </w:r>
            <w:r w:rsidR="00AF2513">
              <w:t>.</w:t>
            </w:r>
            <w:r>
              <w:t xml:space="preserve"> aasta eelarve</w:t>
            </w:r>
          </w:p>
        </w:tc>
        <w:tc>
          <w:tcPr>
            <w:tcW w:w="1985" w:type="dxa"/>
          </w:tcPr>
          <w:p w14:paraId="1F257347" w14:textId="1259C703" w:rsidR="004854C4" w:rsidRDefault="004854C4" w:rsidP="00617E20">
            <w:pPr>
              <w:jc w:val="center"/>
            </w:pPr>
            <w:r>
              <w:t>2025</w:t>
            </w:r>
            <w:r w:rsidR="00AF2513">
              <w:t>.</w:t>
            </w:r>
            <w:r>
              <w:t xml:space="preserve"> aasta eelarve</w:t>
            </w:r>
          </w:p>
        </w:tc>
        <w:tc>
          <w:tcPr>
            <w:tcW w:w="1791" w:type="dxa"/>
          </w:tcPr>
          <w:p w14:paraId="7AC43C76" w14:textId="77777777" w:rsidR="004854C4" w:rsidRDefault="004854C4" w:rsidP="00617E20">
            <w:pPr>
              <w:jc w:val="center"/>
            </w:pPr>
            <w:r>
              <w:t>Muutus eurodes</w:t>
            </w:r>
          </w:p>
        </w:tc>
      </w:tr>
      <w:tr w:rsidR="004854C4" w14:paraId="7FB66299" w14:textId="77777777" w:rsidTr="0092194C">
        <w:tc>
          <w:tcPr>
            <w:tcW w:w="3114" w:type="dxa"/>
          </w:tcPr>
          <w:p w14:paraId="0B7CF411" w14:textId="77777777" w:rsidR="004854C4" w:rsidRDefault="004854C4" w:rsidP="00617E20">
            <w:r>
              <w:t>Jäätmekäitlus</w:t>
            </w:r>
          </w:p>
        </w:tc>
        <w:tc>
          <w:tcPr>
            <w:tcW w:w="2126" w:type="dxa"/>
          </w:tcPr>
          <w:p w14:paraId="53ABDC88" w14:textId="27C3FB5E" w:rsidR="004854C4" w:rsidRDefault="00CF3476" w:rsidP="00617E20">
            <w:pPr>
              <w:jc w:val="right"/>
            </w:pPr>
            <w:r>
              <w:t>14 450</w:t>
            </w:r>
          </w:p>
        </w:tc>
        <w:tc>
          <w:tcPr>
            <w:tcW w:w="1985" w:type="dxa"/>
          </w:tcPr>
          <w:p w14:paraId="03383BA1" w14:textId="773A5A35" w:rsidR="004854C4" w:rsidRDefault="00CF3476" w:rsidP="00617E20">
            <w:pPr>
              <w:jc w:val="right"/>
            </w:pPr>
            <w:r>
              <w:t>42 012</w:t>
            </w:r>
          </w:p>
        </w:tc>
        <w:tc>
          <w:tcPr>
            <w:tcW w:w="1791" w:type="dxa"/>
          </w:tcPr>
          <w:p w14:paraId="1F544A62" w14:textId="02FE7DB4" w:rsidR="004854C4" w:rsidRDefault="00CF3476" w:rsidP="00617E20">
            <w:pPr>
              <w:jc w:val="right"/>
            </w:pPr>
            <w:r>
              <w:t>27 562</w:t>
            </w:r>
          </w:p>
        </w:tc>
      </w:tr>
      <w:tr w:rsidR="004854C4" w14:paraId="5EFE2837" w14:textId="77777777" w:rsidTr="0092194C">
        <w:tc>
          <w:tcPr>
            <w:tcW w:w="3114" w:type="dxa"/>
          </w:tcPr>
          <w:p w14:paraId="12F185FD" w14:textId="77777777" w:rsidR="004854C4" w:rsidRDefault="004854C4" w:rsidP="00617E20">
            <w:r>
              <w:t>Avalike alade puhastus</w:t>
            </w:r>
          </w:p>
        </w:tc>
        <w:tc>
          <w:tcPr>
            <w:tcW w:w="2126" w:type="dxa"/>
          </w:tcPr>
          <w:p w14:paraId="56ADFEDE" w14:textId="1B0523F2" w:rsidR="004854C4" w:rsidRDefault="00CF3476" w:rsidP="00617E20">
            <w:pPr>
              <w:jc w:val="right"/>
            </w:pPr>
            <w:r>
              <w:t>410 000</w:t>
            </w:r>
          </w:p>
        </w:tc>
        <w:tc>
          <w:tcPr>
            <w:tcW w:w="1985" w:type="dxa"/>
          </w:tcPr>
          <w:p w14:paraId="6C17812F" w14:textId="21376014" w:rsidR="004854C4" w:rsidRDefault="00CF3476" w:rsidP="00617E20">
            <w:pPr>
              <w:jc w:val="right"/>
            </w:pPr>
            <w:r>
              <w:t>475 000</w:t>
            </w:r>
          </w:p>
        </w:tc>
        <w:tc>
          <w:tcPr>
            <w:tcW w:w="1791" w:type="dxa"/>
          </w:tcPr>
          <w:p w14:paraId="5CC3CF8C" w14:textId="741196BA" w:rsidR="004854C4" w:rsidRDefault="00CF3476" w:rsidP="00617E20">
            <w:pPr>
              <w:jc w:val="right"/>
            </w:pPr>
            <w:r>
              <w:t>65 000</w:t>
            </w:r>
          </w:p>
        </w:tc>
      </w:tr>
      <w:tr w:rsidR="004854C4" w14:paraId="4837F731" w14:textId="77777777" w:rsidTr="0092194C">
        <w:tc>
          <w:tcPr>
            <w:tcW w:w="3114" w:type="dxa"/>
          </w:tcPr>
          <w:p w14:paraId="5759B792" w14:textId="77777777" w:rsidR="004854C4" w:rsidRDefault="004854C4" w:rsidP="00617E20">
            <w:r>
              <w:t>Heitveekäitlus</w:t>
            </w:r>
          </w:p>
        </w:tc>
        <w:tc>
          <w:tcPr>
            <w:tcW w:w="2126" w:type="dxa"/>
          </w:tcPr>
          <w:p w14:paraId="27E443F7" w14:textId="7FE5911E" w:rsidR="004854C4" w:rsidRDefault="00CF3476" w:rsidP="00617E20">
            <w:pPr>
              <w:jc w:val="right"/>
            </w:pPr>
            <w:r>
              <w:t>22 360</w:t>
            </w:r>
          </w:p>
        </w:tc>
        <w:tc>
          <w:tcPr>
            <w:tcW w:w="1985" w:type="dxa"/>
          </w:tcPr>
          <w:p w14:paraId="7B103218" w14:textId="18B62A44" w:rsidR="004854C4" w:rsidRDefault="00CF3476" w:rsidP="00617E20">
            <w:pPr>
              <w:jc w:val="right"/>
            </w:pPr>
            <w:r>
              <w:t>27 900</w:t>
            </w:r>
          </w:p>
        </w:tc>
        <w:tc>
          <w:tcPr>
            <w:tcW w:w="1791" w:type="dxa"/>
          </w:tcPr>
          <w:p w14:paraId="375EBAFB" w14:textId="6F3C8AD4" w:rsidR="004854C4" w:rsidRDefault="00CF3476" w:rsidP="00617E20">
            <w:pPr>
              <w:jc w:val="right"/>
            </w:pPr>
            <w:r>
              <w:t>5 540</w:t>
            </w:r>
          </w:p>
        </w:tc>
      </w:tr>
      <w:tr w:rsidR="004854C4" w14:paraId="38DE83D4" w14:textId="77777777" w:rsidTr="0092194C">
        <w:tc>
          <w:tcPr>
            <w:tcW w:w="3114" w:type="dxa"/>
          </w:tcPr>
          <w:p w14:paraId="2612DBA2" w14:textId="77777777" w:rsidR="004854C4" w:rsidRDefault="004854C4" w:rsidP="00617E20">
            <w:r>
              <w:t>Haljastus</w:t>
            </w:r>
          </w:p>
        </w:tc>
        <w:tc>
          <w:tcPr>
            <w:tcW w:w="2126" w:type="dxa"/>
          </w:tcPr>
          <w:p w14:paraId="3C809E9C" w14:textId="72D8741D" w:rsidR="004854C4" w:rsidRDefault="00CF3476" w:rsidP="00617E20">
            <w:pPr>
              <w:jc w:val="right"/>
            </w:pPr>
            <w:r>
              <w:t>206 073</w:t>
            </w:r>
          </w:p>
        </w:tc>
        <w:tc>
          <w:tcPr>
            <w:tcW w:w="1985" w:type="dxa"/>
          </w:tcPr>
          <w:p w14:paraId="2D518876" w14:textId="1EFC04C6" w:rsidR="004854C4" w:rsidRPr="000A0968" w:rsidRDefault="000A0968" w:rsidP="00617E20">
            <w:pPr>
              <w:jc w:val="right"/>
              <w:rPr>
                <w:color w:val="4472C4" w:themeColor="accent1"/>
              </w:rPr>
            </w:pPr>
            <w:r>
              <w:rPr>
                <w:color w:val="4472C4" w:themeColor="accent1"/>
              </w:rPr>
              <w:t>220 797</w:t>
            </w:r>
          </w:p>
        </w:tc>
        <w:tc>
          <w:tcPr>
            <w:tcW w:w="1791" w:type="dxa"/>
          </w:tcPr>
          <w:p w14:paraId="2BECDCC7" w14:textId="7C646989" w:rsidR="004854C4" w:rsidRPr="000A0968" w:rsidRDefault="000A0968" w:rsidP="00617E20">
            <w:pPr>
              <w:jc w:val="right"/>
              <w:rPr>
                <w:color w:val="4472C4" w:themeColor="accent1"/>
              </w:rPr>
            </w:pPr>
            <w:r>
              <w:rPr>
                <w:color w:val="4472C4" w:themeColor="accent1"/>
              </w:rPr>
              <w:t>14 724</w:t>
            </w:r>
          </w:p>
        </w:tc>
      </w:tr>
      <w:tr w:rsidR="004854C4" w14:paraId="6002F0D6" w14:textId="77777777" w:rsidTr="0092194C">
        <w:tc>
          <w:tcPr>
            <w:tcW w:w="3114" w:type="dxa"/>
          </w:tcPr>
          <w:p w14:paraId="4B742512" w14:textId="77777777" w:rsidR="004854C4" w:rsidRDefault="004854C4" w:rsidP="00617E20">
            <w:r>
              <w:t>Keskkonnakaitse haldus</w:t>
            </w:r>
          </w:p>
        </w:tc>
        <w:tc>
          <w:tcPr>
            <w:tcW w:w="2126" w:type="dxa"/>
          </w:tcPr>
          <w:p w14:paraId="41BF0133" w14:textId="26B3E52C" w:rsidR="004854C4" w:rsidRDefault="00CF3476" w:rsidP="00617E20">
            <w:pPr>
              <w:jc w:val="right"/>
            </w:pPr>
            <w:r>
              <w:t>30 000</w:t>
            </w:r>
          </w:p>
        </w:tc>
        <w:tc>
          <w:tcPr>
            <w:tcW w:w="1985" w:type="dxa"/>
          </w:tcPr>
          <w:p w14:paraId="579DDD50" w14:textId="4ADD04D3" w:rsidR="004854C4" w:rsidRDefault="00CF3476" w:rsidP="00617E20">
            <w:pPr>
              <w:jc w:val="right"/>
            </w:pPr>
            <w:r>
              <w:t>30 806</w:t>
            </w:r>
          </w:p>
        </w:tc>
        <w:tc>
          <w:tcPr>
            <w:tcW w:w="1791" w:type="dxa"/>
          </w:tcPr>
          <w:p w14:paraId="5E403375" w14:textId="47FD2281" w:rsidR="004854C4" w:rsidRDefault="00CF3476" w:rsidP="00617E20">
            <w:pPr>
              <w:jc w:val="right"/>
            </w:pPr>
            <w:r>
              <w:t>806</w:t>
            </w:r>
          </w:p>
        </w:tc>
      </w:tr>
      <w:tr w:rsidR="004854C4" w14:paraId="0B732803" w14:textId="77777777" w:rsidTr="0092194C">
        <w:tc>
          <w:tcPr>
            <w:tcW w:w="3114" w:type="dxa"/>
          </w:tcPr>
          <w:p w14:paraId="6BDE19B5" w14:textId="77777777" w:rsidR="004854C4" w:rsidRPr="004854C4" w:rsidRDefault="004854C4" w:rsidP="00617E20">
            <w:pPr>
              <w:rPr>
                <w:b/>
              </w:rPr>
            </w:pPr>
            <w:r w:rsidRPr="004854C4">
              <w:rPr>
                <w:b/>
              </w:rPr>
              <w:t>Kokku keskkonnakaitse kulud</w:t>
            </w:r>
          </w:p>
        </w:tc>
        <w:tc>
          <w:tcPr>
            <w:tcW w:w="2126" w:type="dxa"/>
          </w:tcPr>
          <w:p w14:paraId="428D1809" w14:textId="06645677" w:rsidR="004854C4" w:rsidRPr="00CF3476" w:rsidRDefault="00CF3476" w:rsidP="00617E20">
            <w:pPr>
              <w:jc w:val="right"/>
              <w:rPr>
                <w:b/>
              </w:rPr>
            </w:pPr>
            <w:r w:rsidRPr="00CF3476">
              <w:rPr>
                <w:b/>
              </w:rPr>
              <w:t>682 883</w:t>
            </w:r>
          </w:p>
        </w:tc>
        <w:tc>
          <w:tcPr>
            <w:tcW w:w="1985" w:type="dxa"/>
          </w:tcPr>
          <w:p w14:paraId="39DFDEAC" w14:textId="15B407F6" w:rsidR="004854C4" w:rsidRPr="00E07172" w:rsidRDefault="000A0968" w:rsidP="00617E20">
            <w:pPr>
              <w:jc w:val="right"/>
              <w:rPr>
                <w:b/>
                <w:color w:val="4472C4" w:themeColor="accent1"/>
              </w:rPr>
            </w:pPr>
            <w:r>
              <w:rPr>
                <w:b/>
                <w:color w:val="4472C4" w:themeColor="accent1"/>
              </w:rPr>
              <w:t>7</w:t>
            </w:r>
            <w:r w:rsidR="00E07172">
              <w:rPr>
                <w:b/>
                <w:color w:val="4472C4" w:themeColor="accent1"/>
              </w:rPr>
              <w:t>96 515</w:t>
            </w:r>
          </w:p>
        </w:tc>
        <w:tc>
          <w:tcPr>
            <w:tcW w:w="1791" w:type="dxa"/>
          </w:tcPr>
          <w:p w14:paraId="5C6E384F" w14:textId="3376712B" w:rsidR="004854C4" w:rsidRPr="00E07172" w:rsidRDefault="000A0968" w:rsidP="00617E20">
            <w:pPr>
              <w:jc w:val="right"/>
              <w:rPr>
                <w:b/>
                <w:color w:val="4472C4" w:themeColor="accent1"/>
              </w:rPr>
            </w:pPr>
            <w:r>
              <w:rPr>
                <w:b/>
                <w:color w:val="4472C4" w:themeColor="accent1"/>
              </w:rPr>
              <w:t>113 632</w:t>
            </w:r>
          </w:p>
        </w:tc>
      </w:tr>
    </w:tbl>
    <w:p w14:paraId="5BD2B17D" w14:textId="36A23672" w:rsidR="004854C4" w:rsidRDefault="004854C4" w:rsidP="00617E20">
      <w:pPr>
        <w:spacing w:after="0"/>
        <w:jc w:val="both"/>
      </w:pPr>
    </w:p>
    <w:p w14:paraId="080F713C" w14:textId="77777777" w:rsidR="000A0968" w:rsidRDefault="000A0968" w:rsidP="00617E20">
      <w:pPr>
        <w:spacing w:after="0"/>
        <w:jc w:val="both"/>
      </w:pPr>
    </w:p>
    <w:p w14:paraId="3CEFDD4E" w14:textId="77777777" w:rsidR="00463D41" w:rsidRDefault="004854C4" w:rsidP="00617E20">
      <w:pPr>
        <w:pStyle w:val="Pealkiri3"/>
        <w:numPr>
          <w:ilvl w:val="2"/>
          <w:numId w:val="8"/>
        </w:numPr>
        <w:spacing w:before="0"/>
      </w:pPr>
      <w:bookmarkStart w:id="15" w:name="_Toc184416947"/>
      <w:r>
        <w:t>Elamu- ja kommunaalmajandus, tervishoid</w:t>
      </w:r>
      <w:bookmarkEnd w:id="15"/>
    </w:p>
    <w:p w14:paraId="5909CB75" w14:textId="0DFDE1F1" w:rsidR="004854C4" w:rsidRDefault="004854C4" w:rsidP="00617E20">
      <w:pPr>
        <w:spacing w:after="0"/>
        <w:jc w:val="both"/>
      </w:pPr>
      <w:r>
        <w:t xml:space="preserve">2025. aasta eelarve elamu- ja kommunaalmajanduse tegevusvaldkonna kuludeks kokku on </w:t>
      </w:r>
      <w:r w:rsidR="00CF3476">
        <w:t xml:space="preserve">171 178 </w:t>
      </w:r>
      <w:r>
        <w:t xml:space="preserve">eurot, mis on </w:t>
      </w:r>
      <w:r w:rsidR="00CF3476">
        <w:t xml:space="preserve">7 008 </w:t>
      </w:r>
      <w:r>
        <w:t xml:space="preserve">eurot ehk </w:t>
      </w:r>
      <w:r w:rsidR="00CF3476">
        <w:t>4,3</w:t>
      </w:r>
      <w:r w:rsidR="00AF2513">
        <w:t xml:space="preserve"> </w:t>
      </w:r>
      <w:r>
        <w:t>%</w:t>
      </w:r>
      <w:r w:rsidR="00CF3476">
        <w:t xml:space="preserve"> enam</w:t>
      </w:r>
      <w:r w:rsidR="00AF2513">
        <w:t>,</w:t>
      </w:r>
      <w:r>
        <w:t xml:space="preserve"> kui 2024. aastal.</w:t>
      </w:r>
    </w:p>
    <w:p w14:paraId="67CF2457" w14:textId="77777777" w:rsidR="004854C4" w:rsidRDefault="004854C4" w:rsidP="00617E20">
      <w:pPr>
        <w:spacing w:after="0"/>
        <w:jc w:val="both"/>
      </w:pPr>
      <w:r>
        <w:t>Elamumajanduse arendamise tegevusala real on kajastatud vallale kuuluvate korterite majandamisega seotud kulud ja kommunaalkulud. Eelarvesse on lisatud vahendid korterite remondikuludeks.</w:t>
      </w:r>
    </w:p>
    <w:p w14:paraId="10B1F979" w14:textId="40CB68C6" w:rsidR="004854C4" w:rsidRDefault="004854C4" w:rsidP="00617E20">
      <w:pPr>
        <w:spacing w:after="0"/>
        <w:jc w:val="both"/>
      </w:pPr>
      <w:r>
        <w:t>Tänavavalgustuse tegevusala real on kajastatud tänavavalgustusega seotud hooldus- ja remonttööd</w:t>
      </w:r>
      <w:r w:rsidR="00CF3476">
        <w:t>eks</w:t>
      </w:r>
      <w:r>
        <w:t xml:space="preserve"> kokku summas </w:t>
      </w:r>
      <w:r w:rsidR="00CF3476">
        <w:t xml:space="preserve">14 000 </w:t>
      </w:r>
      <w:r w:rsidRPr="00CF3476">
        <w:t>eurot</w:t>
      </w:r>
      <w:r w:rsidR="00CF3476">
        <w:t xml:space="preserve">, valgustuspostide rendikuludeks 6 600 eurot </w:t>
      </w:r>
      <w:r w:rsidRPr="00CF3476">
        <w:t xml:space="preserve">ja elektrienergia tarbimise kulud </w:t>
      </w:r>
      <w:r w:rsidR="00CF3476" w:rsidRPr="00CF3476">
        <w:t xml:space="preserve">40 000 </w:t>
      </w:r>
      <w:r w:rsidRPr="00CF3476">
        <w:t>eurot</w:t>
      </w:r>
      <w:r>
        <w:t>. Eelarvele on lisatud vahendid ettenägematuteks avariitöödeks</w:t>
      </w:r>
      <w:r w:rsidR="00CF3476">
        <w:t xml:space="preserve"> 1 500 eurot</w:t>
      </w:r>
      <w:r>
        <w:t>.</w:t>
      </w:r>
    </w:p>
    <w:p w14:paraId="16BC3E99" w14:textId="77777777" w:rsidR="004854C4" w:rsidRDefault="004854C4" w:rsidP="00617E20">
      <w:pPr>
        <w:spacing w:after="0"/>
        <w:jc w:val="both"/>
      </w:pPr>
      <w:r>
        <w:t xml:space="preserve">Muu kommunaalmajanduse tegevusala real on kajastatud rendile antud hoonete ja ruumide majandamis- ning kommunaalkulud. </w:t>
      </w:r>
    </w:p>
    <w:p w14:paraId="4EBA2A6E" w14:textId="310292D5" w:rsidR="004854C4" w:rsidRDefault="004854C4" w:rsidP="00617E20">
      <w:pPr>
        <w:spacing w:after="0"/>
        <w:jc w:val="both"/>
      </w:pPr>
      <w:r>
        <w:t>Tervishoiu tegevusala real on kajastatud tervisekeskuse hoonega seotud hoolduskulud: soojussõlme hooldus, elektrikäidu teenus, ventilatsiooniseadmete hooldus, ATS seadmete hooldus, lifti hoolduskulud ja hoone kindlustuskulud.</w:t>
      </w:r>
    </w:p>
    <w:p w14:paraId="4AC7B046" w14:textId="212040E8" w:rsidR="00B964B1" w:rsidRDefault="00B964B1" w:rsidP="00617E20">
      <w:pPr>
        <w:spacing w:after="0"/>
        <w:jc w:val="both"/>
      </w:pPr>
      <w:r>
        <w:t xml:space="preserve">Lisandunud on </w:t>
      </w:r>
      <w:r w:rsidR="00D5360E">
        <w:t>avalike tervishoiuteenuste kulud, mis</w:t>
      </w:r>
      <w:r w:rsidR="00D5360E" w:rsidRPr="005B4E05">
        <w:rPr>
          <w:rFonts w:eastAsia="Times New Roman" w:cstheme="minorHAnsi"/>
          <w:color w:val="222222"/>
          <w:lang w:eastAsia="et-EE"/>
        </w:rPr>
        <w:t xml:space="preserve"> on mõeldud vaimse tervise teenuse korraldamise</w:t>
      </w:r>
      <w:r w:rsidR="00D5360E">
        <w:rPr>
          <w:rFonts w:eastAsia="Times New Roman" w:cstheme="minorHAnsi"/>
          <w:color w:val="222222"/>
          <w:lang w:eastAsia="et-EE"/>
        </w:rPr>
        <w:t>ks</w:t>
      </w:r>
      <w:r w:rsidR="00D5360E" w:rsidRPr="005B4E05">
        <w:rPr>
          <w:rFonts w:eastAsia="Times New Roman" w:cstheme="minorHAnsi"/>
          <w:color w:val="222222"/>
          <w:lang w:eastAsia="et-EE"/>
        </w:rPr>
        <w:t>, et aidata parandada teenuste kättesaadavust.</w:t>
      </w:r>
      <w:r w:rsidR="00D5360E">
        <w:rPr>
          <w:rFonts w:eastAsia="Times New Roman" w:cstheme="minorHAnsi"/>
          <w:color w:val="222222"/>
          <w:lang w:eastAsia="et-EE"/>
        </w:rPr>
        <w:t xml:space="preserve"> </w:t>
      </w:r>
      <w:r w:rsidR="003C13C2">
        <w:rPr>
          <w:rFonts w:eastAsia="Times New Roman" w:cstheme="minorHAnsi"/>
          <w:color w:val="222222"/>
          <w:lang w:eastAsia="et-EE"/>
        </w:rPr>
        <w:t>Vahendid selleks eraldatakse riigi poolt toetusfondi kaudu.</w:t>
      </w:r>
    </w:p>
    <w:p w14:paraId="56FA964D" w14:textId="02934B57" w:rsidR="004854C4" w:rsidRDefault="004854C4" w:rsidP="00617E20">
      <w:pPr>
        <w:spacing w:after="0"/>
        <w:jc w:val="both"/>
      </w:pPr>
      <w:r>
        <w:t>Detailsem info elamu- ja kommunaalmaj</w:t>
      </w:r>
      <w:r w:rsidR="0026335A">
        <w:t>a</w:t>
      </w:r>
      <w:r>
        <w:t>nduse kuludest tegevusalade viisi on toodud tabelis 14.</w:t>
      </w:r>
    </w:p>
    <w:p w14:paraId="67BE0B5D" w14:textId="5377B8A7" w:rsidR="00530F8B" w:rsidRDefault="00530F8B" w:rsidP="00617E20">
      <w:pPr>
        <w:spacing w:after="0"/>
        <w:jc w:val="both"/>
      </w:pPr>
    </w:p>
    <w:p w14:paraId="32F3BECD" w14:textId="7D45B72B" w:rsidR="000A0968" w:rsidRDefault="000A0968" w:rsidP="00617E20">
      <w:pPr>
        <w:spacing w:after="0"/>
        <w:jc w:val="both"/>
      </w:pPr>
    </w:p>
    <w:p w14:paraId="7690E9D3" w14:textId="77777777" w:rsidR="000A0968" w:rsidRDefault="000A0968" w:rsidP="00617E20">
      <w:pPr>
        <w:spacing w:after="0"/>
        <w:jc w:val="both"/>
      </w:pPr>
    </w:p>
    <w:p w14:paraId="6664E7BB" w14:textId="544D354C" w:rsidR="0026335A" w:rsidRDefault="0026335A" w:rsidP="00617E20">
      <w:pPr>
        <w:spacing w:after="0"/>
      </w:pPr>
      <w:r>
        <w:lastRenderedPageBreak/>
        <w:t xml:space="preserve">Tabel 14. Elamu- ja kommunaalmajanduse </w:t>
      </w:r>
      <w:r w:rsidR="00B964B1">
        <w:t xml:space="preserve">ning tervishoiu </w:t>
      </w:r>
      <w:r>
        <w:t>tegevusvaldkonna kulud</w:t>
      </w:r>
    </w:p>
    <w:tbl>
      <w:tblPr>
        <w:tblStyle w:val="Kontuurtabel"/>
        <w:tblW w:w="0" w:type="auto"/>
        <w:tblLook w:val="04A0" w:firstRow="1" w:lastRow="0" w:firstColumn="1" w:lastColumn="0" w:noHBand="0" w:noVBand="1"/>
      </w:tblPr>
      <w:tblGrid>
        <w:gridCol w:w="3114"/>
        <w:gridCol w:w="2126"/>
        <w:gridCol w:w="1985"/>
        <w:gridCol w:w="1791"/>
      </w:tblGrid>
      <w:tr w:rsidR="0026335A" w14:paraId="6184682D" w14:textId="77777777" w:rsidTr="0092194C">
        <w:tc>
          <w:tcPr>
            <w:tcW w:w="3114" w:type="dxa"/>
          </w:tcPr>
          <w:p w14:paraId="481AD004" w14:textId="77777777" w:rsidR="0026335A" w:rsidRDefault="0026335A" w:rsidP="00617E20">
            <w:r>
              <w:t>Tegevusala nimetus</w:t>
            </w:r>
          </w:p>
        </w:tc>
        <w:tc>
          <w:tcPr>
            <w:tcW w:w="2126" w:type="dxa"/>
          </w:tcPr>
          <w:p w14:paraId="47AB168C" w14:textId="00C6E8ED" w:rsidR="0026335A" w:rsidRDefault="0026335A" w:rsidP="00617E20">
            <w:pPr>
              <w:jc w:val="center"/>
            </w:pPr>
            <w:r>
              <w:t>2024</w:t>
            </w:r>
            <w:r w:rsidR="00530F8B">
              <w:t>.</w:t>
            </w:r>
            <w:r>
              <w:t xml:space="preserve"> aasta eelarve</w:t>
            </w:r>
          </w:p>
        </w:tc>
        <w:tc>
          <w:tcPr>
            <w:tcW w:w="1985" w:type="dxa"/>
          </w:tcPr>
          <w:p w14:paraId="098CE4AF" w14:textId="69E2730F" w:rsidR="0026335A" w:rsidRDefault="0026335A" w:rsidP="00617E20">
            <w:pPr>
              <w:jc w:val="center"/>
            </w:pPr>
            <w:r>
              <w:t>2025</w:t>
            </w:r>
            <w:r w:rsidR="00530F8B">
              <w:t>.</w:t>
            </w:r>
            <w:r>
              <w:t xml:space="preserve"> aasta eelarve</w:t>
            </w:r>
          </w:p>
        </w:tc>
        <w:tc>
          <w:tcPr>
            <w:tcW w:w="1791" w:type="dxa"/>
          </w:tcPr>
          <w:p w14:paraId="7D2DCFA8" w14:textId="77777777" w:rsidR="0026335A" w:rsidRDefault="0026335A" w:rsidP="00617E20">
            <w:pPr>
              <w:jc w:val="center"/>
            </w:pPr>
            <w:r>
              <w:t>Muutus eurodes</w:t>
            </w:r>
          </w:p>
        </w:tc>
      </w:tr>
      <w:tr w:rsidR="0026335A" w14:paraId="0155A802" w14:textId="77777777" w:rsidTr="0092194C">
        <w:tc>
          <w:tcPr>
            <w:tcW w:w="3114" w:type="dxa"/>
          </w:tcPr>
          <w:p w14:paraId="2F9D61D6" w14:textId="77777777" w:rsidR="0026335A" w:rsidRDefault="0026335A" w:rsidP="00617E20">
            <w:r>
              <w:t>Elamumajanduse arendamine</w:t>
            </w:r>
          </w:p>
        </w:tc>
        <w:tc>
          <w:tcPr>
            <w:tcW w:w="2126" w:type="dxa"/>
          </w:tcPr>
          <w:p w14:paraId="43BF2044" w14:textId="4642BC26" w:rsidR="0026335A" w:rsidRDefault="008B4C9C" w:rsidP="00617E20">
            <w:pPr>
              <w:jc w:val="right"/>
            </w:pPr>
            <w:r>
              <w:t>40 800</w:t>
            </w:r>
          </w:p>
        </w:tc>
        <w:tc>
          <w:tcPr>
            <w:tcW w:w="1985" w:type="dxa"/>
          </w:tcPr>
          <w:p w14:paraId="16459C29" w14:textId="27CF5C98" w:rsidR="0026335A" w:rsidRDefault="008B4C9C" w:rsidP="00617E20">
            <w:pPr>
              <w:jc w:val="right"/>
            </w:pPr>
            <w:r>
              <w:t>39 800</w:t>
            </w:r>
          </w:p>
        </w:tc>
        <w:tc>
          <w:tcPr>
            <w:tcW w:w="1791" w:type="dxa"/>
          </w:tcPr>
          <w:p w14:paraId="07848101" w14:textId="467C55C1" w:rsidR="0026335A" w:rsidRDefault="008B4C9C" w:rsidP="00617E20">
            <w:pPr>
              <w:jc w:val="right"/>
            </w:pPr>
            <w:r>
              <w:t>-1 000</w:t>
            </w:r>
          </w:p>
        </w:tc>
      </w:tr>
      <w:tr w:rsidR="0026335A" w14:paraId="521E87B7" w14:textId="77777777" w:rsidTr="0092194C">
        <w:tc>
          <w:tcPr>
            <w:tcW w:w="3114" w:type="dxa"/>
          </w:tcPr>
          <w:p w14:paraId="4E1B0162" w14:textId="77777777" w:rsidR="0026335A" w:rsidRDefault="0026335A" w:rsidP="00617E20">
            <w:r>
              <w:t>Tänavavalgustus</w:t>
            </w:r>
          </w:p>
        </w:tc>
        <w:tc>
          <w:tcPr>
            <w:tcW w:w="2126" w:type="dxa"/>
          </w:tcPr>
          <w:p w14:paraId="7D10F054" w14:textId="2E772C63" w:rsidR="0026335A" w:rsidRDefault="008B4C9C" w:rsidP="00617E20">
            <w:pPr>
              <w:jc w:val="right"/>
            </w:pPr>
            <w:r>
              <w:t>63 100</w:t>
            </w:r>
          </w:p>
        </w:tc>
        <w:tc>
          <w:tcPr>
            <w:tcW w:w="1985" w:type="dxa"/>
          </w:tcPr>
          <w:p w14:paraId="0DE0C91E" w14:textId="3EB02025" w:rsidR="0026335A" w:rsidRDefault="008B4C9C" w:rsidP="00617E20">
            <w:pPr>
              <w:jc w:val="right"/>
            </w:pPr>
            <w:r>
              <w:t>62 100</w:t>
            </w:r>
          </w:p>
        </w:tc>
        <w:tc>
          <w:tcPr>
            <w:tcW w:w="1791" w:type="dxa"/>
          </w:tcPr>
          <w:p w14:paraId="03904E75" w14:textId="22CC9BD9" w:rsidR="0026335A" w:rsidRDefault="008B4C9C" w:rsidP="00617E20">
            <w:pPr>
              <w:jc w:val="right"/>
            </w:pPr>
            <w:r>
              <w:t>-1 000</w:t>
            </w:r>
          </w:p>
        </w:tc>
      </w:tr>
      <w:tr w:rsidR="0026335A" w14:paraId="0BBDA032" w14:textId="77777777" w:rsidTr="0092194C">
        <w:tc>
          <w:tcPr>
            <w:tcW w:w="3114" w:type="dxa"/>
          </w:tcPr>
          <w:p w14:paraId="78494D92" w14:textId="77777777" w:rsidR="0026335A" w:rsidRDefault="0026335A" w:rsidP="00617E20">
            <w:r>
              <w:t>Muu elamu-ja kom.majandus</w:t>
            </w:r>
          </w:p>
        </w:tc>
        <w:tc>
          <w:tcPr>
            <w:tcW w:w="2126" w:type="dxa"/>
          </w:tcPr>
          <w:p w14:paraId="2F31CEEE" w14:textId="670B01E1" w:rsidR="0026335A" w:rsidRDefault="008B4C9C" w:rsidP="00617E20">
            <w:pPr>
              <w:jc w:val="right"/>
            </w:pPr>
            <w:r>
              <w:t>57 470</w:t>
            </w:r>
          </w:p>
        </w:tc>
        <w:tc>
          <w:tcPr>
            <w:tcW w:w="1985" w:type="dxa"/>
          </w:tcPr>
          <w:p w14:paraId="24DC41BA" w14:textId="4CE03F3D" w:rsidR="0026335A" w:rsidRDefault="008B4C9C" w:rsidP="00617E20">
            <w:pPr>
              <w:jc w:val="right"/>
            </w:pPr>
            <w:r>
              <w:t>55 800</w:t>
            </w:r>
          </w:p>
        </w:tc>
        <w:tc>
          <w:tcPr>
            <w:tcW w:w="1791" w:type="dxa"/>
          </w:tcPr>
          <w:p w14:paraId="30D23811" w14:textId="07B9E183" w:rsidR="0026335A" w:rsidRDefault="008B4C9C" w:rsidP="00617E20">
            <w:pPr>
              <w:jc w:val="right"/>
            </w:pPr>
            <w:r>
              <w:t>-1 670</w:t>
            </w:r>
          </w:p>
        </w:tc>
      </w:tr>
      <w:tr w:rsidR="0026335A" w14:paraId="2F4BCA05" w14:textId="77777777" w:rsidTr="0092194C">
        <w:tc>
          <w:tcPr>
            <w:tcW w:w="3114" w:type="dxa"/>
          </w:tcPr>
          <w:p w14:paraId="04B7649A" w14:textId="3260CD59" w:rsidR="0026335A" w:rsidRDefault="008B4C9C" w:rsidP="00617E20">
            <w:r>
              <w:t>Üldmeditsiiniteenused</w:t>
            </w:r>
          </w:p>
        </w:tc>
        <w:tc>
          <w:tcPr>
            <w:tcW w:w="2126" w:type="dxa"/>
          </w:tcPr>
          <w:p w14:paraId="0A9B1189" w14:textId="166347DC" w:rsidR="0026335A" w:rsidRDefault="00B964B1" w:rsidP="00617E20">
            <w:pPr>
              <w:jc w:val="right"/>
            </w:pPr>
            <w:r>
              <w:t>2 800</w:t>
            </w:r>
          </w:p>
        </w:tc>
        <w:tc>
          <w:tcPr>
            <w:tcW w:w="1985" w:type="dxa"/>
          </w:tcPr>
          <w:p w14:paraId="79FC60F9" w14:textId="488009F3" w:rsidR="0026335A" w:rsidRDefault="00B964B1" w:rsidP="00617E20">
            <w:pPr>
              <w:jc w:val="right"/>
            </w:pPr>
            <w:r>
              <w:t>3 000</w:t>
            </w:r>
          </w:p>
        </w:tc>
        <w:tc>
          <w:tcPr>
            <w:tcW w:w="1791" w:type="dxa"/>
          </w:tcPr>
          <w:p w14:paraId="6221371A" w14:textId="1897B2C6" w:rsidR="0026335A" w:rsidRDefault="00B964B1" w:rsidP="00617E20">
            <w:pPr>
              <w:jc w:val="right"/>
            </w:pPr>
            <w:r>
              <w:t>200</w:t>
            </w:r>
          </w:p>
        </w:tc>
      </w:tr>
      <w:tr w:rsidR="00B964B1" w14:paraId="5853E1E4" w14:textId="77777777" w:rsidTr="0092194C">
        <w:tc>
          <w:tcPr>
            <w:tcW w:w="3114" w:type="dxa"/>
          </w:tcPr>
          <w:p w14:paraId="0AACAC39" w14:textId="3AB30963" w:rsidR="00B964B1" w:rsidRDefault="00B964B1" w:rsidP="00617E20">
            <w:r>
              <w:t>Avalikud tervishoiuteenused</w:t>
            </w:r>
          </w:p>
        </w:tc>
        <w:tc>
          <w:tcPr>
            <w:tcW w:w="2126" w:type="dxa"/>
          </w:tcPr>
          <w:p w14:paraId="1D57C44D" w14:textId="017BF3E9" w:rsidR="00B964B1" w:rsidRDefault="00B964B1" w:rsidP="00617E20">
            <w:pPr>
              <w:jc w:val="right"/>
            </w:pPr>
            <w:r>
              <w:t>0</w:t>
            </w:r>
          </w:p>
        </w:tc>
        <w:tc>
          <w:tcPr>
            <w:tcW w:w="1985" w:type="dxa"/>
          </w:tcPr>
          <w:p w14:paraId="4B127D49" w14:textId="5428B570" w:rsidR="00B964B1" w:rsidRDefault="00B964B1" w:rsidP="00617E20">
            <w:pPr>
              <w:jc w:val="right"/>
            </w:pPr>
            <w:r>
              <w:t>10 478</w:t>
            </w:r>
          </w:p>
        </w:tc>
        <w:tc>
          <w:tcPr>
            <w:tcW w:w="1791" w:type="dxa"/>
          </w:tcPr>
          <w:p w14:paraId="1F5D4605" w14:textId="2C2CD36C" w:rsidR="00B964B1" w:rsidRDefault="00B964B1" w:rsidP="00617E20">
            <w:pPr>
              <w:jc w:val="right"/>
            </w:pPr>
            <w:r>
              <w:t>10 478</w:t>
            </w:r>
          </w:p>
        </w:tc>
      </w:tr>
      <w:tr w:rsidR="0026335A" w14:paraId="4DC5E8F0" w14:textId="77777777" w:rsidTr="0092194C">
        <w:tc>
          <w:tcPr>
            <w:tcW w:w="3114" w:type="dxa"/>
          </w:tcPr>
          <w:p w14:paraId="0991F909" w14:textId="77777777" w:rsidR="0026335A" w:rsidRPr="0026335A" w:rsidRDefault="0026335A" w:rsidP="00617E20">
            <w:pPr>
              <w:rPr>
                <w:b/>
              </w:rPr>
            </w:pPr>
            <w:r w:rsidRPr="0026335A">
              <w:rPr>
                <w:b/>
              </w:rPr>
              <w:t>Kokku elamu- ja kom.kulud</w:t>
            </w:r>
          </w:p>
        </w:tc>
        <w:tc>
          <w:tcPr>
            <w:tcW w:w="2126" w:type="dxa"/>
          </w:tcPr>
          <w:p w14:paraId="400B923B" w14:textId="1101DAE9" w:rsidR="0026335A" w:rsidRPr="00CF3476" w:rsidRDefault="00B964B1" w:rsidP="00617E20">
            <w:pPr>
              <w:jc w:val="right"/>
              <w:rPr>
                <w:b/>
              </w:rPr>
            </w:pPr>
            <w:r>
              <w:rPr>
                <w:b/>
              </w:rPr>
              <w:t>164 170</w:t>
            </w:r>
          </w:p>
        </w:tc>
        <w:tc>
          <w:tcPr>
            <w:tcW w:w="1985" w:type="dxa"/>
          </w:tcPr>
          <w:p w14:paraId="16F5B19C" w14:textId="1600902F" w:rsidR="0026335A" w:rsidRPr="00CF3476" w:rsidRDefault="00CF3476" w:rsidP="00617E20">
            <w:pPr>
              <w:jc w:val="right"/>
              <w:rPr>
                <w:b/>
              </w:rPr>
            </w:pPr>
            <w:r w:rsidRPr="00CF3476">
              <w:rPr>
                <w:b/>
              </w:rPr>
              <w:t>171 178</w:t>
            </w:r>
          </w:p>
        </w:tc>
        <w:tc>
          <w:tcPr>
            <w:tcW w:w="1791" w:type="dxa"/>
          </w:tcPr>
          <w:p w14:paraId="6AAB6EC8" w14:textId="7955544C" w:rsidR="0026335A" w:rsidRPr="00CF3476" w:rsidRDefault="00B964B1" w:rsidP="00617E20">
            <w:pPr>
              <w:jc w:val="right"/>
              <w:rPr>
                <w:b/>
              </w:rPr>
            </w:pPr>
            <w:r>
              <w:rPr>
                <w:b/>
              </w:rPr>
              <w:t>7 008</w:t>
            </w:r>
          </w:p>
        </w:tc>
      </w:tr>
    </w:tbl>
    <w:p w14:paraId="3C8629D0" w14:textId="77777777" w:rsidR="0026335A" w:rsidRDefault="0026335A" w:rsidP="00617E20">
      <w:pPr>
        <w:spacing w:after="0"/>
      </w:pPr>
    </w:p>
    <w:p w14:paraId="01FED640" w14:textId="77777777" w:rsidR="004854C4" w:rsidRDefault="0026335A" w:rsidP="00617E20">
      <w:pPr>
        <w:pStyle w:val="Pealkiri3"/>
        <w:numPr>
          <w:ilvl w:val="2"/>
          <w:numId w:val="8"/>
        </w:numPr>
        <w:spacing w:before="0"/>
      </w:pPr>
      <w:bookmarkStart w:id="16" w:name="_Toc184416948"/>
      <w:r>
        <w:t>Vaba aeg, kultuur ja sport</w:t>
      </w:r>
      <w:bookmarkEnd w:id="16"/>
    </w:p>
    <w:p w14:paraId="286E05E1" w14:textId="14A4ADC9" w:rsidR="0026335A" w:rsidRDefault="0026335A" w:rsidP="00617E20">
      <w:pPr>
        <w:spacing w:after="0"/>
      </w:pPr>
      <w:r>
        <w:t xml:space="preserve">2025. aasta eelarve vaba aja-, kultuuri- ja spordi tegevusvaldkonna kuludeks kokku on </w:t>
      </w:r>
      <w:r w:rsidR="000A0968" w:rsidRPr="000A0968">
        <w:rPr>
          <w:color w:val="4472C4" w:themeColor="accent1"/>
        </w:rPr>
        <w:t>1 160</w:t>
      </w:r>
      <w:r w:rsidR="000A0968">
        <w:rPr>
          <w:color w:val="4472C4" w:themeColor="accent1"/>
        </w:rPr>
        <w:t> </w:t>
      </w:r>
      <w:r w:rsidR="000A0968" w:rsidRPr="000A0968">
        <w:rPr>
          <w:color w:val="4472C4" w:themeColor="accent1"/>
        </w:rPr>
        <w:t>952</w:t>
      </w:r>
      <w:r w:rsidR="000A0968">
        <w:rPr>
          <w:color w:val="4472C4" w:themeColor="accent1"/>
        </w:rPr>
        <w:t xml:space="preserve"> </w:t>
      </w:r>
      <w:r>
        <w:t xml:space="preserve">eurot, mis on </w:t>
      </w:r>
      <w:r w:rsidR="000A0968">
        <w:rPr>
          <w:color w:val="4472C4" w:themeColor="accent1"/>
        </w:rPr>
        <w:t xml:space="preserve">1 690 </w:t>
      </w:r>
      <w:r w:rsidR="003C13C2" w:rsidRPr="000A0968">
        <w:rPr>
          <w:color w:val="4472C4" w:themeColor="accent1"/>
        </w:rPr>
        <w:t xml:space="preserve"> </w:t>
      </w:r>
      <w:r>
        <w:t xml:space="preserve">eurot </w:t>
      </w:r>
      <w:r w:rsidR="000A0968" w:rsidRPr="000A0968">
        <w:rPr>
          <w:color w:val="4472C4" w:themeColor="accent1"/>
        </w:rPr>
        <w:t>vähem</w:t>
      </w:r>
      <w:r>
        <w:t xml:space="preserve"> kui 2024. aastal.</w:t>
      </w:r>
    </w:p>
    <w:p w14:paraId="1FE45E29" w14:textId="4E983604" w:rsidR="0026335A" w:rsidRDefault="0026335A" w:rsidP="00617E20">
      <w:pPr>
        <w:spacing w:after="0"/>
        <w:jc w:val="both"/>
      </w:pPr>
      <w:r>
        <w:t>Sporditegevuse eelarve real kajastatakse spordisaalide ja -rajatiste kasutamise eest makstavat summat, Anija valla osalus</w:t>
      </w:r>
      <w:r w:rsidR="00530F8B">
        <w:t>t</w:t>
      </w:r>
      <w:r>
        <w:t xml:space="preserve"> projekti „Kõrvemaa Rattaring“ tegevuskuludes ja kolme valla ühise tegutsemise lepingu alusel suusa- ja terviseradade hoolduse osamakse.</w:t>
      </w:r>
    </w:p>
    <w:p w14:paraId="3B1AFE18" w14:textId="405D0BD3" w:rsidR="00DB4016" w:rsidRDefault="00DB4016" w:rsidP="00617E20">
      <w:pPr>
        <w:spacing w:after="0"/>
        <w:jc w:val="both"/>
      </w:pPr>
      <w:r>
        <w:t>Puhkeparkide eelarve sisaldab avalike mänguväljakute hooldust ja remonti ning supluskohtade hoolduskulusi</w:t>
      </w:r>
      <w:r w:rsidR="00530F8B">
        <w:t>d</w:t>
      </w:r>
      <w:r>
        <w:t>. Eelneval aastal oli kajastatud turismi tegevusala all.</w:t>
      </w:r>
    </w:p>
    <w:p w14:paraId="16FD1813" w14:textId="194F11B9" w:rsidR="00555EDE" w:rsidRDefault="00555EDE" w:rsidP="00617E20">
      <w:pPr>
        <w:spacing w:after="0"/>
        <w:jc w:val="both"/>
      </w:pPr>
      <w:r>
        <w:t>Noortekeskuse eelarve real on arvestatud töötajate personalikulud, hoone majandamiskulud</w:t>
      </w:r>
      <w:r w:rsidR="000A0968">
        <w:t xml:space="preserve">, </w:t>
      </w:r>
      <w:r w:rsidR="000A0968" w:rsidRPr="000A0968">
        <w:rPr>
          <w:color w:val="4472C4" w:themeColor="accent1"/>
        </w:rPr>
        <w:t xml:space="preserve">Aegviidu noortekeskuse avamisega seotud kulud </w:t>
      </w:r>
      <w:r w:rsidR="000A0968">
        <w:t>ja</w:t>
      </w:r>
      <w:r>
        <w:t xml:space="preserve"> muud noortega seotud tegevuskulud.</w:t>
      </w:r>
      <w:r w:rsidR="00DB4016">
        <w:t xml:space="preserve"> Eelarvestatud summa on väiksem, sest varasema aasta summa sisaldas ka projektide kulutusi.</w:t>
      </w:r>
    </w:p>
    <w:p w14:paraId="069147D4" w14:textId="27EB8B6A" w:rsidR="00555EDE" w:rsidRDefault="00555EDE" w:rsidP="00617E20">
      <w:pPr>
        <w:spacing w:after="0"/>
        <w:jc w:val="both"/>
      </w:pPr>
      <w:r>
        <w:t xml:space="preserve">Noorte huvialategevuseks eraldatakse vahendid riigi poolt toetusfondi kaudu sihtotstarbeliselt. </w:t>
      </w:r>
      <w:r w:rsidR="000A0968" w:rsidRPr="000A0968">
        <w:rPr>
          <w:color w:val="4472C4" w:themeColor="accent1"/>
        </w:rPr>
        <w:t>Esialgsete andmete alusel eraldatakse raha 10 % vähem, kui varasemal aastal</w:t>
      </w:r>
      <w:r w:rsidR="000A0968">
        <w:t xml:space="preserve">. </w:t>
      </w:r>
      <w:r>
        <w:t>Toetusraha abil tagatakse, et noortel oleks võimalik osaleda vähemalt kultuuri, spordi ning loodus-täppisteaduse ja tehnoloogia valdkondade huviringides. Riigi poolt eraldatud summa on eelarvestatud esialgsete andmete alusel.</w:t>
      </w:r>
    </w:p>
    <w:p w14:paraId="0E7D48F7" w14:textId="19479872" w:rsidR="00555EDE" w:rsidRDefault="00555EDE" w:rsidP="00617E20">
      <w:pPr>
        <w:spacing w:after="0"/>
        <w:jc w:val="both"/>
      </w:pPr>
      <w:r>
        <w:t xml:space="preserve">Raamatukogude eelarves on planeeritud muuhulgas teavikute </w:t>
      </w:r>
      <w:r w:rsidRPr="003C13C2">
        <w:t>soetamised</w:t>
      </w:r>
      <w:r w:rsidR="003C13C2" w:rsidRPr="003C13C2">
        <w:t xml:space="preserve"> kokku summas 26 500 eurot</w:t>
      </w:r>
      <w:r w:rsidRPr="003C13C2">
        <w:t>. Lisaks komplekteeritakse teavikuid raamatukogudele Harju Maakonnaraamatukogu</w:t>
      </w:r>
      <w:r w:rsidRPr="00555EDE">
        <w:t xml:space="preserve"> kaudu</w:t>
      </w:r>
      <w:r w:rsidR="00DB4016">
        <w:t xml:space="preserve"> summas 9 469 eurot</w:t>
      </w:r>
      <w:r w:rsidRPr="00555EDE">
        <w:t>.</w:t>
      </w:r>
    </w:p>
    <w:p w14:paraId="7764E100" w14:textId="3BBC1972" w:rsidR="00555EDE" w:rsidRDefault="00555EDE" w:rsidP="00617E20">
      <w:pPr>
        <w:spacing w:after="0"/>
        <w:jc w:val="both"/>
      </w:pPr>
      <w:r>
        <w:t xml:space="preserve">Anija Valla Kultuurikeskuse eelarve sisaldab lisaks Kehra rahvamaja tegevuskuludele ka </w:t>
      </w:r>
      <w:r w:rsidR="003C13C2">
        <w:t>kulu</w:t>
      </w:r>
      <w:r w:rsidR="00530F8B">
        <w:t>sid</w:t>
      </w:r>
      <w:r w:rsidR="003C13C2">
        <w:t xml:space="preserve"> </w:t>
      </w:r>
      <w:r>
        <w:t>Aegviidu, Alavere ja Voose rahvamaja tegevusteks.</w:t>
      </w:r>
    </w:p>
    <w:p w14:paraId="7418C2D2" w14:textId="77777777" w:rsidR="00555EDE" w:rsidRDefault="00555EDE" w:rsidP="00617E20">
      <w:pPr>
        <w:spacing w:after="0"/>
        <w:jc w:val="both"/>
      </w:pPr>
      <w:r>
        <w:t>Kalmistu eelarve sisaldab Aegviidu kalmistutega seotud tegevuskulusi.</w:t>
      </w:r>
    </w:p>
    <w:p w14:paraId="74F6DC03" w14:textId="3A28EC6D" w:rsidR="00555EDE" w:rsidRDefault="00555EDE" w:rsidP="00617E20">
      <w:pPr>
        <w:spacing w:after="0"/>
        <w:jc w:val="both"/>
      </w:pPr>
      <w:r>
        <w:t>Detailsem info vaba aja-, kultuuri- ja sporditegevuse kuludest on toodud tabelis 15.</w:t>
      </w:r>
    </w:p>
    <w:p w14:paraId="4F02EC69" w14:textId="77777777" w:rsidR="00530F8B" w:rsidRDefault="00530F8B" w:rsidP="00617E20">
      <w:pPr>
        <w:spacing w:after="0"/>
        <w:jc w:val="both"/>
      </w:pPr>
    </w:p>
    <w:p w14:paraId="3D634452" w14:textId="77777777" w:rsidR="00555EDE" w:rsidRDefault="00555EDE" w:rsidP="00617E20">
      <w:pPr>
        <w:spacing w:after="0"/>
        <w:jc w:val="both"/>
      </w:pPr>
      <w:r>
        <w:t>Tabel 15. Vaba aja-, kultuuri- ja spordi</w:t>
      </w:r>
      <w:r w:rsidR="00F74A73">
        <w:t xml:space="preserve"> tegevusvaldkonna kulud</w:t>
      </w:r>
    </w:p>
    <w:tbl>
      <w:tblPr>
        <w:tblStyle w:val="Kontuurtabel"/>
        <w:tblW w:w="0" w:type="auto"/>
        <w:tblLook w:val="04A0" w:firstRow="1" w:lastRow="0" w:firstColumn="1" w:lastColumn="0" w:noHBand="0" w:noVBand="1"/>
      </w:tblPr>
      <w:tblGrid>
        <w:gridCol w:w="3397"/>
        <w:gridCol w:w="1985"/>
        <w:gridCol w:w="1984"/>
        <w:gridCol w:w="1650"/>
      </w:tblGrid>
      <w:tr w:rsidR="00F74A73" w14:paraId="3323027D" w14:textId="77777777" w:rsidTr="00530F8B">
        <w:tc>
          <w:tcPr>
            <w:tcW w:w="3397" w:type="dxa"/>
          </w:tcPr>
          <w:p w14:paraId="2440C08D" w14:textId="77777777" w:rsidR="00F74A73" w:rsidRDefault="00F74A73" w:rsidP="00617E20">
            <w:r>
              <w:t>Tegevusala nimetus</w:t>
            </w:r>
          </w:p>
        </w:tc>
        <w:tc>
          <w:tcPr>
            <w:tcW w:w="1985" w:type="dxa"/>
          </w:tcPr>
          <w:p w14:paraId="6327B4FE" w14:textId="3E3457AE" w:rsidR="00F74A73" w:rsidRDefault="00F74A73" w:rsidP="00617E20">
            <w:pPr>
              <w:jc w:val="center"/>
            </w:pPr>
            <w:r>
              <w:t>2024</w:t>
            </w:r>
            <w:r w:rsidR="00530F8B">
              <w:t>.</w:t>
            </w:r>
            <w:r>
              <w:t xml:space="preserve"> aasta eelarve</w:t>
            </w:r>
          </w:p>
        </w:tc>
        <w:tc>
          <w:tcPr>
            <w:tcW w:w="1984" w:type="dxa"/>
          </w:tcPr>
          <w:p w14:paraId="055750F7" w14:textId="79147863" w:rsidR="00F74A73" w:rsidRDefault="00F74A73" w:rsidP="00617E20">
            <w:pPr>
              <w:jc w:val="center"/>
            </w:pPr>
            <w:r>
              <w:t>2025</w:t>
            </w:r>
            <w:r w:rsidR="00530F8B">
              <w:t>.</w:t>
            </w:r>
            <w:r>
              <w:t xml:space="preserve"> aasta eelarve</w:t>
            </w:r>
          </w:p>
        </w:tc>
        <w:tc>
          <w:tcPr>
            <w:tcW w:w="1650" w:type="dxa"/>
          </w:tcPr>
          <w:p w14:paraId="01C9BB4C" w14:textId="77777777" w:rsidR="00F74A73" w:rsidRDefault="00F74A73" w:rsidP="00617E20">
            <w:pPr>
              <w:jc w:val="center"/>
            </w:pPr>
            <w:r>
              <w:t>Muutus eurodes</w:t>
            </w:r>
          </w:p>
        </w:tc>
      </w:tr>
      <w:tr w:rsidR="00F74A73" w14:paraId="078C621E" w14:textId="77777777" w:rsidTr="00530F8B">
        <w:tc>
          <w:tcPr>
            <w:tcW w:w="3397" w:type="dxa"/>
          </w:tcPr>
          <w:p w14:paraId="612351DF" w14:textId="77777777" w:rsidR="00F74A73" w:rsidRDefault="00F74A73" w:rsidP="00617E20">
            <w:r>
              <w:t>Sporditegevus</w:t>
            </w:r>
          </w:p>
        </w:tc>
        <w:tc>
          <w:tcPr>
            <w:tcW w:w="1985" w:type="dxa"/>
          </w:tcPr>
          <w:p w14:paraId="2308CE67" w14:textId="50319A4C" w:rsidR="00F74A73" w:rsidRDefault="007C1521" w:rsidP="00617E20">
            <w:pPr>
              <w:jc w:val="right"/>
            </w:pPr>
            <w:r>
              <w:t>316 725</w:t>
            </w:r>
          </w:p>
        </w:tc>
        <w:tc>
          <w:tcPr>
            <w:tcW w:w="1984" w:type="dxa"/>
          </w:tcPr>
          <w:p w14:paraId="23E2F899" w14:textId="52AB730A" w:rsidR="00F74A73" w:rsidRPr="000A0968" w:rsidRDefault="000A0968" w:rsidP="00617E20">
            <w:pPr>
              <w:jc w:val="right"/>
              <w:rPr>
                <w:color w:val="4472C4" w:themeColor="accent1"/>
              </w:rPr>
            </w:pPr>
            <w:r>
              <w:rPr>
                <w:color w:val="4472C4" w:themeColor="accent1"/>
              </w:rPr>
              <w:t>316 725</w:t>
            </w:r>
          </w:p>
        </w:tc>
        <w:tc>
          <w:tcPr>
            <w:tcW w:w="1650" w:type="dxa"/>
          </w:tcPr>
          <w:p w14:paraId="5567BB61" w14:textId="5880059B" w:rsidR="00F74A73" w:rsidRPr="000A0968" w:rsidRDefault="000A0968" w:rsidP="00617E20">
            <w:pPr>
              <w:jc w:val="right"/>
              <w:rPr>
                <w:color w:val="4472C4" w:themeColor="accent1"/>
              </w:rPr>
            </w:pPr>
            <w:r>
              <w:rPr>
                <w:color w:val="4472C4" w:themeColor="accent1"/>
              </w:rPr>
              <w:t>0</w:t>
            </w:r>
          </w:p>
        </w:tc>
      </w:tr>
      <w:tr w:rsidR="00DB4016" w14:paraId="7F31F968" w14:textId="77777777" w:rsidTr="00530F8B">
        <w:tc>
          <w:tcPr>
            <w:tcW w:w="3397" w:type="dxa"/>
          </w:tcPr>
          <w:p w14:paraId="0BAD9916" w14:textId="53895B54" w:rsidR="00DB4016" w:rsidRDefault="00DB4016" w:rsidP="00617E20">
            <w:r>
              <w:t>Puhkepargid</w:t>
            </w:r>
          </w:p>
        </w:tc>
        <w:tc>
          <w:tcPr>
            <w:tcW w:w="1985" w:type="dxa"/>
          </w:tcPr>
          <w:p w14:paraId="1DD68B67" w14:textId="0222ABF3" w:rsidR="00DB4016" w:rsidRDefault="00DB4016" w:rsidP="00617E20">
            <w:pPr>
              <w:jc w:val="right"/>
            </w:pPr>
            <w:r>
              <w:t>0</w:t>
            </w:r>
          </w:p>
        </w:tc>
        <w:tc>
          <w:tcPr>
            <w:tcW w:w="1984" w:type="dxa"/>
          </w:tcPr>
          <w:p w14:paraId="4AAEC0EA" w14:textId="58737683" w:rsidR="00DB4016" w:rsidRDefault="00DB4016" w:rsidP="00617E20">
            <w:pPr>
              <w:jc w:val="right"/>
            </w:pPr>
            <w:r>
              <w:t>30 790</w:t>
            </w:r>
          </w:p>
        </w:tc>
        <w:tc>
          <w:tcPr>
            <w:tcW w:w="1650" w:type="dxa"/>
          </w:tcPr>
          <w:p w14:paraId="2D2BAA53" w14:textId="754DFE08" w:rsidR="00DB4016" w:rsidRDefault="00DB4016" w:rsidP="00617E20">
            <w:pPr>
              <w:jc w:val="right"/>
            </w:pPr>
            <w:r>
              <w:t>30 790</w:t>
            </w:r>
          </w:p>
        </w:tc>
      </w:tr>
      <w:tr w:rsidR="00F74A73" w14:paraId="499E8F93" w14:textId="77777777" w:rsidTr="00530F8B">
        <w:tc>
          <w:tcPr>
            <w:tcW w:w="3397" w:type="dxa"/>
          </w:tcPr>
          <w:p w14:paraId="2F9CBF43" w14:textId="77777777" w:rsidR="00F74A73" w:rsidRDefault="00F74A73" w:rsidP="00617E20">
            <w:r>
              <w:t>Noortekeskus</w:t>
            </w:r>
          </w:p>
        </w:tc>
        <w:tc>
          <w:tcPr>
            <w:tcW w:w="1985" w:type="dxa"/>
          </w:tcPr>
          <w:p w14:paraId="2B62472E" w14:textId="3559F788" w:rsidR="00F74A73" w:rsidRDefault="00DB4016" w:rsidP="00617E20">
            <w:pPr>
              <w:jc w:val="right"/>
            </w:pPr>
            <w:r>
              <w:t>138 160</w:t>
            </w:r>
          </w:p>
        </w:tc>
        <w:tc>
          <w:tcPr>
            <w:tcW w:w="1984" w:type="dxa"/>
          </w:tcPr>
          <w:p w14:paraId="74518161" w14:textId="558B23B0" w:rsidR="00F74A73" w:rsidRPr="000A0968" w:rsidRDefault="000A0968" w:rsidP="00617E20">
            <w:pPr>
              <w:jc w:val="right"/>
              <w:rPr>
                <w:color w:val="4472C4" w:themeColor="accent1"/>
              </w:rPr>
            </w:pPr>
            <w:r>
              <w:rPr>
                <w:color w:val="4472C4" w:themeColor="accent1"/>
              </w:rPr>
              <w:t>127 375</w:t>
            </w:r>
          </w:p>
        </w:tc>
        <w:tc>
          <w:tcPr>
            <w:tcW w:w="1650" w:type="dxa"/>
          </w:tcPr>
          <w:p w14:paraId="75DD65FD" w14:textId="436CFF7D" w:rsidR="00F74A73" w:rsidRPr="000A0968" w:rsidRDefault="002066B6" w:rsidP="00617E20">
            <w:pPr>
              <w:jc w:val="right"/>
              <w:rPr>
                <w:color w:val="4472C4" w:themeColor="accent1"/>
              </w:rPr>
            </w:pPr>
            <w:r>
              <w:rPr>
                <w:color w:val="4472C4" w:themeColor="accent1"/>
              </w:rPr>
              <w:t>-10 785</w:t>
            </w:r>
          </w:p>
        </w:tc>
      </w:tr>
      <w:tr w:rsidR="00F74A73" w14:paraId="42ED72A1" w14:textId="77777777" w:rsidTr="00530F8B">
        <w:tc>
          <w:tcPr>
            <w:tcW w:w="3397" w:type="dxa"/>
          </w:tcPr>
          <w:p w14:paraId="62F6CD32" w14:textId="77777777" w:rsidR="00F74A73" w:rsidRDefault="00F74A73" w:rsidP="00617E20">
            <w:r>
              <w:t>Noorte huvitegevus</w:t>
            </w:r>
          </w:p>
        </w:tc>
        <w:tc>
          <w:tcPr>
            <w:tcW w:w="1985" w:type="dxa"/>
          </w:tcPr>
          <w:p w14:paraId="312AEC5A" w14:textId="63C16B99" w:rsidR="00F74A73" w:rsidRDefault="00DB4016" w:rsidP="00617E20">
            <w:pPr>
              <w:jc w:val="right"/>
            </w:pPr>
            <w:r>
              <w:t>113 684</w:t>
            </w:r>
          </w:p>
        </w:tc>
        <w:tc>
          <w:tcPr>
            <w:tcW w:w="1984" w:type="dxa"/>
          </w:tcPr>
          <w:p w14:paraId="56BA15D5" w14:textId="0614FE07" w:rsidR="00F74A73" w:rsidRPr="000A0968" w:rsidRDefault="000A0968" w:rsidP="00617E20">
            <w:pPr>
              <w:jc w:val="right"/>
              <w:rPr>
                <w:color w:val="4472C4" w:themeColor="accent1"/>
              </w:rPr>
            </w:pPr>
            <w:r>
              <w:rPr>
                <w:color w:val="4472C4" w:themeColor="accent1"/>
              </w:rPr>
              <w:t>79 568</w:t>
            </w:r>
          </w:p>
        </w:tc>
        <w:tc>
          <w:tcPr>
            <w:tcW w:w="1650" w:type="dxa"/>
          </w:tcPr>
          <w:p w14:paraId="3BE45DC0" w14:textId="53737CCD" w:rsidR="00F74A73" w:rsidRPr="000A0968" w:rsidRDefault="000A0968" w:rsidP="00617E20">
            <w:pPr>
              <w:jc w:val="right"/>
              <w:rPr>
                <w:color w:val="4472C4" w:themeColor="accent1"/>
              </w:rPr>
            </w:pPr>
            <w:r>
              <w:rPr>
                <w:color w:val="4472C4" w:themeColor="accent1"/>
              </w:rPr>
              <w:t>-34 116</w:t>
            </w:r>
          </w:p>
        </w:tc>
      </w:tr>
      <w:tr w:rsidR="00F74A73" w14:paraId="7F1DB242" w14:textId="77777777" w:rsidTr="00530F8B">
        <w:tc>
          <w:tcPr>
            <w:tcW w:w="3397" w:type="dxa"/>
          </w:tcPr>
          <w:p w14:paraId="2A536933" w14:textId="77777777" w:rsidR="00F74A73" w:rsidRDefault="00F74A73" w:rsidP="00617E20">
            <w:r>
              <w:t>Anija valla noortekogu</w:t>
            </w:r>
          </w:p>
        </w:tc>
        <w:tc>
          <w:tcPr>
            <w:tcW w:w="1985" w:type="dxa"/>
          </w:tcPr>
          <w:p w14:paraId="5CF793C8" w14:textId="02D56F50" w:rsidR="00F74A73" w:rsidRDefault="00DB4016" w:rsidP="00617E20">
            <w:pPr>
              <w:jc w:val="right"/>
            </w:pPr>
            <w:r>
              <w:t>1 600</w:t>
            </w:r>
          </w:p>
        </w:tc>
        <w:tc>
          <w:tcPr>
            <w:tcW w:w="1984" w:type="dxa"/>
          </w:tcPr>
          <w:p w14:paraId="20ED39B9" w14:textId="7C6D7F48" w:rsidR="00F74A73" w:rsidRDefault="00DB4016" w:rsidP="00617E20">
            <w:pPr>
              <w:jc w:val="right"/>
            </w:pPr>
            <w:r>
              <w:t>1 500</w:t>
            </w:r>
          </w:p>
        </w:tc>
        <w:tc>
          <w:tcPr>
            <w:tcW w:w="1650" w:type="dxa"/>
          </w:tcPr>
          <w:p w14:paraId="47CC2E6C" w14:textId="76027D34" w:rsidR="00F74A73" w:rsidRDefault="00DB4016" w:rsidP="00617E20">
            <w:pPr>
              <w:jc w:val="right"/>
            </w:pPr>
            <w:r>
              <w:t>-100</w:t>
            </w:r>
          </w:p>
        </w:tc>
      </w:tr>
      <w:tr w:rsidR="00F74A73" w14:paraId="3D1F6CCC" w14:textId="77777777" w:rsidTr="00530F8B">
        <w:tc>
          <w:tcPr>
            <w:tcW w:w="3397" w:type="dxa"/>
          </w:tcPr>
          <w:p w14:paraId="314C83B1" w14:textId="77777777" w:rsidR="00F74A73" w:rsidRDefault="00F74A73" w:rsidP="00617E20">
            <w:r>
              <w:t>Avalike raamatukogude komplekt.</w:t>
            </w:r>
          </w:p>
        </w:tc>
        <w:tc>
          <w:tcPr>
            <w:tcW w:w="1985" w:type="dxa"/>
          </w:tcPr>
          <w:p w14:paraId="5F64DE90" w14:textId="5869BB30" w:rsidR="00F74A73" w:rsidRDefault="00DB4016" w:rsidP="00617E20">
            <w:pPr>
              <w:jc w:val="right"/>
            </w:pPr>
            <w:r>
              <w:t>9 469</w:t>
            </w:r>
          </w:p>
        </w:tc>
        <w:tc>
          <w:tcPr>
            <w:tcW w:w="1984" w:type="dxa"/>
          </w:tcPr>
          <w:p w14:paraId="3BBB1C2B" w14:textId="63521516" w:rsidR="00F74A73" w:rsidRDefault="00DB4016" w:rsidP="00617E20">
            <w:pPr>
              <w:jc w:val="right"/>
            </w:pPr>
            <w:r>
              <w:t>9 469</w:t>
            </w:r>
          </w:p>
        </w:tc>
        <w:tc>
          <w:tcPr>
            <w:tcW w:w="1650" w:type="dxa"/>
          </w:tcPr>
          <w:p w14:paraId="14348001" w14:textId="5EFFE121" w:rsidR="00F74A73" w:rsidRDefault="00DB4016" w:rsidP="00617E20">
            <w:pPr>
              <w:jc w:val="right"/>
            </w:pPr>
            <w:r>
              <w:t>0</w:t>
            </w:r>
          </w:p>
        </w:tc>
      </w:tr>
      <w:tr w:rsidR="00F74A73" w14:paraId="0A1AF829" w14:textId="77777777" w:rsidTr="00530F8B">
        <w:tc>
          <w:tcPr>
            <w:tcW w:w="3397" w:type="dxa"/>
          </w:tcPr>
          <w:p w14:paraId="799D9E0E" w14:textId="77777777" w:rsidR="00F74A73" w:rsidRDefault="00F74A73" w:rsidP="00617E20">
            <w:r>
              <w:t>Anija Valla Keskraamatukogu</w:t>
            </w:r>
          </w:p>
        </w:tc>
        <w:tc>
          <w:tcPr>
            <w:tcW w:w="1985" w:type="dxa"/>
          </w:tcPr>
          <w:p w14:paraId="2EC57806" w14:textId="6884216E" w:rsidR="00F74A73" w:rsidRDefault="00DB4016" w:rsidP="00617E20">
            <w:pPr>
              <w:jc w:val="right"/>
            </w:pPr>
            <w:r>
              <w:t>140 355</w:t>
            </w:r>
          </w:p>
        </w:tc>
        <w:tc>
          <w:tcPr>
            <w:tcW w:w="1984" w:type="dxa"/>
          </w:tcPr>
          <w:p w14:paraId="689A383F" w14:textId="6706D91D" w:rsidR="00F74A73" w:rsidRPr="000A0968" w:rsidRDefault="000A0968" w:rsidP="00617E20">
            <w:pPr>
              <w:jc w:val="right"/>
              <w:rPr>
                <w:color w:val="4472C4" w:themeColor="accent1"/>
              </w:rPr>
            </w:pPr>
            <w:r>
              <w:rPr>
                <w:color w:val="4472C4" w:themeColor="accent1"/>
              </w:rPr>
              <w:t>145 292</w:t>
            </w:r>
          </w:p>
        </w:tc>
        <w:tc>
          <w:tcPr>
            <w:tcW w:w="1650" w:type="dxa"/>
          </w:tcPr>
          <w:p w14:paraId="7F6CC052" w14:textId="11EDF210" w:rsidR="00F74A73" w:rsidRPr="000A0968" w:rsidRDefault="000A0968" w:rsidP="00617E20">
            <w:pPr>
              <w:jc w:val="right"/>
              <w:rPr>
                <w:color w:val="4472C4" w:themeColor="accent1"/>
              </w:rPr>
            </w:pPr>
            <w:r>
              <w:rPr>
                <w:color w:val="4472C4" w:themeColor="accent1"/>
              </w:rPr>
              <w:t>4 937</w:t>
            </w:r>
          </w:p>
        </w:tc>
      </w:tr>
      <w:tr w:rsidR="00F74A73" w14:paraId="13ED60CB" w14:textId="77777777" w:rsidTr="00530F8B">
        <w:tc>
          <w:tcPr>
            <w:tcW w:w="3397" w:type="dxa"/>
          </w:tcPr>
          <w:p w14:paraId="47AF05CD" w14:textId="77777777" w:rsidR="00F74A73" w:rsidRDefault="00F74A73" w:rsidP="00617E20">
            <w:r>
              <w:t>Aegviidu Vallaraamatukogu</w:t>
            </w:r>
          </w:p>
        </w:tc>
        <w:tc>
          <w:tcPr>
            <w:tcW w:w="1985" w:type="dxa"/>
          </w:tcPr>
          <w:p w14:paraId="207E5933" w14:textId="21D58B52" w:rsidR="00F74A73" w:rsidRDefault="00DB4016" w:rsidP="00617E20">
            <w:pPr>
              <w:jc w:val="right"/>
            </w:pPr>
            <w:r>
              <w:t>61 220</w:t>
            </w:r>
          </w:p>
        </w:tc>
        <w:tc>
          <w:tcPr>
            <w:tcW w:w="1984" w:type="dxa"/>
          </w:tcPr>
          <w:p w14:paraId="2A30B732" w14:textId="76FDE874" w:rsidR="00F74A73" w:rsidRPr="000A0968" w:rsidRDefault="000A0968" w:rsidP="00617E20">
            <w:pPr>
              <w:jc w:val="right"/>
              <w:rPr>
                <w:color w:val="4472C4" w:themeColor="accent1"/>
              </w:rPr>
            </w:pPr>
            <w:r>
              <w:rPr>
                <w:color w:val="4472C4" w:themeColor="accent1"/>
              </w:rPr>
              <w:t>63 562</w:t>
            </w:r>
          </w:p>
        </w:tc>
        <w:tc>
          <w:tcPr>
            <w:tcW w:w="1650" w:type="dxa"/>
          </w:tcPr>
          <w:p w14:paraId="29F0BF73" w14:textId="7F907DF0" w:rsidR="00F74A73" w:rsidRPr="000A0968" w:rsidRDefault="000A0968" w:rsidP="00617E20">
            <w:pPr>
              <w:jc w:val="right"/>
              <w:rPr>
                <w:color w:val="4472C4" w:themeColor="accent1"/>
              </w:rPr>
            </w:pPr>
            <w:r>
              <w:rPr>
                <w:color w:val="4472C4" w:themeColor="accent1"/>
              </w:rPr>
              <w:t>2 342</w:t>
            </w:r>
          </w:p>
        </w:tc>
      </w:tr>
      <w:tr w:rsidR="00F74A73" w14:paraId="5F258B1A" w14:textId="77777777" w:rsidTr="00530F8B">
        <w:tc>
          <w:tcPr>
            <w:tcW w:w="3397" w:type="dxa"/>
          </w:tcPr>
          <w:p w14:paraId="14A70033" w14:textId="77777777" w:rsidR="00F74A73" w:rsidRDefault="00F74A73" w:rsidP="00617E20">
            <w:r>
              <w:t>Anija Valla Kultuurikeskus</w:t>
            </w:r>
          </w:p>
        </w:tc>
        <w:tc>
          <w:tcPr>
            <w:tcW w:w="1985" w:type="dxa"/>
          </w:tcPr>
          <w:p w14:paraId="65BF5DB2" w14:textId="2E226BF5" w:rsidR="00F74A73" w:rsidRDefault="00DB4016" w:rsidP="00617E20">
            <w:pPr>
              <w:jc w:val="right"/>
            </w:pPr>
            <w:r>
              <w:t>361 939</w:t>
            </w:r>
          </w:p>
        </w:tc>
        <w:tc>
          <w:tcPr>
            <w:tcW w:w="1984" w:type="dxa"/>
          </w:tcPr>
          <w:p w14:paraId="797A6634" w14:textId="3470E9E7" w:rsidR="00F74A73" w:rsidRDefault="00DB4016" w:rsidP="00617E20">
            <w:pPr>
              <w:jc w:val="right"/>
            </w:pPr>
            <w:r>
              <w:t>364 815</w:t>
            </w:r>
          </w:p>
        </w:tc>
        <w:tc>
          <w:tcPr>
            <w:tcW w:w="1650" w:type="dxa"/>
          </w:tcPr>
          <w:p w14:paraId="67AFD259" w14:textId="3C364574" w:rsidR="00F74A73" w:rsidRDefault="00DB4016" w:rsidP="00617E20">
            <w:pPr>
              <w:jc w:val="right"/>
            </w:pPr>
            <w:r>
              <w:t>2 876</w:t>
            </w:r>
          </w:p>
        </w:tc>
      </w:tr>
      <w:tr w:rsidR="00F74A73" w14:paraId="18F57099" w14:textId="77777777" w:rsidTr="00530F8B">
        <w:tc>
          <w:tcPr>
            <w:tcW w:w="3397" w:type="dxa"/>
          </w:tcPr>
          <w:p w14:paraId="3E565E6E" w14:textId="77777777" w:rsidR="00F74A73" w:rsidRDefault="00F74A73" w:rsidP="00617E20">
            <w:r>
              <w:t>Kalmistud</w:t>
            </w:r>
          </w:p>
        </w:tc>
        <w:tc>
          <w:tcPr>
            <w:tcW w:w="1985" w:type="dxa"/>
          </w:tcPr>
          <w:p w14:paraId="127170B7" w14:textId="20B17BAA" w:rsidR="00F74A73" w:rsidRDefault="00DB4016" w:rsidP="00617E20">
            <w:pPr>
              <w:jc w:val="right"/>
            </w:pPr>
            <w:r>
              <w:t>19 490</w:t>
            </w:r>
          </w:p>
        </w:tc>
        <w:tc>
          <w:tcPr>
            <w:tcW w:w="1984" w:type="dxa"/>
          </w:tcPr>
          <w:p w14:paraId="24FDCC49" w14:textId="41D42AC2" w:rsidR="00F74A73" w:rsidRDefault="00DB4016" w:rsidP="00617E20">
            <w:pPr>
              <w:jc w:val="right"/>
            </w:pPr>
            <w:r>
              <w:t>21 856</w:t>
            </w:r>
          </w:p>
        </w:tc>
        <w:tc>
          <w:tcPr>
            <w:tcW w:w="1650" w:type="dxa"/>
          </w:tcPr>
          <w:p w14:paraId="3792E203" w14:textId="47922884" w:rsidR="00F74A73" w:rsidRDefault="00DB4016" w:rsidP="00617E20">
            <w:pPr>
              <w:jc w:val="right"/>
            </w:pPr>
            <w:r>
              <w:t>2 366</w:t>
            </w:r>
          </w:p>
        </w:tc>
      </w:tr>
      <w:tr w:rsidR="00F74A73" w14:paraId="0F6EBE46" w14:textId="77777777" w:rsidTr="00530F8B">
        <w:tc>
          <w:tcPr>
            <w:tcW w:w="3397" w:type="dxa"/>
          </w:tcPr>
          <w:p w14:paraId="1AED5974" w14:textId="77777777" w:rsidR="00F74A73" w:rsidRPr="00F74A73" w:rsidRDefault="00F74A73" w:rsidP="00617E20">
            <w:pPr>
              <w:rPr>
                <w:b/>
              </w:rPr>
            </w:pPr>
            <w:r w:rsidRPr="00F74A73">
              <w:rPr>
                <w:b/>
              </w:rPr>
              <w:t>Kokku vaba aeg, kultuur, sport</w:t>
            </w:r>
          </w:p>
        </w:tc>
        <w:tc>
          <w:tcPr>
            <w:tcW w:w="1985" w:type="dxa"/>
          </w:tcPr>
          <w:p w14:paraId="1E8D6FA4" w14:textId="0516CC25" w:rsidR="00F74A73" w:rsidRPr="00F74A73" w:rsidRDefault="00DB4016" w:rsidP="00617E20">
            <w:pPr>
              <w:jc w:val="right"/>
              <w:rPr>
                <w:b/>
              </w:rPr>
            </w:pPr>
            <w:r>
              <w:rPr>
                <w:b/>
              </w:rPr>
              <w:t>1 162 642</w:t>
            </w:r>
          </w:p>
        </w:tc>
        <w:tc>
          <w:tcPr>
            <w:tcW w:w="1984" w:type="dxa"/>
          </w:tcPr>
          <w:p w14:paraId="33009868" w14:textId="0D5C85F1" w:rsidR="00F74A73" w:rsidRPr="000A0968" w:rsidRDefault="000A0968" w:rsidP="00617E20">
            <w:pPr>
              <w:jc w:val="right"/>
              <w:rPr>
                <w:b/>
                <w:color w:val="4472C4" w:themeColor="accent1"/>
              </w:rPr>
            </w:pPr>
            <w:r>
              <w:rPr>
                <w:b/>
                <w:color w:val="4472C4" w:themeColor="accent1"/>
              </w:rPr>
              <w:t>1 160 952</w:t>
            </w:r>
          </w:p>
        </w:tc>
        <w:tc>
          <w:tcPr>
            <w:tcW w:w="1650" w:type="dxa"/>
          </w:tcPr>
          <w:p w14:paraId="38E39F9B" w14:textId="31A4F7C7" w:rsidR="00F74A73" w:rsidRPr="000A0968" w:rsidRDefault="000A0968" w:rsidP="00617E20">
            <w:pPr>
              <w:jc w:val="right"/>
              <w:rPr>
                <w:b/>
                <w:color w:val="4472C4" w:themeColor="accent1"/>
              </w:rPr>
            </w:pPr>
            <w:r>
              <w:rPr>
                <w:b/>
                <w:color w:val="4472C4" w:themeColor="accent1"/>
              </w:rPr>
              <w:t>-1 690</w:t>
            </w:r>
          </w:p>
        </w:tc>
      </w:tr>
    </w:tbl>
    <w:p w14:paraId="2686496A" w14:textId="77777777" w:rsidR="00F74A73" w:rsidRDefault="00F74A73" w:rsidP="00617E20">
      <w:pPr>
        <w:spacing w:after="0"/>
        <w:jc w:val="both"/>
      </w:pPr>
    </w:p>
    <w:p w14:paraId="08BB3403" w14:textId="77777777" w:rsidR="0026335A" w:rsidRDefault="00F74A73" w:rsidP="00617E20">
      <w:pPr>
        <w:pStyle w:val="Pealkiri3"/>
        <w:numPr>
          <w:ilvl w:val="2"/>
          <w:numId w:val="8"/>
        </w:numPr>
        <w:spacing w:before="0"/>
      </w:pPr>
      <w:bookmarkStart w:id="17" w:name="_Toc184416949"/>
      <w:r>
        <w:lastRenderedPageBreak/>
        <w:t>Haridus</w:t>
      </w:r>
      <w:bookmarkEnd w:id="17"/>
    </w:p>
    <w:p w14:paraId="10C71C07" w14:textId="6FE116DC" w:rsidR="00F74A73" w:rsidRPr="00E11DD8" w:rsidRDefault="00F74A73" w:rsidP="00617E20">
      <w:pPr>
        <w:spacing w:after="0"/>
        <w:jc w:val="both"/>
      </w:pPr>
      <w:r w:rsidRPr="00525DDC">
        <w:t xml:space="preserve">2025. aasta eelarve haridusele kokku on </w:t>
      </w:r>
      <w:r w:rsidR="002066B6" w:rsidRPr="00E11DD8">
        <w:t>8 081 005</w:t>
      </w:r>
      <w:r w:rsidR="00525DDC" w:rsidRPr="00E11DD8">
        <w:t xml:space="preserve"> </w:t>
      </w:r>
      <w:r w:rsidRPr="00E11DD8">
        <w:t>eurot, mis on</w:t>
      </w:r>
      <w:r w:rsidR="00525DDC" w:rsidRPr="00E11DD8">
        <w:t xml:space="preserve"> </w:t>
      </w:r>
      <w:r w:rsidR="002066B6" w:rsidRPr="00E11DD8">
        <w:t>340 964</w:t>
      </w:r>
      <w:r w:rsidRPr="00E11DD8">
        <w:t xml:space="preserve"> eurot ehk</w:t>
      </w:r>
      <w:r w:rsidR="00525DDC" w:rsidRPr="00E11DD8">
        <w:t xml:space="preserve"> </w:t>
      </w:r>
      <w:r w:rsidR="005076D9" w:rsidRPr="00E11DD8">
        <w:t>4,4</w:t>
      </w:r>
      <w:r w:rsidR="00530F8B" w:rsidRPr="00E11DD8">
        <w:t xml:space="preserve"> </w:t>
      </w:r>
      <w:r w:rsidRPr="00E11DD8">
        <w:t>% enam</w:t>
      </w:r>
      <w:r w:rsidR="00530F8B" w:rsidRPr="00E11DD8">
        <w:t>,</w:t>
      </w:r>
      <w:r w:rsidRPr="00E11DD8">
        <w:t xml:space="preserve"> kui 2024. aastal. </w:t>
      </w:r>
      <w:r w:rsidR="005076D9" w:rsidRPr="00E11DD8">
        <w:t>Vabariigi Valitsuse 2.</w:t>
      </w:r>
      <w:r w:rsidR="00B85E12" w:rsidRPr="00E11DD8">
        <w:t xml:space="preserve"> </w:t>
      </w:r>
      <w:r w:rsidR="005076D9" w:rsidRPr="00E11DD8">
        <w:t xml:space="preserve">jaanuari 2025 korralduse nr 4 </w:t>
      </w:r>
      <w:r w:rsidRPr="00E11DD8">
        <w:t xml:space="preserve">andmete alusel </w:t>
      </w:r>
      <w:r w:rsidR="005076D9" w:rsidRPr="00E11DD8">
        <w:t xml:space="preserve">eraldatakse </w:t>
      </w:r>
      <w:r w:rsidRPr="00E11DD8">
        <w:t xml:space="preserve">riigi poolt 2025. aastaks vahendeid </w:t>
      </w:r>
      <w:r w:rsidR="00525DDC" w:rsidRPr="00E11DD8">
        <w:t xml:space="preserve">üldhariduskoolidele </w:t>
      </w:r>
      <w:r w:rsidRPr="00E11DD8">
        <w:t xml:space="preserve">hariduskulude katteks </w:t>
      </w:r>
      <w:r w:rsidR="00525DDC" w:rsidRPr="00E11DD8">
        <w:t xml:space="preserve">on 2 747 864 </w:t>
      </w:r>
      <w:r w:rsidRPr="00E11DD8">
        <w:t xml:space="preserve">eurot, mis on </w:t>
      </w:r>
      <w:r w:rsidR="00525DDC" w:rsidRPr="00E11DD8">
        <w:t xml:space="preserve">106 972 </w:t>
      </w:r>
      <w:r w:rsidRPr="00E11DD8">
        <w:t>eurot</w:t>
      </w:r>
      <w:r w:rsidR="00525DDC" w:rsidRPr="00E11DD8">
        <w:t xml:space="preserve"> enam</w:t>
      </w:r>
      <w:r w:rsidRPr="00E11DD8">
        <w:t xml:space="preserve">, kui eelneval aastal. </w:t>
      </w:r>
      <w:r w:rsidR="00525DDC" w:rsidRPr="00E11DD8">
        <w:t>Tõus tuleneb õpilaste arvu kasvust põhikooli astmes.</w:t>
      </w:r>
      <w:r w:rsidR="008A5964" w:rsidRPr="00E11DD8">
        <w:t xml:space="preserve"> Õpetajate alampalga tõusu planeeritud ei ole.</w:t>
      </w:r>
    </w:p>
    <w:p w14:paraId="0A2E4640" w14:textId="015535D0" w:rsidR="00F74A73" w:rsidRDefault="00F74A73" w:rsidP="00617E20">
      <w:pPr>
        <w:spacing w:after="0"/>
        <w:jc w:val="both"/>
      </w:pPr>
      <w:r w:rsidRPr="00E11DD8">
        <w:t xml:space="preserve">Riigi poolt eraldatav hariduskulude toetus gümnaasiumi astme õpetajate tööjõukuludeks on kokku </w:t>
      </w:r>
      <w:r w:rsidR="00525DDC" w:rsidRPr="00E11DD8">
        <w:t xml:space="preserve">214 558 </w:t>
      </w:r>
      <w:r w:rsidRPr="00E11DD8">
        <w:t>eurot</w:t>
      </w:r>
      <w:r w:rsidR="00E11DD8" w:rsidRPr="00E11DD8">
        <w:t>, mis</w:t>
      </w:r>
      <w:r w:rsidRPr="00E11DD8">
        <w:t xml:space="preserve"> </w:t>
      </w:r>
      <w:r w:rsidR="005076D9" w:rsidRPr="00E11DD8">
        <w:t xml:space="preserve">ei ole </w:t>
      </w:r>
      <w:r w:rsidRPr="00E11DD8">
        <w:t>piisav ning valla enda eelarve vahendi</w:t>
      </w:r>
      <w:r w:rsidR="005076D9" w:rsidRPr="00E11DD8">
        <w:t>test</w:t>
      </w:r>
      <w:r w:rsidRPr="00E11DD8">
        <w:t xml:space="preserve"> </w:t>
      </w:r>
      <w:r w:rsidR="005076D9" w:rsidRPr="00E11DD8">
        <w:t>lisatakse juurde 15 730 eurot</w:t>
      </w:r>
      <w:r w:rsidR="005076D9">
        <w:t>.</w:t>
      </w:r>
      <w:r>
        <w:t xml:space="preserve"> </w:t>
      </w:r>
    </w:p>
    <w:p w14:paraId="2C49B7AE" w14:textId="49655399" w:rsidR="003120B7" w:rsidRPr="00230CAB" w:rsidRDefault="00190183" w:rsidP="00617E20">
      <w:pPr>
        <w:spacing w:after="0"/>
        <w:jc w:val="both"/>
      </w:pPr>
      <w:r w:rsidRPr="00441F96">
        <w:t xml:space="preserve">Riigi poolt eraldatav haridustoetus põhikooli õpetajate, õppealajuhatajate ja direktorite tööjõukuludeks kokku on </w:t>
      </w:r>
      <w:r w:rsidR="00441F96" w:rsidRPr="00441F96">
        <w:t xml:space="preserve">2 251 966 </w:t>
      </w:r>
      <w:r w:rsidRPr="00230CAB">
        <w:t xml:space="preserve">eurot. Tegelik vajadus on </w:t>
      </w:r>
      <w:r w:rsidR="00230CAB" w:rsidRPr="00230CAB">
        <w:t xml:space="preserve">2 499 679 </w:t>
      </w:r>
      <w:r w:rsidRPr="00230CAB">
        <w:t xml:space="preserve">eurot ehk </w:t>
      </w:r>
      <w:r w:rsidR="00230CAB" w:rsidRPr="00230CAB">
        <w:t>10</w:t>
      </w:r>
      <w:r w:rsidR="00230CAB">
        <w:t>,1</w:t>
      </w:r>
      <w:r w:rsidR="00230CAB" w:rsidRPr="00230CAB">
        <w:t xml:space="preserve"> </w:t>
      </w:r>
      <w:r w:rsidRPr="00230CAB">
        <w:t>% nimetatud tööjõukuludest kaetakse valla enda eelarve vahendite arvelt.</w:t>
      </w:r>
    </w:p>
    <w:p w14:paraId="76041E71" w14:textId="4010B622" w:rsidR="00190183" w:rsidRPr="008A5964" w:rsidRDefault="00190183" w:rsidP="00617E20">
      <w:pPr>
        <w:spacing w:after="0"/>
        <w:jc w:val="both"/>
      </w:pPr>
      <w:r w:rsidRPr="008A5964">
        <w:t>Teistele omavalitsustele</w:t>
      </w:r>
      <w:r w:rsidR="008A5964">
        <w:t xml:space="preserve"> makstakse Anija valla laste eest koolide õppekohatasud ja lasteaia osalustasud.</w:t>
      </w:r>
    </w:p>
    <w:p w14:paraId="1710C466" w14:textId="24FAA501" w:rsidR="00190183" w:rsidRDefault="00190183" w:rsidP="00617E20">
      <w:pPr>
        <w:spacing w:after="0"/>
        <w:jc w:val="both"/>
      </w:pPr>
      <w:r>
        <w:t>Koolitranspordi kulude eelarve real on kajastatud Aegviidu</w:t>
      </w:r>
      <w:r w:rsidR="008A5964">
        <w:t>, Näpi ja Porkuni</w:t>
      </w:r>
      <w:r>
        <w:t xml:space="preserve"> koolilaste transpordikulud ja Raasiku Vallavalitsusele makstav bussitranspordi hüvitis.</w:t>
      </w:r>
    </w:p>
    <w:p w14:paraId="794B2D88" w14:textId="092974CB" w:rsidR="00190183" w:rsidRDefault="00190183" w:rsidP="00617E20">
      <w:pPr>
        <w:spacing w:after="0"/>
        <w:jc w:val="both"/>
      </w:pPr>
      <w:r>
        <w:t xml:space="preserve">Koolilõuna kuludeks on arvestatud </w:t>
      </w:r>
      <w:r w:rsidR="008A5964" w:rsidRPr="008A5964">
        <w:t>1</w:t>
      </w:r>
      <w:r w:rsidR="008A5964">
        <w:t>9</w:t>
      </w:r>
      <w:r w:rsidR="008A5964" w:rsidRPr="008A5964">
        <w:t xml:space="preserve">5 </w:t>
      </w:r>
      <w:r w:rsidRPr="008A5964">
        <w:t>eurot ühe</w:t>
      </w:r>
      <w:r>
        <w:t xml:space="preserve"> õpilase kohta aastas ja eelarve tõus tuleneb laste arvu muutustest. Riigipoolne toetuse määr ei muutu võrreldes varasema aastaga. Lisatud on käibemaksumäära tõusust tulenev lisakulu.</w:t>
      </w:r>
    </w:p>
    <w:p w14:paraId="541EA840" w14:textId="4E750B47" w:rsidR="00190183" w:rsidRDefault="00190183" w:rsidP="00617E20">
      <w:pPr>
        <w:spacing w:after="0"/>
        <w:jc w:val="both"/>
      </w:pPr>
      <w:r>
        <w:t xml:space="preserve">Õpilaste majutuskuludeks on arvestatud </w:t>
      </w:r>
      <w:r w:rsidR="008A5964">
        <w:t xml:space="preserve">kuni viie </w:t>
      </w:r>
      <w:r w:rsidRPr="008A5964">
        <w:t>õpilase õpilaskodu</w:t>
      </w:r>
      <w:r>
        <w:t xml:space="preserve"> tasud.</w:t>
      </w:r>
    </w:p>
    <w:p w14:paraId="3729842E" w14:textId="6C393442" w:rsidR="00190183" w:rsidRPr="008A5964" w:rsidRDefault="00190183" w:rsidP="00617E20">
      <w:pPr>
        <w:spacing w:after="0"/>
        <w:jc w:val="both"/>
      </w:pPr>
      <w:r w:rsidRPr="008A5964">
        <w:t xml:space="preserve">Hariduse halduse eelarves on </w:t>
      </w:r>
      <w:r w:rsidR="008A5964" w:rsidRPr="008A5964">
        <w:t xml:space="preserve">arvestatud lisavahendid meeskonnakoolituseks. </w:t>
      </w:r>
    </w:p>
    <w:p w14:paraId="4EC0A5E3" w14:textId="2EEDBB11" w:rsidR="00190183" w:rsidRDefault="00190183" w:rsidP="00617E20">
      <w:pPr>
        <w:spacing w:after="0"/>
      </w:pPr>
      <w:r w:rsidRPr="00190183">
        <w:t>Hariduse tegevusvaldkonna eelarved tegevusalade ja asutuste lõikes on toodud tabelis 16.</w:t>
      </w:r>
    </w:p>
    <w:p w14:paraId="712E4EF1" w14:textId="77777777" w:rsidR="00530F8B" w:rsidRPr="00190183" w:rsidRDefault="00530F8B" w:rsidP="00617E20">
      <w:pPr>
        <w:spacing w:after="0"/>
      </w:pPr>
    </w:p>
    <w:p w14:paraId="4FA8D2C0" w14:textId="77777777" w:rsidR="00190183" w:rsidRDefault="00190183" w:rsidP="00617E20">
      <w:pPr>
        <w:spacing w:after="0"/>
      </w:pPr>
      <w:r>
        <w:t>Tabel 16. Hariduse tegevusvaldkonna kulud.</w:t>
      </w:r>
    </w:p>
    <w:tbl>
      <w:tblPr>
        <w:tblStyle w:val="Kontuurtabel"/>
        <w:tblW w:w="0" w:type="auto"/>
        <w:tblLook w:val="04A0" w:firstRow="1" w:lastRow="0" w:firstColumn="1" w:lastColumn="0" w:noHBand="0" w:noVBand="1"/>
      </w:tblPr>
      <w:tblGrid>
        <w:gridCol w:w="3114"/>
        <w:gridCol w:w="2126"/>
        <w:gridCol w:w="1985"/>
        <w:gridCol w:w="1791"/>
      </w:tblGrid>
      <w:tr w:rsidR="00190183" w14:paraId="4C452DE9" w14:textId="77777777" w:rsidTr="0092194C">
        <w:tc>
          <w:tcPr>
            <w:tcW w:w="3114" w:type="dxa"/>
          </w:tcPr>
          <w:p w14:paraId="1AA9EF10" w14:textId="77777777" w:rsidR="00190183" w:rsidRDefault="00190183" w:rsidP="00617E20">
            <w:r>
              <w:t>Nimetus</w:t>
            </w:r>
          </w:p>
        </w:tc>
        <w:tc>
          <w:tcPr>
            <w:tcW w:w="2126" w:type="dxa"/>
          </w:tcPr>
          <w:p w14:paraId="0444EE17" w14:textId="1897769A" w:rsidR="00190183" w:rsidRDefault="00190183" w:rsidP="00617E20">
            <w:pPr>
              <w:jc w:val="center"/>
            </w:pPr>
            <w:r>
              <w:t>2024</w:t>
            </w:r>
            <w:r w:rsidR="00530F8B">
              <w:t>.</w:t>
            </w:r>
            <w:r>
              <w:t xml:space="preserve"> aasta eelarve</w:t>
            </w:r>
          </w:p>
        </w:tc>
        <w:tc>
          <w:tcPr>
            <w:tcW w:w="1985" w:type="dxa"/>
          </w:tcPr>
          <w:p w14:paraId="636EA173" w14:textId="05ADBFF3" w:rsidR="00190183" w:rsidRDefault="00190183" w:rsidP="00617E20">
            <w:pPr>
              <w:jc w:val="center"/>
            </w:pPr>
            <w:r>
              <w:t>2025</w:t>
            </w:r>
            <w:r w:rsidR="00530F8B">
              <w:t>.</w:t>
            </w:r>
            <w:r>
              <w:t xml:space="preserve"> aasta eelarve</w:t>
            </w:r>
          </w:p>
        </w:tc>
        <w:tc>
          <w:tcPr>
            <w:tcW w:w="1791" w:type="dxa"/>
          </w:tcPr>
          <w:p w14:paraId="2634A25A" w14:textId="77777777" w:rsidR="00190183" w:rsidRDefault="00190183" w:rsidP="00617E20">
            <w:pPr>
              <w:jc w:val="center"/>
            </w:pPr>
            <w:r>
              <w:t>Muutus eurodes</w:t>
            </w:r>
          </w:p>
        </w:tc>
      </w:tr>
      <w:tr w:rsidR="00190183" w14:paraId="29315A1D" w14:textId="77777777" w:rsidTr="0092194C">
        <w:tc>
          <w:tcPr>
            <w:tcW w:w="3114" w:type="dxa"/>
          </w:tcPr>
          <w:p w14:paraId="14FF2DF9" w14:textId="559C33C2" w:rsidR="00190183" w:rsidRDefault="00190183" w:rsidP="00617E20">
            <w:r>
              <w:t xml:space="preserve">Aegviidu </w:t>
            </w:r>
            <w:r w:rsidR="00530F8B">
              <w:t>lastaed</w:t>
            </w:r>
          </w:p>
        </w:tc>
        <w:tc>
          <w:tcPr>
            <w:tcW w:w="2126" w:type="dxa"/>
          </w:tcPr>
          <w:p w14:paraId="1C935345" w14:textId="270EBF3E" w:rsidR="00190183" w:rsidRDefault="00780588" w:rsidP="00617E20">
            <w:pPr>
              <w:jc w:val="right"/>
            </w:pPr>
            <w:r>
              <w:t>458 952</w:t>
            </w:r>
          </w:p>
        </w:tc>
        <w:tc>
          <w:tcPr>
            <w:tcW w:w="1985" w:type="dxa"/>
          </w:tcPr>
          <w:p w14:paraId="5AEE3F2E" w14:textId="6C7CAD06" w:rsidR="00190183" w:rsidRPr="00E7018A" w:rsidRDefault="00E7018A" w:rsidP="00617E20">
            <w:pPr>
              <w:jc w:val="right"/>
              <w:rPr>
                <w:color w:val="4472C4" w:themeColor="accent1"/>
              </w:rPr>
            </w:pPr>
            <w:r>
              <w:rPr>
                <w:color w:val="4472C4" w:themeColor="accent1"/>
              </w:rPr>
              <w:t>486 792</w:t>
            </w:r>
          </w:p>
        </w:tc>
        <w:tc>
          <w:tcPr>
            <w:tcW w:w="1791" w:type="dxa"/>
          </w:tcPr>
          <w:p w14:paraId="00FA9BA3" w14:textId="5DE2BAB0" w:rsidR="00190183" w:rsidRPr="00E7018A" w:rsidRDefault="00E7018A" w:rsidP="00617E20">
            <w:pPr>
              <w:jc w:val="right"/>
              <w:rPr>
                <w:color w:val="4472C4" w:themeColor="accent1"/>
              </w:rPr>
            </w:pPr>
            <w:r>
              <w:rPr>
                <w:color w:val="4472C4" w:themeColor="accent1"/>
              </w:rPr>
              <w:t>27 840</w:t>
            </w:r>
          </w:p>
        </w:tc>
      </w:tr>
      <w:tr w:rsidR="00190183" w14:paraId="27CE5EE2" w14:textId="77777777" w:rsidTr="0092194C">
        <w:tc>
          <w:tcPr>
            <w:tcW w:w="3114" w:type="dxa"/>
          </w:tcPr>
          <w:p w14:paraId="655AD038" w14:textId="284A5309" w:rsidR="00190183" w:rsidRDefault="00530F8B" w:rsidP="00617E20">
            <w:r>
              <w:t>Kehra Lasteaiad</w:t>
            </w:r>
          </w:p>
        </w:tc>
        <w:tc>
          <w:tcPr>
            <w:tcW w:w="2126" w:type="dxa"/>
          </w:tcPr>
          <w:p w14:paraId="67F2D6D6" w14:textId="4D5DA085" w:rsidR="00190183" w:rsidRDefault="00780588" w:rsidP="00617E20">
            <w:pPr>
              <w:jc w:val="right"/>
            </w:pPr>
            <w:r>
              <w:t>2 125 316</w:t>
            </w:r>
          </w:p>
        </w:tc>
        <w:tc>
          <w:tcPr>
            <w:tcW w:w="1985" w:type="dxa"/>
          </w:tcPr>
          <w:p w14:paraId="6A28B3D8" w14:textId="4996F50A" w:rsidR="00190183" w:rsidRPr="00E7018A" w:rsidRDefault="00E7018A" w:rsidP="00617E20">
            <w:pPr>
              <w:jc w:val="right"/>
              <w:rPr>
                <w:color w:val="4472C4" w:themeColor="accent1"/>
              </w:rPr>
            </w:pPr>
            <w:r>
              <w:rPr>
                <w:color w:val="4472C4" w:themeColor="accent1"/>
              </w:rPr>
              <w:t>1 945 662</w:t>
            </w:r>
          </w:p>
        </w:tc>
        <w:tc>
          <w:tcPr>
            <w:tcW w:w="1791" w:type="dxa"/>
          </w:tcPr>
          <w:p w14:paraId="36885916" w14:textId="7171D20C" w:rsidR="00190183" w:rsidRPr="00E7018A" w:rsidRDefault="00E7018A" w:rsidP="00617E20">
            <w:pPr>
              <w:jc w:val="right"/>
              <w:rPr>
                <w:color w:val="4472C4" w:themeColor="accent1"/>
              </w:rPr>
            </w:pPr>
            <w:r>
              <w:rPr>
                <w:color w:val="4472C4" w:themeColor="accent1"/>
              </w:rPr>
              <w:t>-179 654</w:t>
            </w:r>
          </w:p>
        </w:tc>
      </w:tr>
      <w:tr w:rsidR="00190183" w14:paraId="6E7E9C17" w14:textId="77777777" w:rsidTr="0092194C">
        <w:tc>
          <w:tcPr>
            <w:tcW w:w="3114" w:type="dxa"/>
          </w:tcPr>
          <w:p w14:paraId="331ADF4A" w14:textId="7C0C127A" w:rsidR="00190183" w:rsidRDefault="00190183" w:rsidP="00617E20">
            <w:r>
              <w:t xml:space="preserve">Alavere </w:t>
            </w:r>
            <w:r w:rsidR="00530F8B">
              <w:t>lasteaed</w:t>
            </w:r>
          </w:p>
        </w:tc>
        <w:tc>
          <w:tcPr>
            <w:tcW w:w="2126" w:type="dxa"/>
          </w:tcPr>
          <w:p w14:paraId="28F4F5E6" w14:textId="3507EC2C" w:rsidR="00190183" w:rsidRDefault="00780588" w:rsidP="00617E20">
            <w:pPr>
              <w:jc w:val="right"/>
            </w:pPr>
            <w:r>
              <w:t>121 170</w:t>
            </w:r>
          </w:p>
        </w:tc>
        <w:tc>
          <w:tcPr>
            <w:tcW w:w="1985" w:type="dxa"/>
          </w:tcPr>
          <w:p w14:paraId="588A2E21" w14:textId="7749EA0D" w:rsidR="00190183" w:rsidRPr="00E7018A" w:rsidRDefault="00E7018A" w:rsidP="00617E20">
            <w:pPr>
              <w:jc w:val="right"/>
              <w:rPr>
                <w:color w:val="4472C4" w:themeColor="accent1"/>
              </w:rPr>
            </w:pPr>
            <w:r>
              <w:rPr>
                <w:color w:val="4472C4" w:themeColor="accent1"/>
              </w:rPr>
              <w:t>390 993</w:t>
            </w:r>
          </w:p>
        </w:tc>
        <w:tc>
          <w:tcPr>
            <w:tcW w:w="1791" w:type="dxa"/>
          </w:tcPr>
          <w:p w14:paraId="48187CF5" w14:textId="1CD63933" w:rsidR="00190183" w:rsidRPr="00E7018A" w:rsidRDefault="00E7018A" w:rsidP="00617E20">
            <w:pPr>
              <w:jc w:val="right"/>
              <w:rPr>
                <w:color w:val="4472C4" w:themeColor="accent1"/>
              </w:rPr>
            </w:pPr>
            <w:r>
              <w:rPr>
                <w:color w:val="4472C4" w:themeColor="accent1"/>
              </w:rPr>
              <w:t>269 823</w:t>
            </w:r>
          </w:p>
        </w:tc>
      </w:tr>
      <w:tr w:rsidR="00190183" w14:paraId="4298EBA7" w14:textId="77777777" w:rsidTr="0092194C">
        <w:tc>
          <w:tcPr>
            <w:tcW w:w="3114" w:type="dxa"/>
          </w:tcPr>
          <w:p w14:paraId="0A371D70" w14:textId="77777777" w:rsidR="00190183" w:rsidRDefault="00190183" w:rsidP="00617E20">
            <w:r>
              <w:t>Muud lasteaiad</w:t>
            </w:r>
          </w:p>
        </w:tc>
        <w:tc>
          <w:tcPr>
            <w:tcW w:w="2126" w:type="dxa"/>
          </w:tcPr>
          <w:p w14:paraId="7F71078F" w14:textId="27126417" w:rsidR="00190183" w:rsidRDefault="00780588" w:rsidP="00617E20">
            <w:pPr>
              <w:jc w:val="right"/>
            </w:pPr>
            <w:r>
              <w:t>52 938</w:t>
            </w:r>
          </w:p>
        </w:tc>
        <w:tc>
          <w:tcPr>
            <w:tcW w:w="1985" w:type="dxa"/>
          </w:tcPr>
          <w:p w14:paraId="2E3BE9CB" w14:textId="33A45C51" w:rsidR="00190183" w:rsidRDefault="00780588" w:rsidP="00617E20">
            <w:pPr>
              <w:jc w:val="right"/>
            </w:pPr>
            <w:r>
              <w:t>60 228</w:t>
            </w:r>
          </w:p>
        </w:tc>
        <w:tc>
          <w:tcPr>
            <w:tcW w:w="1791" w:type="dxa"/>
          </w:tcPr>
          <w:p w14:paraId="4B84D980" w14:textId="5AF199FA" w:rsidR="00190183" w:rsidRDefault="00780588" w:rsidP="00617E20">
            <w:pPr>
              <w:jc w:val="right"/>
            </w:pPr>
            <w:r>
              <w:t>7 290</w:t>
            </w:r>
          </w:p>
        </w:tc>
      </w:tr>
      <w:tr w:rsidR="00190183" w14:paraId="53DAADAD" w14:textId="77777777" w:rsidTr="0092194C">
        <w:tc>
          <w:tcPr>
            <w:tcW w:w="3114" w:type="dxa"/>
          </w:tcPr>
          <w:p w14:paraId="7F952B93" w14:textId="77777777" w:rsidR="00190183" w:rsidRDefault="00190183" w:rsidP="00617E20">
            <w:r>
              <w:t>Alavere kool</w:t>
            </w:r>
          </w:p>
        </w:tc>
        <w:tc>
          <w:tcPr>
            <w:tcW w:w="2126" w:type="dxa"/>
          </w:tcPr>
          <w:p w14:paraId="18B5924D" w14:textId="40EBAF7B" w:rsidR="00190183" w:rsidRDefault="00824127" w:rsidP="00617E20">
            <w:pPr>
              <w:jc w:val="right"/>
            </w:pPr>
            <w:r>
              <w:t>715 556</w:t>
            </w:r>
          </w:p>
        </w:tc>
        <w:tc>
          <w:tcPr>
            <w:tcW w:w="1985" w:type="dxa"/>
          </w:tcPr>
          <w:p w14:paraId="08BA5D08" w14:textId="44AD6524" w:rsidR="00190183" w:rsidRPr="00E7018A" w:rsidRDefault="00E7018A" w:rsidP="00617E20">
            <w:pPr>
              <w:jc w:val="right"/>
              <w:rPr>
                <w:color w:val="4472C4" w:themeColor="accent1"/>
              </w:rPr>
            </w:pPr>
            <w:r>
              <w:rPr>
                <w:color w:val="4472C4" w:themeColor="accent1"/>
              </w:rPr>
              <w:t>731 496</w:t>
            </w:r>
          </w:p>
        </w:tc>
        <w:tc>
          <w:tcPr>
            <w:tcW w:w="1791" w:type="dxa"/>
          </w:tcPr>
          <w:p w14:paraId="708FB333" w14:textId="408A5526" w:rsidR="00190183" w:rsidRPr="00E7018A" w:rsidRDefault="00E7018A" w:rsidP="00617E20">
            <w:pPr>
              <w:jc w:val="right"/>
              <w:rPr>
                <w:color w:val="4472C4" w:themeColor="accent1"/>
              </w:rPr>
            </w:pPr>
            <w:r>
              <w:rPr>
                <w:color w:val="4472C4" w:themeColor="accent1"/>
              </w:rPr>
              <w:t>15 940</w:t>
            </w:r>
          </w:p>
        </w:tc>
      </w:tr>
      <w:tr w:rsidR="00190183" w14:paraId="2A07E810" w14:textId="77777777" w:rsidTr="0092194C">
        <w:tc>
          <w:tcPr>
            <w:tcW w:w="3114" w:type="dxa"/>
          </w:tcPr>
          <w:p w14:paraId="0745B352" w14:textId="77777777" w:rsidR="00190183" w:rsidRDefault="00190183" w:rsidP="00617E20">
            <w:r>
              <w:t>Aegviidu kool</w:t>
            </w:r>
          </w:p>
        </w:tc>
        <w:tc>
          <w:tcPr>
            <w:tcW w:w="2126" w:type="dxa"/>
          </w:tcPr>
          <w:p w14:paraId="17FD12BB" w14:textId="4B4531BB" w:rsidR="00190183" w:rsidRDefault="00824127" w:rsidP="00617E20">
            <w:pPr>
              <w:jc w:val="right"/>
            </w:pPr>
            <w:r>
              <w:t>606 758</w:t>
            </w:r>
          </w:p>
        </w:tc>
        <w:tc>
          <w:tcPr>
            <w:tcW w:w="1985" w:type="dxa"/>
          </w:tcPr>
          <w:p w14:paraId="62C43D6A" w14:textId="3BCBF960" w:rsidR="00190183" w:rsidRPr="00E7018A" w:rsidRDefault="00E7018A" w:rsidP="00617E20">
            <w:pPr>
              <w:jc w:val="right"/>
              <w:rPr>
                <w:color w:val="4472C4" w:themeColor="accent1"/>
              </w:rPr>
            </w:pPr>
            <w:r>
              <w:rPr>
                <w:color w:val="4472C4" w:themeColor="accent1"/>
              </w:rPr>
              <w:t>697 076</w:t>
            </w:r>
          </w:p>
        </w:tc>
        <w:tc>
          <w:tcPr>
            <w:tcW w:w="1791" w:type="dxa"/>
          </w:tcPr>
          <w:p w14:paraId="1D74EF2A" w14:textId="2AECB048" w:rsidR="00190183" w:rsidRPr="00E7018A" w:rsidRDefault="00E7018A" w:rsidP="00617E20">
            <w:pPr>
              <w:jc w:val="right"/>
              <w:rPr>
                <w:color w:val="4472C4" w:themeColor="accent1"/>
              </w:rPr>
            </w:pPr>
            <w:r>
              <w:rPr>
                <w:color w:val="4472C4" w:themeColor="accent1"/>
              </w:rPr>
              <w:t>90 318</w:t>
            </w:r>
          </w:p>
        </w:tc>
      </w:tr>
      <w:tr w:rsidR="00190183" w14:paraId="1571122C" w14:textId="77777777" w:rsidTr="0092194C">
        <w:tc>
          <w:tcPr>
            <w:tcW w:w="3114" w:type="dxa"/>
          </w:tcPr>
          <w:p w14:paraId="0C5E846F" w14:textId="77777777" w:rsidR="00190183" w:rsidRDefault="00190183" w:rsidP="00617E20">
            <w:r>
              <w:t>Muud põhikoolid</w:t>
            </w:r>
          </w:p>
        </w:tc>
        <w:tc>
          <w:tcPr>
            <w:tcW w:w="2126" w:type="dxa"/>
          </w:tcPr>
          <w:p w14:paraId="210B48E7" w14:textId="5482A6BC" w:rsidR="00190183" w:rsidRDefault="00780588" w:rsidP="00617E20">
            <w:pPr>
              <w:jc w:val="right"/>
            </w:pPr>
            <w:r>
              <w:t>91 328</w:t>
            </w:r>
          </w:p>
        </w:tc>
        <w:tc>
          <w:tcPr>
            <w:tcW w:w="1985" w:type="dxa"/>
          </w:tcPr>
          <w:p w14:paraId="48F890B2" w14:textId="47949FC7" w:rsidR="00190183" w:rsidRDefault="00780588" w:rsidP="00617E20">
            <w:pPr>
              <w:jc w:val="right"/>
            </w:pPr>
            <w:r>
              <w:t>87 188</w:t>
            </w:r>
          </w:p>
        </w:tc>
        <w:tc>
          <w:tcPr>
            <w:tcW w:w="1791" w:type="dxa"/>
          </w:tcPr>
          <w:p w14:paraId="02D3E126" w14:textId="1720CC54" w:rsidR="00190183" w:rsidRDefault="001775CA" w:rsidP="00617E20">
            <w:pPr>
              <w:jc w:val="right"/>
            </w:pPr>
            <w:r>
              <w:t>-</w:t>
            </w:r>
            <w:r w:rsidR="00780588">
              <w:t>4 140</w:t>
            </w:r>
          </w:p>
        </w:tc>
      </w:tr>
      <w:tr w:rsidR="00190183" w14:paraId="07D78F07" w14:textId="77777777" w:rsidTr="0092194C">
        <w:tc>
          <w:tcPr>
            <w:tcW w:w="3114" w:type="dxa"/>
          </w:tcPr>
          <w:p w14:paraId="2DD2F1A3" w14:textId="560EF649" w:rsidR="00190183" w:rsidRDefault="00190183" w:rsidP="00617E20">
            <w:r>
              <w:t xml:space="preserve">Kehra </w:t>
            </w:r>
            <w:r w:rsidR="001C772A">
              <w:t>G</w:t>
            </w:r>
            <w:r>
              <w:t>ümnaasium</w:t>
            </w:r>
          </w:p>
        </w:tc>
        <w:tc>
          <w:tcPr>
            <w:tcW w:w="2126" w:type="dxa"/>
          </w:tcPr>
          <w:p w14:paraId="108CC7EB" w14:textId="5F1DE0E2" w:rsidR="00190183" w:rsidRDefault="00780588" w:rsidP="00617E20">
            <w:pPr>
              <w:jc w:val="right"/>
            </w:pPr>
            <w:r>
              <w:t>2 857 640</w:t>
            </w:r>
          </w:p>
        </w:tc>
        <w:tc>
          <w:tcPr>
            <w:tcW w:w="1985" w:type="dxa"/>
          </w:tcPr>
          <w:p w14:paraId="03DE43B6" w14:textId="16DC21A6" w:rsidR="00190183" w:rsidRPr="00E7018A" w:rsidRDefault="00E7018A" w:rsidP="00617E20">
            <w:pPr>
              <w:jc w:val="right"/>
              <w:rPr>
                <w:color w:val="4472C4" w:themeColor="accent1"/>
              </w:rPr>
            </w:pPr>
            <w:r>
              <w:rPr>
                <w:color w:val="4472C4" w:themeColor="accent1"/>
              </w:rPr>
              <w:t>2 944 218</w:t>
            </w:r>
          </w:p>
        </w:tc>
        <w:tc>
          <w:tcPr>
            <w:tcW w:w="1791" w:type="dxa"/>
          </w:tcPr>
          <w:p w14:paraId="00D85F95" w14:textId="733156A4" w:rsidR="00190183" w:rsidRPr="00E7018A" w:rsidRDefault="00E7018A" w:rsidP="00617E20">
            <w:pPr>
              <w:jc w:val="right"/>
              <w:rPr>
                <w:color w:val="4472C4" w:themeColor="accent1"/>
              </w:rPr>
            </w:pPr>
            <w:r>
              <w:rPr>
                <w:color w:val="4472C4" w:themeColor="accent1"/>
              </w:rPr>
              <w:t>86 578</w:t>
            </w:r>
          </w:p>
        </w:tc>
      </w:tr>
      <w:tr w:rsidR="00190183" w14:paraId="1B04B1ED" w14:textId="77777777" w:rsidTr="0092194C">
        <w:tc>
          <w:tcPr>
            <w:tcW w:w="3114" w:type="dxa"/>
          </w:tcPr>
          <w:p w14:paraId="7396C659" w14:textId="77777777" w:rsidR="00190183" w:rsidRDefault="00190183" w:rsidP="00617E20">
            <w:r>
              <w:t>Muud gümnaasiumid</w:t>
            </w:r>
          </w:p>
        </w:tc>
        <w:tc>
          <w:tcPr>
            <w:tcW w:w="2126" w:type="dxa"/>
          </w:tcPr>
          <w:p w14:paraId="7A44429F" w14:textId="1E09C453" w:rsidR="00190183" w:rsidRDefault="00780588" w:rsidP="00617E20">
            <w:pPr>
              <w:jc w:val="right"/>
            </w:pPr>
            <w:r>
              <w:t>72 420</w:t>
            </w:r>
          </w:p>
        </w:tc>
        <w:tc>
          <w:tcPr>
            <w:tcW w:w="1985" w:type="dxa"/>
          </w:tcPr>
          <w:p w14:paraId="27BCC0C7" w14:textId="21FDA822" w:rsidR="00190183" w:rsidRDefault="00780588" w:rsidP="00617E20">
            <w:pPr>
              <w:jc w:val="right"/>
            </w:pPr>
            <w:r>
              <w:t>65 400</w:t>
            </w:r>
          </w:p>
        </w:tc>
        <w:tc>
          <w:tcPr>
            <w:tcW w:w="1791" w:type="dxa"/>
          </w:tcPr>
          <w:p w14:paraId="0F3C653E" w14:textId="3CCB68C5" w:rsidR="00190183" w:rsidRDefault="00780588" w:rsidP="00617E20">
            <w:pPr>
              <w:jc w:val="right"/>
            </w:pPr>
            <w:r>
              <w:t>-7 020</w:t>
            </w:r>
          </w:p>
        </w:tc>
      </w:tr>
      <w:tr w:rsidR="00190183" w14:paraId="4ACA295B" w14:textId="77777777" w:rsidTr="0092194C">
        <w:tc>
          <w:tcPr>
            <w:tcW w:w="3114" w:type="dxa"/>
          </w:tcPr>
          <w:p w14:paraId="1E2A7FA1" w14:textId="77777777" w:rsidR="00190183" w:rsidRDefault="00190183" w:rsidP="00617E20">
            <w:r>
              <w:t>Kehra Kunstidekool</w:t>
            </w:r>
          </w:p>
        </w:tc>
        <w:tc>
          <w:tcPr>
            <w:tcW w:w="2126" w:type="dxa"/>
          </w:tcPr>
          <w:p w14:paraId="5F6F159C" w14:textId="59D587B4" w:rsidR="00190183" w:rsidRDefault="00780588" w:rsidP="00617E20">
            <w:pPr>
              <w:jc w:val="right"/>
            </w:pPr>
            <w:r>
              <w:t>416 298</w:t>
            </w:r>
          </w:p>
        </w:tc>
        <w:tc>
          <w:tcPr>
            <w:tcW w:w="1985" w:type="dxa"/>
          </w:tcPr>
          <w:p w14:paraId="439CDE82" w14:textId="66634E08" w:rsidR="00190183" w:rsidRDefault="00780588" w:rsidP="00617E20">
            <w:pPr>
              <w:jc w:val="right"/>
            </w:pPr>
            <w:r>
              <w:t>413 029</w:t>
            </w:r>
          </w:p>
        </w:tc>
        <w:tc>
          <w:tcPr>
            <w:tcW w:w="1791" w:type="dxa"/>
          </w:tcPr>
          <w:p w14:paraId="7410FD16" w14:textId="5670317C" w:rsidR="00190183" w:rsidRDefault="00780588" w:rsidP="00617E20">
            <w:pPr>
              <w:jc w:val="right"/>
            </w:pPr>
            <w:r>
              <w:t>-3 269</w:t>
            </w:r>
          </w:p>
        </w:tc>
      </w:tr>
      <w:tr w:rsidR="00190183" w14:paraId="4B225851" w14:textId="77777777" w:rsidTr="0092194C">
        <w:tc>
          <w:tcPr>
            <w:tcW w:w="3114" w:type="dxa"/>
          </w:tcPr>
          <w:p w14:paraId="48A16558" w14:textId="77777777" w:rsidR="00190183" w:rsidRDefault="00190183" w:rsidP="00617E20">
            <w:r>
              <w:t>Koolitransport</w:t>
            </w:r>
          </w:p>
        </w:tc>
        <w:tc>
          <w:tcPr>
            <w:tcW w:w="2126" w:type="dxa"/>
          </w:tcPr>
          <w:p w14:paraId="72B9C046" w14:textId="3E08BE5F" w:rsidR="00190183" w:rsidRDefault="00343C63" w:rsidP="00617E20">
            <w:pPr>
              <w:jc w:val="right"/>
            </w:pPr>
            <w:r>
              <w:t>18 489</w:t>
            </w:r>
          </w:p>
        </w:tc>
        <w:tc>
          <w:tcPr>
            <w:tcW w:w="1985" w:type="dxa"/>
          </w:tcPr>
          <w:p w14:paraId="5B123F6E" w14:textId="314832B8" w:rsidR="00190183" w:rsidRDefault="00343C63" w:rsidP="00617E20">
            <w:pPr>
              <w:jc w:val="right"/>
            </w:pPr>
            <w:r>
              <w:t>11 900</w:t>
            </w:r>
          </w:p>
        </w:tc>
        <w:tc>
          <w:tcPr>
            <w:tcW w:w="1791" w:type="dxa"/>
          </w:tcPr>
          <w:p w14:paraId="66183E7E" w14:textId="58A73F14" w:rsidR="00190183" w:rsidRDefault="00343C63" w:rsidP="00617E20">
            <w:pPr>
              <w:jc w:val="right"/>
            </w:pPr>
            <w:r>
              <w:t>-6 589</w:t>
            </w:r>
          </w:p>
        </w:tc>
      </w:tr>
      <w:tr w:rsidR="00190183" w14:paraId="3B013001" w14:textId="77777777" w:rsidTr="0092194C">
        <w:tc>
          <w:tcPr>
            <w:tcW w:w="3114" w:type="dxa"/>
          </w:tcPr>
          <w:p w14:paraId="7FA2EE85" w14:textId="77777777" w:rsidR="00190183" w:rsidRDefault="00190183" w:rsidP="00617E20">
            <w:r>
              <w:t>Koolitoit</w:t>
            </w:r>
            <w:r w:rsidR="00A31C76">
              <w:t xml:space="preserve"> </w:t>
            </w:r>
          </w:p>
        </w:tc>
        <w:tc>
          <w:tcPr>
            <w:tcW w:w="2126" w:type="dxa"/>
          </w:tcPr>
          <w:p w14:paraId="28A54F04" w14:textId="04EDA9E2" w:rsidR="00190183" w:rsidRDefault="00343C63" w:rsidP="00617E20">
            <w:pPr>
              <w:jc w:val="right"/>
            </w:pPr>
            <w:r>
              <w:t>137 414</w:t>
            </w:r>
          </w:p>
        </w:tc>
        <w:tc>
          <w:tcPr>
            <w:tcW w:w="1985" w:type="dxa"/>
          </w:tcPr>
          <w:p w14:paraId="68D5191A" w14:textId="7B0D7CD3" w:rsidR="00190183" w:rsidRDefault="00343C63" w:rsidP="00617E20">
            <w:pPr>
              <w:jc w:val="right"/>
            </w:pPr>
            <w:r>
              <w:t>181 700</w:t>
            </w:r>
          </w:p>
        </w:tc>
        <w:tc>
          <w:tcPr>
            <w:tcW w:w="1791" w:type="dxa"/>
          </w:tcPr>
          <w:p w14:paraId="5230F3AE" w14:textId="1E0AC820" w:rsidR="00190183" w:rsidRDefault="00343C63" w:rsidP="00617E20">
            <w:pPr>
              <w:jc w:val="right"/>
            </w:pPr>
            <w:r>
              <w:t>44 286</w:t>
            </w:r>
          </w:p>
        </w:tc>
      </w:tr>
      <w:tr w:rsidR="00A31C76" w14:paraId="47F69418" w14:textId="77777777" w:rsidTr="0092194C">
        <w:tc>
          <w:tcPr>
            <w:tcW w:w="3114" w:type="dxa"/>
          </w:tcPr>
          <w:p w14:paraId="379B6F61" w14:textId="77777777" w:rsidR="00A31C76" w:rsidRDefault="00A31C76" w:rsidP="00617E20">
            <w:r>
              <w:t>Õpilaskodude tasud</w:t>
            </w:r>
          </w:p>
        </w:tc>
        <w:tc>
          <w:tcPr>
            <w:tcW w:w="2126" w:type="dxa"/>
          </w:tcPr>
          <w:p w14:paraId="610CADFC" w14:textId="2D6176A8" w:rsidR="00A31C76" w:rsidRDefault="00343C63" w:rsidP="00617E20">
            <w:pPr>
              <w:jc w:val="right"/>
            </w:pPr>
            <w:r>
              <w:t>11 844</w:t>
            </w:r>
          </w:p>
        </w:tc>
        <w:tc>
          <w:tcPr>
            <w:tcW w:w="1985" w:type="dxa"/>
          </w:tcPr>
          <w:p w14:paraId="3E7B7CE8" w14:textId="2CCAEFEB" w:rsidR="00A31C76" w:rsidRDefault="00343C63" w:rsidP="00617E20">
            <w:pPr>
              <w:jc w:val="right"/>
            </w:pPr>
            <w:r>
              <w:t>11 297</w:t>
            </w:r>
          </w:p>
        </w:tc>
        <w:tc>
          <w:tcPr>
            <w:tcW w:w="1791" w:type="dxa"/>
          </w:tcPr>
          <w:p w14:paraId="22739A63" w14:textId="1ECFFE5C" w:rsidR="00A31C76" w:rsidRDefault="00343C63" w:rsidP="00617E20">
            <w:pPr>
              <w:jc w:val="right"/>
            </w:pPr>
            <w:r>
              <w:t>-547</w:t>
            </w:r>
          </w:p>
        </w:tc>
      </w:tr>
      <w:tr w:rsidR="00A31C76" w14:paraId="226D34D7" w14:textId="77777777" w:rsidTr="0092194C">
        <w:tc>
          <w:tcPr>
            <w:tcW w:w="3114" w:type="dxa"/>
          </w:tcPr>
          <w:p w14:paraId="599C252C" w14:textId="77777777" w:rsidR="00A31C76" w:rsidRDefault="00A31C76" w:rsidP="00617E20">
            <w:r>
              <w:t>Hariduse abiteenused</w:t>
            </w:r>
          </w:p>
        </w:tc>
        <w:tc>
          <w:tcPr>
            <w:tcW w:w="2126" w:type="dxa"/>
          </w:tcPr>
          <w:p w14:paraId="564AFBA0" w14:textId="6E7FAEE9" w:rsidR="00A31C76" w:rsidRDefault="00343C63" w:rsidP="00617E20">
            <w:pPr>
              <w:jc w:val="right"/>
            </w:pPr>
            <w:r>
              <w:t>5 111</w:t>
            </w:r>
          </w:p>
        </w:tc>
        <w:tc>
          <w:tcPr>
            <w:tcW w:w="1985" w:type="dxa"/>
          </w:tcPr>
          <w:p w14:paraId="15A3FF85" w14:textId="3366250B" w:rsidR="00A31C76" w:rsidRDefault="00343C63" w:rsidP="00617E20">
            <w:pPr>
              <w:jc w:val="right"/>
            </w:pPr>
            <w:r>
              <w:t>0</w:t>
            </w:r>
          </w:p>
        </w:tc>
        <w:tc>
          <w:tcPr>
            <w:tcW w:w="1791" w:type="dxa"/>
          </w:tcPr>
          <w:p w14:paraId="4F8E555A" w14:textId="5208E34A" w:rsidR="00A31C76" w:rsidRDefault="00343C63" w:rsidP="00617E20">
            <w:pPr>
              <w:jc w:val="right"/>
            </w:pPr>
            <w:r>
              <w:t>-5 111</w:t>
            </w:r>
          </w:p>
        </w:tc>
      </w:tr>
      <w:tr w:rsidR="00A31C76" w14:paraId="4AFD9234" w14:textId="77777777" w:rsidTr="0092194C">
        <w:tc>
          <w:tcPr>
            <w:tcW w:w="3114" w:type="dxa"/>
          </w:tcPr>
          <w:p w14:paraId="5290D919" w14:textId="77777777" w:rsidR="00A31C76" w:rsidRDefault="00A31C76" w:rsidP="00617E20">
            <w:r>
              <w:t>Hariduse haldamine</w:t>
            </w:r>
          </w:p>
        </w:tc>
        <w:tc>
          <w:tcPr>
            <w:tcW w:w="2126" w:type="dxa"/>
          </w:tcPr>
          <w:p w14:paraId="19E56861" w14:textId="1727288F" w:rsidR="00A31C76" w:rsidRDefault="00343C63" w:rsidP="00617E20">
            <w:pPr>
              <w:jc w:val="right"/>
            </w:pPr>
            <w:r>
              <w:t>48 807</w:t>
            </w:r>
          </w:p>
        </w:tc>
        <w:tc>
          <w:tcPr>
            <w:tcW w:w="1985" w:type="dxa"/>
          </w:tcPr>
          <w:p w14:paraId="10E211FB" w14:textId="736F9AE2" w:rsidR="00A31C76" w:rsidRPr="00E7018A" w:rsidRDefault="00E7018A" w:rsidP="00617E20">
            <w:pPr>
              <w:jc w:val="right"/>
              <w:rPr>
                <w:color w:val="4472C4" w:themeColor="accent1"/>
              </w:rPr>
            </w:pPr>
            <w:r w:rsidRPr="00E7018A">
              <w:rPr>
                <w:color w:val="4472C4" w:themeColor="accent1"/>
              </w:rPr>
              <w:t>54 026</w:t>
            </w:r>
          </w:p>
        </w:tc>
        <w:tc>
          <w:tcPr>
            <w:tcW w:w="1791" w:type="dxa"/>
          </w:tcPr>
          <w:p w14:paraId="4BD87B43" w14:textId="2B4EACC3" w:rsidR="00A31C76" w:rsidRPr="00E7018A" w:rsidRDefault="00E7018A" w:rsidP="00617E20">
            <w:pPr>
              <w:jc w:val="right"/>
              <w:rPr>
                <w:color w:val="4472C4" w:themeColor="accent1"/>
              </w:rPr>
            </w:pPr>
            <w:r>
              <w:rPr>
                <w:color w:val="4472C4" w:themeColor="accent1"/>
              </w:rPr>
              <w:t>5 219</w:t>
            </w:r>
          </w:p>
        </w:tc>
      </w:tr>
      <w:tr w:rsidR="00A31C76" w14:paraId="0C4598CF" w14:textId="77777777" w:rsidTr="0092194C">
        <w:tc>
          <w:tcPr>
            <w:tcW w:w="3114" w:type="dxa"/>
          </w:tcPr>
          <w:p w14:paraId="7CDEBF10" w14:textId="77777777" w:rsidR="00A31C76" w:rsidRPr="00A31C76" w:rsidRDefault="00A31C76" w:rsidP="00617E20">
            <w:pPr>
              <w:rPr>
                <w:b/>
              </w:rPr>
            </w:pPr>
            <w:r w:rsidRPr="00A31C76">
              <w:rPr>
                <w:b/>
              </w:rPr>
              <w:t>Kokku hariduse kulud</w:t>
            </w:r>
          </w:p>
        </w:tc>
        <w:tc>
          <w:tcPr>
            <w:tcW w:w="2126" w:type="dxa"/>
          </w:tcPr>
          <w:p w14:paraId="0854B16B" w14:textId="25791CDC" w:rsidR="00A31C76" w:rsidRPr="00A31C76" w:rsidRDefault="008A5964" w:rsidP="00617E20">
            <w:pPr>
              <w:jc w:val="right"/>
              <w:rPr>
                <w:b/>
              </w:rPr>
            </w:pPr>
            <w:r>
              <w:rPr>
                <w:b/>
              </w:rPr>
              <w:t>7 740 041</w:t>
            </w:r>
          </w:p>
        </w:tc>
        <w:tc>
          <w:tcPr>
            <w:tcW w:w="1985" w:type="dxa"/>
          </w:tcPr>
          <w:p w14:paraId="3426F8DD" w14:textId="4237158B" w:rsidR="00A31C76" w:rsidRPr="005076D9" w:rsidRDefault="00E7018A" w:rsidP="00617E20">
            <w:pPr>
              <w:jc w:val="right"/>
              <w:rPr>
                <w:b/>
                <w:color w:val="4472C4" w:themeColor="accent1"/>
              </w:rPr>
            </w:pPr>
            <w:r>
              <w:rPr>
                <w:b/>
                <w:color w:val="4472C4" w:themeColor="accent1"/>
              </w:rPr>
              <w:t>8 081 005</w:t>
            </w:r>
          </w:p>
        </w:tc>
        <w:tc>
          <w:tcPr>
            <w:tcW w:w="1791" w:type="dxa"/>
          </w:tcPr>
          <w:p w14:paraId="56260974" w14:textId="075BAD35" w:rsidR="00A31C76" w:rsidRPr="005076D9" w:rsidRDefault="00E7018A" w:rsidP="00617E20">
            <w:pPr>
              <w:jc w:val="right"/>
              <w:rPr>
                <w:b/>
                <w:color w:val="4472C4" w:themeColor="accent1"/>
              </w:rPr>
            </w:pPr>
            <w:r>
              <w:rPr>
                <w:b/>
                <w:color w:val="4472C4" w:themeColor="accent1"/>
              </w:rPr>
              <w:t>340 964</w:t>
            </w:r>
          </w:p>
        </w:tc>
      </w:tr>
    </w:tbl>
    <w:p w14:paraId="650405BA" w14:textId="0934455D" w:rsidR="00190183" w:rsidRDefault="00190183" w:rsidP="00617E20">
      <w:pPr>
        <w:spacing w:after="0"/>
      </w:pPr>
    </w:p>
    <w:p w14:paraId="3555C7D1" w14:textId="77777777" w:rsidR="00AD650E" w:rsidRDefault="00AD650E" w:rsidP="00617E20">
      <w:pPr>
        <w:spacing w:after="0"/>
      </w:pPr>
    </w:p>
    <w:p w14:paraId="665CAA2D" w14:textId="77777777" w:rsidR="00A31C76" w:rsidRDefault="00A31C76" w:rsidP="00617E20">
      <w:pPr>
        <w:pStyle w:val="Pealkiri3"/>
        <w:spacing w:before="0"/>
      </w:pPr>
      <w:bookmarkStart w:id="18" w:name="_Toc184416950"/>
      <w:r>
        <w:t>3.3.8 Sotsiaalne kaitse</w:t>
      </w:r>
      <w:bookmarkEnd w:id="18"/>
    </w:p>
    <w:p w14:paraId="0BF978FC" w14:textId="6E366C7C" w:rsidR="00A31C76" w:rsidRDefault="00EA02A3" w:rsidP="00617E20">
      <w:pPr>
        <w:spacing w:after="0"/>
        <w:jc w:val="both"/>
      </w:pPr>
      <w:r>
        <w:t>2025.</w:t>
      </w:r>
      <w:r w:rsidR="001C772A">
        <w:t xml:space="preserve"> </w:t>
      </w:r>
      <w:r>
        <w:t xml:space="preserve">aasta eelarve sotsiaalse kaitse tegevusteks on </w:t>
      </w:r>
      <w:r w:rsidRPr="00230CAB">
        <w:t xml:space="preserve">kokku </w:t>
      </w:r>
      <w:r w:rsidR="00AD650E">
        <w:rPr>
          <w:color w:val="4472C4" w:themeColor="accent1"/>
        </w:rPr>
        <w:t>1 121 066</w:t>
      </w:r>
      <w:r w:rsidR="00230CAB" w:rsidRPr="00AD650E">
        <w:rPr>
          <w:color w:val="4472C4" w:themeColor="accent1"/>
        </w:rPr>
        <w:t xml:space="preserve"> </w:t>
      </w:r>
      <w:r w:rsidRPr="00230CAB">
        <w:t xml:space="preserve">eurot, mis on </w:t>
      </w:r>
      <w:r w:rsidR="00AD650E">
        <w:rPr>
          <w:color w:val="4472C4" w:themeColor="accent1"/>
        </w:rPr>
        <w:t>82 326</w:t>
      </w:r>
      <w:r w:rsidR="00230CAB" w:rsidRPr="00AD650E">
        <w:rPr>
          <w:color w:val="4472C4" w:themeColor="accent1"/>
        </w:rPr>
        <w:t xml:space="preserve"> </w:t>
      </w:r>
      <w:r w:rsidRPr="00230CAB">
        <w:t xml:space="preserve">eurot ehk </w:t>
      </w:r>
      <w:r w:rsidR="00AD650E">
        <w:rPr>
          <w:color w:val="4472C4" w:themeColor="accent1"/>
        </w:rPr>
        <w:t xml:space="preserve">7,9 </w:t>
      </w:r>
      <w:r w:rsidRPr="00230CAB">
        <w:t xml:space="preserve">% </w:t>
      </w:r>
      <w:r w:rsidR="00230CAB" w:rsidRPr="00230CAB">
        <w:t xml:space="preserve">enam </w:t>
      </w:r>
      <w:r w:rsidRPr="00230CAB">
        <w:t>kui 2024. aastal. Sotsiaalse kaitse tegevusvaldkonna</w:t>
      </w:r>
      <w:r>
        <w:t xml:space="preserve"> alla planeeritakse kulutused puuetega inimeste tegevustele ja nende hooldajatele, eakate hooldekodude teenustele, koduhooldajatele, laste sotsiaalsele kaitsele ja sotsiaalsele toimetulekule.</w:t>
      </w:r>
    </w:p>
    <w:p w14:paraId="7CA31FF4" w14:textId="241AABF2" w:rsidR="00927DAB" w:rsidRDefault="00927DAB" w:rsidP="00617E20">
      <w:pPr>
        <w:spacing w:after="0"/>
        <w:jc w:val="both"/>
      </w:pPr>
      <w:r>
        <w:lastRenderedPageBreak/>
        <w:t>Sotsiaalhoolekandeasutustele eakate hoold</w:t>
      </w:r>
      <w:r w:rsidR="00230CAB">
        <w:t>e</w:t>
      </w:r>
      <w:r>
        <w:t>tasud on eelarvestatud makstavate toetustena (vt</w:t>
      </w:r>
      <w:r w:rsidR="001C772A">
        <w:t>.</w:t>
      </w:r>
      <w:r>
        <w:t xml:space="preserve"> tabel 7).</w:t>
      </w:r>
      <w:r w:rsidR="00230CAB">
        <w:t xml:space="preserve">  </w:t>
      </w:r>
    </w:p>
    <w:p w14:paraId="190DCDA0" w14:textId="7494C3F1" w:rsidR="00927DAB" w:rsidRDefault="00927DAB" w:rsidP="00617E20">
      <w:pPr>
        <w:spacing w:after="0"/>
        <w:jc w:val="both"/>
      </w:pPr>
      <w:r>
        <w:t xml:space="preserve">Eakate sotsiaalse kaitse tegevuste eelarve kulud sisaldavad eakate ja liikumispuudega inimeste </w:t>
      </w:r>
      <w:r w:rsidR="00413FC3">
        <w:t>sotsiaalteenuseid.</w:t>
      </w:r>
    </w:p>
    <w:p w14:paraId="419641E0" w14:textId="5B30161A" w:rsidR="00927DAB" w:rsidRPr="00A31C76" w:rsidRDefault="00927DAB" w:rsidP="00617E20">
      <w:pPr>
        <w:spacing w:after="0"/>
        <w:jc w:val="both"/>
      </w:pPr>
      <w:r>
        <w:t xml:space="preserve">Koduteenuste osutamisega seotud kulude eelarves on </w:t>
      </w:r>
      <w:r w:rsidRPr="00413FC3">
        <w:t>planeeritud</w:t>
      </w:r>
      <w:r w:rsidR="00413FC3">
        <w:t xml:space="preserve"> abivajavate eakatele osutatavate teenused.</w:t>
      </w:r>
      <w:r>
        <w:t xml:space="preserve"> </w:t>
      </w:r>
    </w:p>
    <w:p w14:paraId="4A3D1DFD" w14:textId="6BBEA5FA" w:rsidR="00927DAB" w:rsidRDefault="00927DAB" w:rsidP="00617E20">
      <w:pPr>
        <w:spacing w:after="0"/>
        <w:jc w:val="both"/>
      </w:pPr>
      <w:r>
        <w:t xml:space="preserve">Laste ja noorte asendus- ja järelhooldusteenuste eelarve vahenditest kaetakse asendus- ja perekodude kulud. </w:t>
      </w:r>
      <w:r w:rsidR="00413FC3">
        <w:t>Kulude tõus tuleneb üldisest kohatasude tõusust ja lisaks on planeeritud Kehra perekodu tegevus lõpetada ja asendusteenusele paigutada lapsed teise teenuse pakkuja juurde.</w:t>
      </w:r>
    </w:p>
    <w:p w14:paraId="7E93AC3C" w14:textId="3CFB5339" w:rsidR="00413FC3" w:rsidRDefault="00413FC3" w:rsidP="00617E20">
      <w:pPr>
        <w:spacing w:after="0"/>
        <w:jc w:val="both"/>
      </w:pPr>
      <w:r>
        <w:t xml:space="preserve">Perekondade sotsiaalse kaitse kuludena </w:t>
      </w:r>
      <w:r w:rsidR="00C17CF6">
        <w:t>oli</w:t>
      </w:r>
      <w:r>
        <w:t xml:space="preserve"> eelarvestatud peredele tugiteenustega seotud kulud: laste ja lastega perede nõustamisteenused (perelepitus, kriisinõustamine, psühholoogiline nõustamine).</w:t>
      </w:r>
      <w:r w:rsidR="00C17CF6">
        <w:t xml:space="preserve"> Nimetatud personalikuludest üks ametikoht on eelarvestatud 2025. aastal sotsiaalse kaitse halduse eelarves.</w:t>
      </w:r>
    </w:p>
    <w:p w14:paraId="25B4566B" w14:textId="57055F8C" w:rsidR="00927DAB" w:rsidRDefault="00927DAB" w:rsidP="00617E20">
      <w:pPr>
        <w:spacing w:after="0"/>
        <w:jc w:val="both"/>
      </w:pPr>
      <w:r>
        <w:t xml:space="preserve">Puuetega laste teenusteks on eelarvestatud transpordikulud kooli ja </w:t>
      </w:r>
      <w:r w:rsidRPr="00617E20">
        <w:t xml:space="preserve">tagasi. Sõidud toimuvad neljal marsruudil: </w:t>
      </w:r>
      <w:r w:rsidR="00617E20" w:rsidRPr="00617E20">
        <w:t xml:space="preserve">kahel suunal Tallinnas ning Lääne-Virumaal Näpile ja Porkunisse. </w:t>
      </w:r>
      <w:r>
        <w:t xml:space="preserve"> </w:t>
      </w:r>
    </w:p>
    <w:p w14:paraId="126402BE" w14:textId="631CF9B1" w:rsidR="00927DAB" w:rsidRDefault="00927DAB" w:rsidP="00617E20">
      <w:pPr>
        <w:spacing w:after="0"/>
        <w:jc w:val="both"/>
      </w:pPr>
      <w:r>
        <w:t>Eelarvereal eluasemeteenused</w:t>
      </w:r>
      <w:r w:rsidR="001C772A">
        <w:t xml:space="preserve"> </w:t>
      </w:r>
      <w:r>
        <w:t>sotsiaalsetele riskirühmadele, kajastatakse sotsiaalmaja Kehra Kose mnt 22 ülalpidamiskulud.</w:t>
      </w:r>
    </w:p>
    <w:p w14:paraId="5A5D2581" w14:textId="77777777" w:rsidR="00927DAB" w:rsidRDefault="00927DAB" w:rsidP="00617E20">
      <w:pPr>
        <w:spacing w:after="0"/>
        <w:jc w:val="both"/>
      </w:pPr>
      <w:r>
        <w:t>Erihoolekande kulude eelarve arvestamise aluseks on teenust vajavate klientide arv. Kulud katab Sotsiaalministeerium.</w:t>
      </w:r>
    </w:p>
    <w:p w14:paraId="4274BE0C" w14:textId="701BA9F8" w:rsidR="00927DAB" w:rsidRDefault="00927DAB" w:rsidP="00617E20">
      <w:pPr>
        <w:spacing w:after="0"/>
        <w:jc w:val="both"/>
      </w:pPr>
      <w:r>
        <w:t>Sotsiaalse kaitse haldamise eelarves on arvestatud sotsiaalosakonna töötajate personalikulud ja osakonna muud tegevuskulud.</w:t>
      </w:r>
    </w:p>
    <w:p w14:paraId="70547046" w14:textId="5203F8D9" w:rsidR="00413FC3" w:rsidRDefault="00413FC3" w:rsidP="00617E20">
      <w:pPr>
        <w:spacing w:after="0"/>
        <w:jc w:val="both"/>
      </w:pPr>
      <w:r>
        <w:t>Matusetoetuste eelarve r</w:t>
      </w:r>
      <w:r w:rsidR="001F42F4">
        <w:t>e</w:t>
      </w:r>
      <w:r>
        <w:t>al on kajastatud omasteta lahkunute matmiskulud.</w:t>
      </w:r>
    </w:p>
    <w:p w14:paraId="1A7B6684" w14:textId="4E5CAA6E" w:rsidR="008B58AA" w:rsidRDefault="00927DAB" w:rsidP="00617E20">
      <w:pPr>
        <w:spacing w:after="0"/>
        <w:jc w:val="both"/>
      </w:pPr>
      <w:r>
        <w:t>Detailsem info sotsiaalse kaitse tegevusvaldkonna kuludest tegevusalade viisi on toodud tabelis 17.</w:t>
      </w:r>
    </w:p>
    <w:p w14:paraId="540314E0" w14:textId="77777777" w:rsidR="001C772A" w:rsidRDefault="001C772A" w:rsidP="00617E20">
      <w:pPr>
        <w:spacing w:after="0"/>
        <w:jc w:val="both"/>
      </w:pPr>
    </w:p>
    <w:p w14:paraId="3DFF5AEC" w14:textId="77777777" w:rsidR="00927DAB" w:rsidRDefault="00927DAB" w:rsidP="00617E20">
      <w:pPr>
        <w:spacing w:after="0"/>
      </w:pPr>
      <w:r>
        <w:t>Tabel 17. Sotsiaalse kaitse tegevusvaldkonna kulud</w:t>
      </w:r>
    </w:p>
    <w:tbl>
      <w:tblPr>
        <w:tblStyle w:val="Kontuurtabel"/>
        <w:tblW w:w="0" w:type="auto"/>
        <w:tblLook w:val="04A0" w:firstRow="1" w:lastRow="0" w:firstColumn="1" w:lastColumn="0" w:noHBand="0" w:noVBand="1"/>
      </w:tblPr>
      <w:tblGrid>
        <w:gridCol w:w="3964"/>
        <w:gridCol w:w="1701"/>
        <w:gridCol w:w="1701"/>
        <w:gridCol w:w="1650"/>
      </w:tblGrid>
      <w:tr w:rsidR="00927DAB" w14:paraId="389944E6" w14:textId="77777777" w:rsidTr="00521953">
        <w:tc>
          <w:tcPr>
            <w:tcW w:w="3964" w:type="dxa"/>
          </w:tcPr>
          <w:p w14:paraId="084FDC3D" w14:textId="77777777" w:rsidR="00927DAB" w:rsidRDefault="00927DAB" w:rsidP="00617E20">
            <w:r>
              <w:t>Tegevusala nimetus</w:t>
            </w:r>
          </w:p>
        </w:tc>
        <w:tc>
          <w:tcPr>
            <w:tcW w:w="1701" w:type="dxa"/>
          </w:tcPr>
          <w:p w14:paraId="7AC0D517" w14:textId="1544CA31" w:rsidR="00927DAB" w:rsidRDefault="00927DAB" w:rsidP="00617E20">
            <w:pPr>
              <w:jc w:val="center"/>
            </w:pPr>
            <w:r>
              <w:t>2024</w:t>
            </w:r>
            <w:r w:rsidR="001C772A">
              <w:t>.</w:t>
            </w:r>
            <w:r>
              <w:t xml:space="preserve"> aasta eelarve</w:t>
            </w:r>
          </w:p>
        </w:tc>
        <w:tc>
          <w:tcPr>
            <w:tcW w:w="1701" w:type="dxa"/>
          </w:tcPr>
          <w:p w14:paraId="52BBD7C1" w14:textId="0B0D7419" w:rsidR="00927DAB" w:rsidRDefault="00927DAB" w:rsidP="00617E20">
            <w:pPr>
              <w:jc w:val="center"/>
            </w:pPr>
            <w:r>
              <w:t>2025</w:t>
            </w:r>
            <w:r w:rsidR="001C772A">
              <w:t>.</w:t>
            </w:r>
            <w:r>
              <w:t xml:space="preserve"> aasta eelarve</w:t>
            </w:r>
          </w:p>
        </w:tc>
        <w:tc>
          <w:tcPr>
            <w:tcW w:w="1650" w:type="dxa"/>
          </w:tcPr>
          <w:p w14:paraId="0B50DF75" w14:textId="77777777" w:rsidR="00927DAB" w:rsidRDefault="00927DAB" w:rsidP="00617E20">
            <w:pPr>
              <w:jc w:val="center"/>
            </w:pPr>
            <w:r>
              <w:t>Muutus eurodes</w:t>
            </w:r>
          </w:p>
        </w:tc>
      </w:tr>
      <w:tr w:rsidR="00927DAB" w14:paraId="2EA43CFC" w14:textId="77777777" w:rsidTr="00521953">
        <w:tc>
          <w:tcPr>
            <w:tcW w:w="3964" w:type="dxa"/>
          </w:tcPr>
          <w:p w14:paraId="6AF50AA3" w14:textId="77777777" w:rsidR="00927DAB" w:rsidRDefault="00927DAB" w:rsidP="00617E20">
            <w:r>
              <w:t>Eakate sotsiaalne kaitse</w:t>
            </w:r>
          </w:p>
        </w:tc>
        <w:tc>
          <w:tcPr>
            <w:tcW w:w="1701" w:type="dxa"/>
          </w:tcPr>
          <w:p w14:paraId="55A5FC4F" w14:textId="4B862C9E" w:rsidR="00927DAB" w:rsidRDefault="00413FC3" w:rsidP="00617E20">
            <w:pPr>
              <w:jc w:val="right"/>
            </w:pPr>
            <w:r>
              <w:t>7 600</w:t>
            </w:r>
          </w:p>
        </w:tc>
        <w:tc>
          <w:tcPr>
            <w:tcW w:w="1701" w:type="dxa"/>
          </w:tcPr>
          <w:p w14:paraId="5BCD4E85" w14:textId="7BBE2FE4" w:rsidR="00927DAB" w:rsidRDefault="00413FC3" w:rsidP="00617E20">
            <w:pPr>
              <w:jc w:val="right"/>
            </w:pPr>
            <w:r>
              <w:t>11 000</w:t>
            </w:r>
          </w:p>
        </w:tc>
        <w:tc>
          <w:tcPr>
            <w:tcW w:w="1650" w:type="dxa"/>
          </w:tcPr>
          <w:p w14:paraId="6E4A2CC4" w14:textId="3D597EAE" w:rsidR="00927DAB" w:rsidRDefault="00413FC3" w:rsidP="00617E20">
            <w:pPr>
              <w:jc w:val="right"/>
            </w:pPr>
            <w:r>
              <w:t>3 400</w:t>
            </w:r>
          </w:p>
        </w:tc>
      </w:tr>
      <w:tr w:rsidR="00927DAB" w14:paraId="7BC7AFA3" w14:textId="77777777" w:rsidTr="00521953">
        <w:tc>
          <w:tcPr>
            <w:tcW w:w="3964" w:type="dxa"/>
          </w:tcPr>
          <w:p w14:paraId="6DC46B08" w14:textId="77777777" w:rsidR="00927DAB" w:rsidRDefault="00927DAB" w:rsidP="00617E20">
            <w:r>
              <w:t>Eakate koduteenused</w:t>
            </w:r>
          </w:p>
        </w:tc>
        <w:tc>
          <w:tcPr>
            <w:tcW w:w="1701" w:type="dxa"/>
          </w:tcPr>
          <w:p w14:paraId="234B09CB" w14:textId="61D9F977" w:rsidR="00927DAB" w:rsidRDefault="00413FC3" w:rsidP="00617E20">
            <w:pPr>
              <w:jc w:val="right"/>
            </w:pPr>
            <w:r>
              <w:t>29 527</w:t>
            </w:r>
          </w:p>
        </w:tc>
        <w:tc>
          <w:tcPr>
            <w:tcW w:w="1701" w:type="dxa"/>
          </w:tcPr>
          <w:p w14:paraId="10C37C34" w14:textId="07D4C19B" w:rsidR="00927DAB" w:rsidRDefault="00413FC3" w:rsidP="00617E20">
            <w:pPr>
              <w:jc w:val="right"/>
            </w:pPr>
            <w:r>
              <w:t>43 220</w:t>
            </w:r>
          </w:p>
        </w:tc>
        <w:tc>
          <w:tcPr>
            <w:tcW w:w="1650" w:type="dxa"/>
          </w:tcPr>
          <w:p w14:paraId="368086FF" w14:textId="59D2E150" w:rsidR="00927DAB" w:rsidRDefault="00413FC3" w:rsidP="00617E20">
            <w:pPr>
              <w:jc w:val="right"/>
            </w:pPr>
            <w:r>
              <w:t>13 693</w:t>
            </w:r>
          </w:p>
        </w:tc>
      </w:tr>
      <w:tr w:rsidR="00927DAB" w14:paraId="16FD248D" w14:textId="77777777" w:rsidTr="00521953">
        <w:tc>
          <w:tcPr>
            <w:tcW w:w="3964" w:type="dxa"/>
          </w:tcPr>
          <w:p w14:paraId="36A9F999" w14:textId="77777777" w:rsidR="00927DAB" w:rsidRDefault="00927DAB" w:rsidP="00617E20">
            <w:r>
              <w:t>Asendus- ja järelhooldusteenus</w:t>
            </w:r>
          </w:p>
        </w:tc>
        <w:tc>
          <w:tcPr>
            <w:tcW w:w="1701" w:type="dxa"/>
          </w:tcPr>
          <w:p w14:paraId="31D94650" w14:textId="0A911F18" w:rsidR="00927DAB" w:rsidRDefault="00413FC3" w:rsidP="00617E20">
            <w:pPr>
              <w:jc w:val="right"/>
            </w:pPr>
            <w:r>
              <w:t>228 280</w:t>
            </w:r>
          </w:p>
        </w:tc>
        <w:tc>
          <w:tcPr>
            <w:tcW w:w="1701" w:type="dxa"/>
          </w:tcPr>
          <w:p w14:paraId="776B3BD5" w14:textId="20B9CBD9" w:rsidR="00927DAB" w:rsidRDefault="00413FC3" w:rsidP="00617E20">
            <w:pPr>
              <w:jc w:val="right"/>
            </w:pPr>
            <w:r>
              <w:t>491 351</w:t>
            </w:r>
          </w:p>
        </w:tc>
        <w:tc>
          <w:tcPr>
            <w:tcW w:w="1650" w:type="dxa"/>
          </w:tcPr>
          <w:p w14:paraId="67E3533C" w14:textId="24A4885B" w:rsidR="00927DAB" w:rsidRDefault="00413FC3" w:rsidP="00617E20">
            <w:pPr>
              <w:jc w:val="right"/>
            </w:pPr>
            <w:r>
              <w:t>263 071</w:t>
            </w:r>
          </w:p>
        </w:tc>
      </w:tr>
      <w:tr w:rsidR="00521953" w14:paraId="007DA4A5" w14:textId="77777777" w:rsidTr="00521953">
        <w:tc>
          <w:tcPr>
            <w:tcW w:w="3964" w:type="dxa"/>
          </w:tcPr>
          <w:p w14:paraId="08700374" w14:textId="77777777" w:rsidR="00521953" w:rsidRDefault="00521953" w:rsidP="00617E20">
            <w:r>
              <w:t>Perekondade ja laste sotsiaalne kaitse</w:t>
            </w:r>
          </w:p>
        </w:tc>
        <w:tc>
          <w:tcPr>
            <w:tcW w:w="1701" w:type="dxa"/>
          </w:tcPr>
          <w:p w14:paraId="4C411E88" w14:textId="19CF71EB" w:rsidR="00521953" w:rsidRDefault="008024FB" w:rsidP="00617E20">
            <w:pPr>
              <w:jc w:val="right"/>
            </w:pPr>
            <w:r>
              <w:t>73 847</w:t>
            </w:r>
          </w:p>
        </w:tc>
        <w:tc>
          <w:tcPr>
            <w:tcW w:w="1701" w:type="dxa"/>
          </w:tcPr>
          <w:p w14:paraId="793D1361" w14:textId="77F2FBB2" w:rsidR="00521953" w:rsidRPr="00AD650E" w:rsidRDefault="00AD650E" w:rsidP="00617E20">
            <w:pPr>
              <w:jc w:val="right"/>
              <w:rPr>
                <w:color w:val="4472C4" w:themeColor="accent1"/>
              </w:rPr>
            </w:pPr>
            <w:r>
              <w:rPr>
                <w:color w:val="4472C4" w:themeColor="accent1"/>
              </w:rPr>
              <w:t>2</w:t>
            </w:r>
            <w:r w:rsidR="00C17CF6">
              <w:rPr>
                <w:color w:val="4472C4" w:themeColor="accent1"/>
              </w:rPr>
              <w:t>8</w:t>
            </w:r>
            <w:r>
              <w:rPr>
                <w:color w:val="4472C4" w:themeColor="accent1"/>
              </w:rPr>
              <w:t xml:space="preserve"> 836</w:t>
            </w:r>
          </w:p>
        </w:tc>
        <w:tc>
          <w:tcPr>
            <w:tcW w:w="1650" w:type="dxa"/>
          </w:tcPr>
          <w:p w14:paraId="371D777C" w14:textId="2EDA2BFD" w:rsidR="00521953" w:rsidRPr="00AD650E" w:rsidRDefault="00C17CF6" w:rsidP="00617E20">
            <w:pPr>
              <w:jc w:val="right"/>
              <w:rPr>
                <w:color w:val="4472C4" w:themeColor="accent1"/>
              </w:rPr>
            </w:pPr>
            <w:r>
              <w:rPr>
                <w:color w:val="4472C4" w:themeColor="accent1"/>
              </w:rPr>
              <w:t>-45 011</w:t>
            </w:r>
          </w:p>
        </w:tc>
      </w:tr>
      <w:tr w:rsidR="00521953" w14:paraId="2E6AC1C3" w14:textId="77777777" w:rsidTr="00521953">
        <w:tc>
          <w:tcPr>
            <w:tcW w:w="3964" w:type="dxa"/>
          </w:tcPr>
          <w:p w14:paraId="6F220430" w14:textId="77777777" w:rsidR="00521953" w:rsidRDefault="00521953" w:rsidP="00617E20">
            <w:r>
              <w:t>Laste ja noorte tugisüsteemide projektid</w:t>
            </w:r>
          </w:p>
        </w:tc>
        <w:tc>
          <w:tcPr>
            <w:tcW w:w="1701" w:type="dxa"/>
          </w:tcPr>
          <w:p w14:paraId="070792C3" w14:textId="1737B7BA" w:rsidR="00521953" w:rsidRDefault="008024FB" w:rsidP="00617E20">
            <w:pPr>
              <w:jc w:val="right"/>
            </w:pPr>
            <w:r>
              <w:t>37 026</w:t>
            </w:r>
          </w:p>
        </w:tc>
        <w:tc>
          <w:tcPr>
            <w:tcW w:w="1701" w:type="dxa"/>
          </w:tcPr>
          <w:p w14:paraId="48960274" w14:textId="4667F81F" w:rsidR="00521953" w:rsidRDefault="00317191" w:rsidP="00617E20">
            <w:pPr>
              <w:jc w:val="right"/>
            </w:pPr>
            <w:r>
              <w:t>8 212</w:t>
            </w:r>
          </w:p>
        </w:tc>
        <w:tc>
          <w:tcPr>
            <w:tcW w:w="1650" w:type="dxa"/>
          </w:tcPr>
          <w:p w14:paraId="3DE8FE26" w14:textId="4559B663" w:rsidR="00521953" w:rsidRDefault="008024FB" w:rsidP="00617E20">
            <w:pPr>
              <w:jc w:val="right"/>
            </w:pPr>
            <w:r>
              <w:t>-28 814</w:t>
            </w:r>
          </w:p>
        </w:tc>
      </w:tr>
      <w:tr w:rsidR="00521953" w14:paraId="36ABCEAB" w14:textId="77777777" w:rsidTr="00521953">
        <w:tc>
          <w:tcPr>
            <w:tcW w:w="3964" w:type="dxa"/>
          </w:tcPr>
          <w:p w14:paraId="50981408" w14:textId="77777777" w:rsidR="00521953" w:rsidRDefault="00521953" w:rsidP="00617E20">
            <w:r>
              <w:t>Perekodu</w:t>
            </w:r>
          </w:p>
        </w:tc>
        <w:tc>
          <w:tcPr>
            <w:tcW w:w="1701" w:type="dxa"/>
          </w:tcPr>
          <w:p w14:paraId="7545479A" w14:textId="510A8D78" w:rsidR="00521953" w:rsidRDefault="00317191" w:rsidP="00617E20">
            <w:pPr>
              <w:jc w:val="right"/>
            </w:pPr>
            <w:r>
              <w:t>154 139</w:t>
            </w:r>
          </w:p>
        </w:tc>
        <w:tc>
          <w:tcPr>
            <w:tcW w:w="1701" w:type="dxa"/>
          </w:tcPr>
          <w:p w14:paraId="7DD8D0D5" w14:textId="44E76F4E" w:rsidR="00521953" w:rsidRDefault="00317191" w:rsidP="00617E20">
            <w:pPr>
              <w:jc w:val="right"/>
            </w:pPr>
            <w:r>
              <w:t>9 861</w:t>
            </w:r>
          </w:p>
        </w:tc>
        <w:tc>
          <w:tcPr>
            <w:tcW w:w="1650" w:type="dxa"/>
          </w:tcPr>
          <w:p w14:paraId="01D07F2F" w14:textId="15CC9392" w:rsidR="00521953" w:rsidRDefault="00317191" w:rsidP="00617E20">
            <w:pPr>
              <w:jc w:val="right"/>
            </w:pPr>
            <w:r>
              <w:t>-144 278</w:t>
            </w:r>
          </w:p>
        </w:tc>
      </w:tr>
      <w:tr w:rsidR="00521953" w14:paraId="7ECFA283" w14:textId="77777777" w:rsidTr="00521953">
        <w:tc>
          <w:tcPr>
            <w:tcW w:w="3964" w:type="dxa"/>
          </w:tcPr>
          <w:p w14:paraId="7824507C" w14:textId="77777777" w:rsidR="00521953" w:rsidRDefault="00521953" w:rsidP="00617E20">
            <w:r>
              <w:t>Puuetega laste teenused</w:t>
            </w:r>
          </w:p>
        </w:tc>
        <w:tc>
          <w:tcPr>
            <w:tcW w:w="1701" w:type="dxa"/>
          </w:tcPr>
          <w:p w14:paraId="24309824" w14:textId="305338D4" w:rsidR="00521953" w:rsidRDefault="008024FB" w:rsidP="00617E20">
            <w:pPr>
              <w:jc w:val="right"/>
            </w:pPr>
            <w:r>
              <w:t>126 237</w:t>
            </w:r>
          </w:p>
        </w:tc>
        <w:tc>
          <w:tcPr>
            <w:tcW w:w="1701" w:type="dxa"/>
          </w:tcPr>
          <w:p w14:paraId="7749508D" w14:textId="2306E0C3" w:rsidR="00521953" w:rsidRDefault="008024FB" w:rsidP="00617E20">
            <w:pPr>
              <w:jc w:val="right"/>
            </w:pPr>
            <w:r>
              <w:t>91 356</w:t>
            </w:r>
          </w:p>
        </w:tc>
        <w:tc>
          <w:tcPr>
            <w:tcW w:w="1650" w:type="dxa"/>
          </w:tcPr>
          <w:p w14:paraId="52A42942" w14:textId="21574EEB" w:rsidR="00521953" w:rsidRDefault="008024FB" w:rsidP="00617E20">
            <w:pPr>
              <w:jc w:val="right"/>
            </w:pPr>
            <w:r>
              <w:t>-34 881</w:t>
            </w:r>
          </w:p>
        </w:tc>
      </w:tr>
      <w:tr w:rsidR="00521953" w14:paraId="4D7B2B50" w14:textId="77777777" w:rsidTr="00521953">
        <w:tc>
          <w:tcPr>
            <w:tcW w:w="3964" w:type="dxa"/>
          </w:tcPr>
          <w:p w14:paraId="7E9A7E1D" w14:textId="77777777" w:rsidR="00521953" w:rsidRDefault="00521953" w:rsidP="00617E20">
            <w:r>
              <w:t>Eluasemeteenused riskirühmadele</w:t>
            </w:r>
          </w:p>
        </w:tc>
        <w:tc>
          <w:tcPr>
            <w:tcW w:w="1701" w:type="dxa"/>
          </w:tcPr>
          <w:p w14:paraId="07E50890" w14:textId="6F23CF67" w:rsidR="00521953" w:rsidRDefault="00317191" w:rsidP="00617E20">
            <w:pPr>
              <w:jc w:val="right"/>
            </w:pPr>
            <w:r>
              <w:t>35 300</w:t>
            </w:r>
          </w:p>
        </w:tc>
        <w:tc>
          <w:tcPr>
            <w:tcW w:w="1701" w:type="dxa"/>
          </w:tcPr>
          <w:p w14:paraId="788630AF" w14:textId="489AC404" w:rsidR="00521953" w:rsidRDefault="00317191" w:rsidP="00617E20">
            <w:pPr>
              <w:jc w:val="right"/>
            </w:pPr>
            <w:r>
              <w:t>35 653</w:t>
            </w:r>
          </w:p>
        </w:tc>
        <w:tc>
          <w:tcPr>
            <w:tcW w:w="1650" w:type="dxa"/>
          </w:tcPr>
          <w:p w14:paraId="4F06A881" w14:textId="7F67C847" w:rsidR="00521953" w:rsidRDefault="00317191" w:rsidP="00617E20">
            <w:pPr>
              <w:jc w:val="right"/>
            </w:pPr>
            <w:r>
              <w:t>353</w:t>
            </w:r>
          </w:p>
        </w:tc>
      </w:tr>
      <w:tr w:rsidR="00521953" w14:paraId="7A3A0FDD" w14:textId="77777777" w:rsidTr="00521953">
        <w:tc>
          <w:tcPr>
            <w:tcW w:w="3964" w:type="dxa"/>
          </w:tcPr>
          <w:p w14:paraId="09397CB9" w14:textId="77777777" w:rsidR="00521953" w:rsidRDefault="00521953" w:rsidP="00617E20">
            <w:r>
              <w:t>Kehra Sotsiaalkeskus</w:t>
            </w:r>
          </w:p>
        </w:tc>
        <w:tc>
          <w:tcPr>
            <w:tcW w:w="1701" w:type="dxa"/>
          </w:tcPr>
          <w:p w14:paraId="7D7284D1" w14:textId="607FB955" w:rsidR="00521953" w:rsidRDefault="00317191" w:rsidP="00617E20">
            <w:pPr>
              <w:jc w:val="right"/>
            </w:pPr>
            <w:r>
              <w:t>112 753</w:t>
            </w:r>
          </w:p>
        </w:tc>
        <w:tc>
          <w:tcPr>
            <w:tcW w:w="1701" w:type="dxa"/>
          </w:tcPr>
          <w:p w14:paraId="2D5E4E4C" w14:textId="0F1E8FCE" w:rsidR="00521953" w:rsidRPr="00AD650E" w:rsidRDefault="00AD650E" w:rsidP="00617E20">
            <w:pPr>
              <w:jc w:val="right"/>
              <w:rPr>
                <w:color w:val="4472C4" w:themeColor="accent1"/>
              </w:rPr>
            </w:pPr>
            <w:r>
              <w:rPr>
                <w:color w:val="4472C4" w:themeColor="accent1"/>
              </w:rPr>
              <w:t>127 313</w:t>
            </w:r>
          </w:p>
        </w:tc>
        <w:tc>
          <w:tcPr>
            <w:tcW w:w="1650" w:type="dxa"/>
          </w:tcPr>
          <w:p w14:paraId="15EE8391" w14:textId="238C1376" w:rsidR="00521953" w:rsidRPr="00AD650E" w:rsidRDefault="00C17CF6" w:rsidP="00617E20">
            <w:pPr>
              <w:jc w:val="right"/>
              <w:rPr>
                <w:color w:val="4472C4" w:themeColor="accent1"/>
              </w:rPr>
            </w:pPr>
            <w:r>
              <w:rPr>
                <w:color w:val="4472C4" w:themeColor="accent1"/>
              </w:rPr>
              <w:t>14 560</w:t>
            </w:r>
          </w:p>
        </w:tc>
      </w:tr>
      <w:tr w:rsidR="00521953" w14:paraId="7CC90E01" w14:textId="77777777" w:rsidTr="00521953">
        <w:tc>
          <w:tcPr>
            <w:tcW w:w="3964" w:type="dxa"/>
          </w:tcPr>
          <w:p w14:paraId="207F8859" w14:textId="77777777" w:rsidR="00521953" w:rsidRDefault="00521953" w:rsidP="00617E20">
            <w:r>
              <w:t>Erihoolekande teenused</w:t>
            </w:r>
          </w:p>
        </w:tc>
        <w:tc>
          <w:tcPr>
            <w:tcW w:w="1701" w:type="dxa"/>
          </w:tcPr>
          <w:p w14:paraId="579E89EF" w14:textId="723B97EF" w:rsidR="00521953" w:rsidRDefault="00317191" w:rsidP="00617E20">
            <w:pPr>
              <w:jc w:val="right"/>
            </w:pPr>
            <w:r>
              <w:t>24 480</w:t>
            </w:r>
          </w:p>
        </w:tc>
        <w:tc>
          <w:tcPr>
            <w:tcW w:w="1701" w:type="dxa"/>
          </w:tcPr>
          <w:p w14:paraId="781E7A3A" w14:textId="21317A1B" w:rsidR="00521953" w:rsidRDefault="00317191" w:rsidP="00617E20">
            <w:pPr>
              <w:jc w:val="right"/>
            </w:pPr>
            <w:r>
              <w:t>26 086</w:t>
            </w:r>
          </w:p>
        </w:tc>
        <w:tc>
          <w:tcPr>
            <w:tcW w:w="1650" w:type="dxa"/>
          </w:tcPr>
          <w:p w14:paraId="4443EC32" w14:textId="473F8A17" w:rsidR="00521953" w:rsidRDefault="00317191" w:rsidP="00617E20">
            <w:pPr>
              <w:jc w:val="right"/>
            </w:pPr>
            <w:r>
              <w:t>1 606</w:t>
            </w:r>
          </w:p>
        </w:tc>
      </w:tr>
      <w:tr w:rsidR="00521953" w14:paraId="4E85EDD2" w14:textId="77777777" w:rsidTr="00521953">
        <w:tc>
          <w:tcPr>
            <w:tcW w:w="3964" w:type="dxa"/>
          </w:tcPr>
          <w:p w14:paraId="482B4662" w14:textId="77777777" w:rsidR="00521953" w:rsidRDefault="00521953" w:rsidP="00617E20">
            <w:r>
              <w:t>Sotsiaalse kaitse haldus</w:t>
            </w:r>
          </w:p>
        </w:tc>
        <w:tc>
          <w:tcPr>
            <w:tcW w:w="1701" w:type="dxa"/>
          </w:tcPr>
          <w:p w14:paraId="3F37E78E" w14:textId="31D82874" w:rsidR="00521953" w:rsidRDefault="00317191" w:rsidP="00617E20">
            <w:pPr>
              <w:jc w:val="right"/>
            </w:pPr>
            <w:r>
              <w:t>207 551</w:t>
            </w:r>
          </w:p>
        </w:tc>
        <w:tc>
          <w:tcPr>
            <w:tcW w:w="1701" w:type="dxa"/>
          </w:tcPr>
          <w:p w14:paraId="5EBB1723" w14:textId="6EB29A71" w:rsidR="00521953" w:rsidRPr="00AD650E" w:rsidRDefault="00AD650E" w:rsidP="00617E20">
            <w:pPr>
              <w:jc w:val="right"/>
              <w:rPr>
                <w:color w:val="4472C4" w:themeColor="accent1"/>
              </w:rPr>
            </w:pPr>
            <w:r>
              <w:rPr>
                <w:color w:val="4472C4" w:themeColor="accent1"/>
              </w:rPr>
              <w:t>246 178</w:t>
            </w:r>
          </w:p>
        </w:tc>
        <w:tc>
          <w:tcPr>
            <w:tcW w:w="1650" w:type="dxa"/>
          </w:tcPr>
          <w:p w14:paraId="4A7390C7" w14:textId="5D750921" w:rsidR="00521953" w:rsidRPr="00AD650E" w:rsidRDefault="00C17CF6" w:rsidP="00617E20">
            <w:pPr>
              <w:jc w:val="right"/>
              <w:rPr>
                <w:color w:val="4472C4" w:themeColor="accent1"/>
              </w:rPr>
            </w:pPr>
            <w:r>
              <w:rPr>
                <w:color w:val="4472C4" w:themeColor="accent1"/>
              </w:rPr>
              <w:t>38 627</w:t>
            </w:r>
          </w:p>
        </w:tc>
      </w:tr>
      <w:tr w:rsidR="00521953" w14:paraId="74D1E5B8" w14:textId="77777777" w:rsidTr="00521953">
        <w:tc>
          <w:tcPr>
            <w:tcW w:w="3964" w:type="dxa"/>
          </w:tcPr>
          <w:p w14:paraId="03016EBB" w14:textId="77777777" w:rsidR="00521953" w:rsidRDefault="00521953" w:rsidP="00617E20">
            <w:r>
              <w:t>Matusetoetused</w:t>
            </w:r>
          </w:p>
        </w:tc>
        <w:tc>
          <w:tcPr>
            <w:tcW w:w="1701" w:type="dxa"/>
          </w:tcPr>
          <w:p w14:paraId="69019C73" w14:textId="747A01D9" w:rsidR="00521953" w:rsidRDefault="00317191" w:rsidP="00617E20">
            <w:pPr>
              <w:jc w:val="right"/>
            </w:pPr>
            <w:r>
              <w:t>1 000</w:t>
            </w:r>
          </w:p>
        </w:tc>
        <w:tc>
          <w:tcPr>
            <w:tcW w:w="1701" w:type="dxa"/>
          </w:tcPr>
          <w:p w14:paraId="7DDBE189" w14:textId="4E90BE10" w:rsidR="00521953" w:rsidRDefault="00317191" w:rsidP="00617E20">
            <w:pPr>
              <w:jc w:val="right"/>
            </w:pPr>
            <w:r>
              <w:t>2 000</w:t>
            </w:r>
          </w:p>
        </w:tc>
        <w:tc>
          <w:tcPr>
            <w:tcW w:w="1650" w:type="dxa"/>
          </w:tcPr>
          <w:p w14:paraId="77683BFA" w14:textId="3F15226C" w:rsidR="00521953" w:rsidRDefault="00317191" w:rsidP="00617E20">
            <w:pPr>
              <w:jc w:val="right"/>
            </w:pPr>
            <w:r>
              <w:t>1 000</w:t>
            </w:r>
          </w:p>
        </w:tc>
      </w:tr>
      <w:tr w:rsidR="00521953" w14:paraId="6F026C81" w14:textId="77777777" w:rsidTr="00521953">
        <w:tc>
          <w:tcPr>
            <w:tcW w:w="3964" w:type="dxa"/>
          </w:tcPr>
          <w:p w14:paraId="3366C672" w14:textId="77777777" w:rsidR="00521953" w:rsidRPr="00521953" w:rsidRDefault="00521953" w:rsidP="00617E20">
            <w:pPr>
              <w:rPr>
                <w:b/>
              </w:rPr>
            </w:pPr>
            <w:r w:rsidRPr="00521953">
              <w:rPr>
                <w:b/>
              </w:rPr>
              <w:t>Kokku sotsiaalse kaitse kulud</w:t>
            </w:r>
          </w:p>
        </w:tc>
        <w:tc>
          <w:tcPr>
            <w:tcW w:w="1701" w:type="dxa"/>
          </w:tcPr>
          <w:p w14:paraId="08D7CDF9" w14:textId="12BB01AD" w:rsidR="00521953" w:rsidRPr="00317191" w:rsidRDefault="00317191" w:rsidP="00617E20">
            <w:pPr>
              <w:jc w:val="right"/>
              <w:rPr>
                <w:b/>
              </w:rPr>
            </w:pPr>
            <w:r w:rsidRPr="00317191">
              <w:rPr>
                <w:b/>
              </w:rPr>
              <w:t>1 037 740</w:t>
            </w:r>
          </w:p>
        </w:tc>
        <w:tc>
          <w:tcPr>
            <w:tcW w:w="1701" w:type="dxa"/>
          </w:tcPr>
          <w:p w14:paraId="5A0572AB" w14:textId="7C0F2568" w:rsidR="00521953" w:rsidRPr="00AD650E" w:rsidRDefault="00AD650E" w:rsidP="00617E20">
            <w:pPr>
              <w:jc w:val="right"/>
              <w:rPr>
                <w:b/>
                <w:color w:val="4472C4" w:themeColor="accent1"/>
              </w:rPr>
            </w:pPr>
            <w:r>
              <w:rPr>
                <w:b/>
                <w:color w:val="4472C4" w:themeColor="accent1"/>
              </w:rPr>
              <w:t>1 121 066</w:t>
            </w:r>
          </w:p>
        </w:tc>
        <w:tc>
          <w:tcPr>
            <w:tcW w:w="1650" w:type="dxa"/>
          </w:tcPr>
          <w:p w14:paraId="1E0CE037" w14:textId="4CE2BE8D" w:rsidR="00521953" w:rsidRPr="00AD650E" w:rsidRDefault="00AD650E" w:rsidP="00617E20">
            <w:pPr>
              <w:jc w:val="right"/>
              <w:rPr>
                <w:b/>
                <w:color w:val="4472C4" w:themeColor="accent1"/>
              </w:rPr>
            </w:pPr>
            <w:r>
              <w:rPr>
                <w:b/>
                <w:color w:val="4472C4" w:themeColor="accent1"/>
              </w:rPr>
              <w:t>8</w:t>
            </w:r>
            <w:r w:rsidR="00596466">
              <w:rPr>
                <w:b/>
                <w:color w:val="4472C4" w:themeColor="accent1"/>
              </w:rPr>
              <w:t>3</w:t>
            </w:r>
            <w:r>
              <w:rPr>
                <w:b/>
                <w:color w:val="4472C4" w:themeColor="accent1"/>
              </w:rPr>
              <w:t xml:space="preserve"> 326</w:t>
            </w:r>
          </w:p>
        </w:tc>
      </w:tr>
    </w:tbl>
    <w:p w14:paraId="4B09787D" w14:textId="77777777" w:rsidR="00927DAB" w:rsidRDefault="00927DAB" w:rsidP="00617E20">
      <w:pPr>
        <w:spacing w:after="0"/>
      </w:pPr>
    </w:p>
    <w:p w14:paraId="45603557" w14:textId="77777777" w:rsidR="00190183" w:rsidRDefault="00521953" w:rsidP="00617E20">
      <w:pPr>
        <w:pStyle w:val="Pealkiri1"/>
        <w:numPr>
          <w:ilvl w:val="0"/>
          <w:numId w:val="8"/>
        </w:numPr>
        <w:spacing w:before="0"/>
      </w:pPr>
      <w:bookmarkStart w:id="19" w:name="_Toc184416951"/>
      <w:r>
        <w:t>Investeerimistegevus</w:t>
      </w:r>
      <w:bookmarkEnd w:id="19"/>
    </w:p>
    <w:p w14:paraId="16EB33F5" w14:textId="77777777" w:rsidR="00521953" w:rsidRDefault="00521953" w:rsidP="00617E20">
      <w:pPr>
        <w:spacing w:after="0"/>
        <w:jc w:val="both"/>
      </w:pPr>
      <w:r>
        <w:t xml:space="preserve">KOFS-i kohaselt planeeritakse investeerimistegevuse eelarve osas põhivara müügid ja soetused, saadavad ja antavad sihtfinantseerimised põhivara soetusteks, osaluse soetused ja müügid, muude aktsiate ja osade soetused ja müügid, antavad ja tagasilaekuvad laenud ning finantstulud ja -kulud. Seaduses kasutatav põhivara soetuse mõiste sisaldab materiaalse ja immateriaalse põhivara seotust sh raamatupidamise seaduse alusel ka renoveerimist, kuna renoveerimise tulemusena tehakse vara väärtuse tõstmiseks kulutusi, mille järel vara kasutatakse pikema perioodi jooksul kui üks aasta. </w:t>
      </w:r>
      <w:r>
        <w:lastRenderedPageBreak/>
        <w:t>Investeeringu piirmäär on 10 000 eurot ilma käibemaksuta ja väiksema maksumusega seotused kajastatakse põhitegevuse kuludena.</w:t>
      </w:r>
    </w:p>
    <w:p w14:paraId="58350050" w14:textId="1E2BA2B3" w:rsidR="00521953" w:rsidRDefault="00521953" w:rsidP="00617E20">
      <w:pPr>
        <w:spacing w:after="0"/>
        <w:jc w:val="both"/>
      </w:pPr>
      <w:r>
        <w:t>Põhivara soetus ja põhivara soetamiseks antav sihtfinantseerimine kajastatakse investeerimistegevuse eelarveosas seaduse kohaselt summa miinusmärgiga. Põhivara müük ja põhivara soetamiseks saadav sihtfinantseerimine kajastatakse investeerimistegevuse eelarveosas summa pluss märgiga ning sellele liidetakse finantstulude ja -kulude vahe. Investeerimistegevuse eelarveosa kogusumma leidmine on vajalik eelarve tasakaalu, ülejäägi või puudujäägi õigeks arvestamiseks.</w:t>
      </w:r>
    </w:p>
    <w:p w14:paraId="0459F3C1" w14:textId="1C755871" w:rsidR="0007385F" w:rsidRPr="00521953" w:rsidRDefault="0007385F" w:rsidP="00617E20">
      <w:pPr>
        <w:spacing w:after="0"/>
        <w:jc w:val="both"/>
      </w:pPr>
      <w:r>
        <w:t>Põhivara müügi</w:t>
      </w:r>
      <w:r w:rsidR="00626090">
        <w:t>st</w:t>
      </w:r>
      <w:r>
        <w:t xml:space="preserve"> 2025. aastal on planeeritud</w:t>
      </w:r>
      <w:r w:rsidR="00626090">
        <w:t xml:space="preserve"> saada</w:t>
      </w:r>
      <w:r>
        <w:t xml:space="preserve"> </w:t>
      </w:r>
      <w:r w:rsidR="00626090">
        <w:t xml:space="preserve">tulu </w:t>
      </w:r>
      <w:r w:rsidR="001F42F4">
        <w:t xml:space="preserve">247 700 eurot. </w:t>
      </w:r>
      <w:r w:rsidR="00626090">
        <w:t>Võõrandatakse</w:t>
      </w:r>
      <w:r w:rsidR="001C772A">
        <w:t xml:space="preserve"> </w:t>
      </w:r>
      <w:r w:rsidR="00B6425A">
        <w:t>vallale mittevajalikud korteriomandid ja kinnistud.</w:t>
      </w:r>
    </w:p>
    <w:p w14:paraId="09E8DBCE" w14:textId="1798E53E" w:rsidR="00190183" w:rsidRDefault="0007385F" w:rsidP="00617E20">
      <w:pPr>
        <w:spacing w:after="0"/>
        <w:jc w:val="both"/>
      </w:pPr>
      <w:r>
        <w:t xml:space="preserve">Põhivara investeeringud on kavandatud vastavalt valla arengukavale. Investeeringute maht kokku </w:t>
      </w:r>
      <w:r w:rsidR="001F42F4">
        <w:t>2 106 750</w:t>
      </w:r>
      <w:r>
        <w:t xml:space="preserve"> eurot, millest toetuste vahendite abil 904 480 eurot ja laenu vahenditest </w:t>
      </w:r>
      <w:r w:rsidR="001F42F4">
        <w:t>1 202 270</w:t>
      </w:r>
      <w:r>
        <w:t xml:space="preserve"> eurot. Detailsem info objektide viisi on toodud tabelis 19. </w:t>
      </w:r>
    </w:p>
    <w:p w14:paraId="45451326" w14:textId="1B0E8DB6" w:rsidR="0007385F" w:rsidRDefault="0007385F" w:rsidP="00617E20">
      <w:pPr>
        <w:spacing w:after="0"/>
        <w:jc w:val="both"/>
      </w:pPr>
      <w:r>
        <w:t xml:space="preserve">Põhivara soetusteks antav sihtfinantseerimise eelarvestatud summa on </w:t>
      </w:r>
      <w:r w:rsidR="00B6425A">
        <w:t>kokku 6</w:t>
      </w:r>
      <w:r>
        <w:t>0 000 eurot</w:t>
      </w:r>
      <w:r w:rsidR="00B6425A">
        <w:t>, millest 20 000 eurot</w:t>
      </w:r>
      <w:r>
        <w:t xml:space="preserve"> eraldatakse vallavolikogu otsuse alusel taotluse esitanud vabaühendustele</w:t>
      </w:r>
      <w:r w:rsidR="00B6425A">
        <w:t xml:space="preserve"> ja 40 000 eurot hajaasustuse programmist toetust taotlejatele.</w:t>
      </w:r>
    </w:p>
    <w:p w14:paraId="05FC842E" w14:textId="77777777" w:rsidR="0007385F" w:rsidRDefault="0007385F" w:rsidP="00617E20">
      <w:pPr>
        <w:spacing w:after="0"/>
        <w:jc w:val="both"/>
      </w:pPr>
      <w:r>
        <w:t xml:space="preserve">Finantstuludeks on pangakontodel oleva raha jäägilt saadavad intressid. Eelarvestatud tulude arvestamise aluseks on 2024. aasta tegelik laekumine. Tulude summa on suurem võrreldes varasema aastaga, kuna pangad on tõstnud üleöödeposiidi intressmäärasid. </w:t>
      </w:r>
    </w:p>
    <w:p w14:paraId="4367975A" w14:textId="5CCEA53D" w:rsidR="00151745" w:rsidRDefault="00151745" w:rsidP="00617E20">
      <w:pPr>
        <w:spacing w:after="0"/>
        <w:jc w:val="both"/>
      </w:pPr>
      <w:r>
        <w:t>Finantskuludeks on laenudelt makstavad intressid. Euribori määraks on arvestatud 3,</w:t>
      </w:r>
      <w:r w:rsidR="00790E60">
        <w:t>1-3,8</w:t>
      </w:r>
      <w:r w:rsidR="001C772A">
        <w:t xml:space="preserve"> </w:t>
      </w:r>
      <w:r>
        <w:t>%, millele lisandub krediidiasutuse intressimäär.</w:t>
      </w:r>
    </w:p>
    <w:p w14:paraId="78262BD6" w14:textId="77777777" w:rsidR="00151745" w:rsidRDefault="00151745" w:rsidP="00617E20">
      <w:pPr>
        <w:spacing w:after="0"/>
        <w:jc w:val="both"/>
      </w:pPr>
      <w:r>
        <w:t>2025. aasta investeerimistegevuse koondandmed on toodud tabelis 18.</w:t>
      </w:r>
    </w:p>
    <w:p w14:paraId="6B6CB045" w14:textId="77777777" w:rsidR="00151745" w:rsidRDefault="00151745" w:rsidP="00617E20">
      <w:pPr>
        <w:spacing w:after="0"/>
        <w:jc w:val="both"/>
      </w:pPr>
      <w:r>
        <w:t>Tabel 18. Investeerimistegevuse koondsummad</w:t>
      </w:r>
    </w:p>
    <w:tbl>
      <w:tblPr>
        <w:tblStyle w:val="Kontuurtabel"/>
        <w:tblW w:w="0" w:type="auto"/>
        <w:tblLook w:val="04A0" w:firstRow="1" w:lastRow="0" w:firstColumn="1" w:lastColumn="0" w:noHBand="0" w:noVBand="1"/>
      </w:tblPr>
      <w:tblGrid>
        <w:gridCol w:w="4815"/>
        <w:gridCol w:w="2126"/>
        <w:gridCol w:w="2075"/>
      </w:tblGrid>
      <w:tr w:rsidR="00151745" w14:paraId="0FB99A3F" w14:textId="77777777" w:rsidTr="00151745">
        <w:tc>
          <w:tcPr>
            <w:tcW w:w="4815" w:type="dxa"/>
          </w:tcPr>
          <w:p w14:paraId="43B326E6" w14:textId="77777777" w:rsidR="00151745" w:rsidRDefault="00151745" w:rsidP="00617E20">
            <w:pPr>
              <w:jc w:val="both"/>
            </w:pPr>
            <w:r>
              <w:t>Investeerimistegevus</w:t>
            </w:r>
          </w:p>
        </w:tc>
        <w:tc>
          <w:tcPr>
            <w:tcW w:w="2126" w:type="dxa"/>
          </w:tcPr>
          <w:p w14:paraId="4AE82BAE" w14:textId="7EA60C38" w:rsidR="00151745" w:rsidRDefault="00151745" w:rsidP="00617E20">
            <w:pPr>
              <w:jc w:val="center"/>
            </w:pPr>
            <w:r>
              <w:t>2024</w:t>
            </w:r>
            <w:r w:rsidR="001C772A">
              <w:t>.</w:t>
            </w:r>
            <w:r>
              <w:t xml:space="preserve"> aasta eelarve</w:t>
            </w:r>
          </w:p>
        </w:tc>
        <w:tc>
          <w:tcPr>
            <w:tcW w:w="2075" w:type="dxa"/>
          </w:tcPr>
          <w:p w14:paraId="47E0A227" w14:textId="432FB23C" w:rsidR="00151745" w:rsidRDefault="00151745" w:rsidP="00617E20">
            <w:pPr>
              <w:jc w:val="center"/>
            </w:pPr>
            <w:r>
              <w:t>2025</w:t>
            </w:r>
            <w:r w:rsidR="001C772A">
              <w:t>.</w:t>
            </w:r>
            <w:r>
              <w:t xml:space="preserve"> aasta eelarve</w:t>
            </w:r>
          </w:p>
        </w:tc>
      </w:tr>
      <w:tr w:rsidR="00151745" w14:paraId="3AC44271" w14:textId="77777777" w:rsidTr="00151745">
        <w:tc>
          <w:tcPr>
            <w:tcW w:w="4815" w:type="dxa"/>
          </w:tcPr>
          <w:p w14:paraId="5E5F21D3" w14:textId="77777777" w:rsidR="00151745" w:rsidRDefault="00151745" w:rsidP="00617E20">
            <w:pPr>
              <w:jc w:val="both"/>
            </w:pPr>
            <w:r>
              <w:t>Põhivara müük</w:t>
            </w:r>
          </w:p>
        </w:tc>
        <w:tc>
          <w:tcPr>
            <w:tcW w:w="2126" w:type="dxa"/>
          </w:tcPr>
          <w:p w14:paraId="02A18BAD" w14:textId="48B251D4" w:rsidR="00151745" w:rsidRDefault="00B6425A" w:rsidP="00617E20">
            <w:pPr>
              <w:jc w:val="right"/>
            </w:pPr>
            <w:r>
              <w:t>407 840</w:t>
            </w:r>
          </w:p>
        </w:tc>
        <w:tc>
          <w:tcPr>
            <w:tcW w:w="2075" w:type="dxa"/>
          </w:tcPr>
          <w:p w14:paraId="0A780E2B" w14:textId="2001D041" w:rsidR="00151745" w:rsidRDefault="00B6425A" w:rsidP="00617E20">
            <w:pPr>
              <w:jc w:val="right"/>
            </w:pPr>
            <w:r>
              <w:t>247 700</w:t>
            </w:r>
          </w:p>
        </w:tc>
      </w:tr>
      <w:tr w:rsidR="00151745" w14:paraId="5A424BC9" w14:textId="77777777" w:rsidTr="00151745">
        <w:tc>
          <w:tcPr>
            <w:tcW w:w="4815" w:type="dxa"/>
          </w:tcPr>
          <w:p w14:paraId="1635CA14" w14:textId="77777777" w:rsidR="00151745" w:rsidRDefault="00151745" w:rsidP="00617E20">
            <w:pPr>
              <w:jc w:val="both"/>
            </w:pPr>
            <w:r>
              <w:t>Põhivara soetus</w:t>
            </w:r>
          </w:p>
        </w:tc>
        <w:tc>
          <w:tcPr>
            <w:tcW w:w="2126" w:type="dxa"/>
          </w:tcPr>
          <w:p w14:paraId="28960E13" w14:textId="52F95088" w:rsidR="00151745" w:rsidRDefault="00B6425A" w:rsidP="00617E20">
            <w:pPr>
              <w:jc w:val="right"/>
            </w:pPr>
            <w:r>
              <w:t>-1 646 654</w:t>
            </w:r>
          </w:p>
        </w:tc>
        <w:tc>
          <w:tcPr>
            <w:tcW w:w="2075" w:type="dxa"/>
          </w:tcPr>
          <w:p w14:paraId="1FA6BA35" w14:textId="6ECC0F17" w:rsidR="00151745" w:rsidRDefault="00B6425A" w:rsidP="00617E20">
            <w:pPr>
              <w:jc w:val="right"/>
            </w:pPr>
            <w:r>
              <w:t>-1 864 200</w:t>
            </w:r>
          </w:p>
        </w:tc>
      </w:tr>
      <w:tr w:rsidR="00151745" w14:paraId="77D4A10D" w14:textId="77777777" w:rsidTr="00151745">
        <w:tc>
          <w:tcPr>
            <w:tcW w:w="4815" w:type="dxa"/>
          </w:tcPr>
          <w:p w14:paraId="3C623144" w14:textId="77777777" w:rsidR="00151745" w:rsidRDefault="00151745" w:rsidP="00617E20">
            <w:pPr>
              <w:jc w:val="both"/>
            </w:pPr>
            <w:r>
              <w:t>Saadav sihtfinantseerimine põhivara seotusteks</w:t>
            </w:r>
          </w:p>
        </w:tc>
        <w:tc>
          <w:tcPr>
            <w:tcW w:w="2126" w:type="dxa"/>
          </w:tcPr>
          <w:p w14:paraId="1E08CFFA" w14:textId="6DB6F5A2" w:rsidR="00151745" w:rsidRDefault="00B6425A" w:rsidP="00617E20">
            <w:pPr>
              <w:jc w:val="right"/>
            </w:pPr>
            <w:r>
              <w:t>583 444</w:t>
            </w:r>
          </w:p>
        </w:tc>
        <w:tc>
          <w:tcPr>
            <w:tcW w:w="2075" w:type="dxa"/>
          </w:tcPr>
          <w:p w14:paraId="531F6E3B" w14:textId="1776B9C1" w:rsidR="00151745" w:rsidRDefault="00B6425A" w:rsidP="00617E20">
            <w:pPr>
              <w:jc w:val="right"/>
            </w:pPr>
            <w:r>
              <w:t>724 480</w:t>
            </w:r>
          </w:p>
        </w:tc>
      </w:tr>
      <w:tr w:rsidR="00151745" w14:paraId="681E9F1C" w14:textId="77777777" w:rsidTr="00151745">
        <w:tc>
          <w:tcPr>
            <w:tcW w:w="4815" w:type="dxa"/>
          </w:tcPr>
          <w:p w14:paraId="333364D6" w14:textId="77777777" w:rsidR="00151745" w:rsidRDefault="00151745" w:rsidP="00617E20">
            <w:pPr>
              <w:jc w:val="both"/>
            </w:pPr>
            <w:r>
              <w:t>Antav sihtfinantseerimine põhivara seotusteks</w:t>
            </w:r>
          </w:p>
        </w:tc>
        <w:tc>
          <w:tcPr>
            <w:tcW w:w="2126" w:type="dxa"/>
          </w:tcPr>
          <w:p w14:paraId="55B03BFC" w14:textId="3BF8CDBB" w:rsidR="00151745" w:rsidRDefault="00B6425A" w:rsidP="00617E20">
            <w:pPr>
              <w:jc w:val="right"/>
            </w:pPr>
            <w:r>
              <w:t>-60 000</w:t>
            </w:r>
          </w:p>
        </w:tc>
        <w:tc>
          <w:tcPr>
            <w:tcW w:w="2075" w:type="dxa"/>
          </w:tcPr>
          <w:p w14:paraId="64FA0F02" w14:textId="256BD4ED" w:rsidR="00151745" w:rsidRDefault="00B6425A" w:rsidP="00617E20">
            <w:pPr>
              <w:jc w:val="right"/>
            </w:pPr>
            <w:r>
              <w:t>-60 000</w:t>
            </w:r>
          </w:p>
        </w:tc>
      </w:tr>
      <w:tr w:rsidR="00151745" w14:paraId="6E3A2653" w14:textId="77777777" w:rsidTr="00151745">
        <w:tc>
          <w:tcPr>
            <w:tcW w:w="4815" w:type="dxa"/>
          </w:tcPr>
          <w:p w14:paraId="79CAD7C6" w14:textId="77777777" w:rsidR="00151745" w:rsidRDefault="00151745" w:rsidP="00617E20">
            <w:pPr>
              <w:jc w:val="both"/>
            </w:pPr>
            <w:r>
              <w:t>Osaluse soetus</w:t>
            </w:r>
          </w:p>
        </w:tc>
        <w:tc>
          <w:tcPr>
            <w:tcW w:w="2126" w:type="dxa"/>
          </w:tcPr>
          <w:p w14:paraId="75C4C8A1" w14:textId="22BBFC0F" w:rsidR="00151745" w:rsidRDefault="00060264" w:rsidP="00617E20">
            <w:pPr>
              <w:jc w:val="right"/>
            </w:pPr>
            <w:r>
              <w:t>-</w:t>
            </w:r>
            <w:r w:rsidR="00B6425A">
              <w:t>408 363</w:t>
            </w:r>
          </w:p>
        </w:tc>
        <w:tc>
          <w:tcPr>
            <w:tcW w:w="2075" w:type="dxa"/>
          </w:tcPr>
          <w:p w14:paraId="1951B284" w14:textId="34D44D68" w:rsidR="00151745" w:rsidRDefault="00B6425A" w:rsidP="00617E20">
            <w:pPr>
              <w:jc w:val="right"/>
            </w:pPr>
            <w:r>
              <w:t>-250 000</w:t>
            </w:r>
          </w:p>
        </w:tc>
      </w:tr>
      <w:tr w:rsidR="00151745" w14:paraId="63B30BB6" w14:textId="77777777" w:rsidTr="00151745">
        <w:tc>
          <w:tcPr>
            <w:tcW w:w="4815" w:type="dxa"/>
          </w:tcPr>
          <w:p w14:paraId="47DD3D15" w14:textId="77777777" w:rsidR="00151745" w:rsidRDefault="00151745" w:rsidP="00617E20">
            <w:pPr>
              <w:jc w:val="both"/>
            </w:pPr>
            <w:r>
              <w:t>Finantstulud</w:t>
            </w:r>
          </w:p>
        </w:tc>
        <w:tc>
          <w:tcPr>
            <w:tcW w:w="2126" w:type="dxa"/>
          </w:tcPr>
          <w:p w14:paraId="0D7D1D15" w14:textId="485A4EE3" w:rsidR="00151745" w:rsidRDefault="00B6425A" w:rsidP="00617E20">
            <w:pPr>
              <w:jc w:val="right"/>
            </w:pPr>
            <w:r>
              <w:t>4 500</w:t>
            </w:r>
          </w:p>
        </w:tc>
        <w:tc>
          <w:tcPr>
            <w:tcW w:w="2075" w:type="dxa"/>
          </w:tcPr>
          <w:p w14:paraId="13D168ED" w14:textId="536F814A" w:rsidR="00151745" w:rsidRDefault="00B6425A" w:rsidP="00617E20">
            <w:pPr>
              <w:jc w:val="right"/>
            </w:pPr>
            <w:r>
              <w:t>6 000</w:t>
            </w:r>
          </w:p>
        </w:tc>
      </w:tr>
      <w:tr w:rsidR="00151745" w14:paraId="3FF3647D" w14:textId="77777777" w:rsidTr="00151745">
        <w:tc>
          <w:tcPr>
            <w:tcW w:w="4815" w:type="dxa"/>
          </w:tcPr>
          <w:p w14:paraId="66D5271F" w14:textId="77777777" w:rsidR="00151745" w:rsidRDefault="00151745" w:rsidP="00617E20">
            <w:pPr>
              <w:jc w:val="both"/>
            </w:pPr>
            <w:r>
              <w:t>Finantskulud</w:t>
            </w:r>
          </w:p>
        </w:tc>
        <w:tc>
          <w:tcPr>
            <w:tcW w:w="2126" w:type="dxa"/>
          </w:tcPr>
          <w:p w14:paraId="1A4AC095" w14:textId="57964C45" w:rsidR="00151745" w:rsidRDefault="00B6425A" w:rsidP="00617E20">
            <w:pPr>
              <w:jc w:val="right"/>
            </w:pPr>
            <w:r>
              <w:t>-290 483</w:t>
            </w:r>
          </w:p>
        </w:tc>
        <w:tc>
          <w:tcPr>
            <w:tcW w:w="2075" w:type="dxa"/>
          </w:tcPr>
          <w:p w14:paraId="40CAD252" w14:textId="4FAA694B" w:rsidR="00151745" w:rsidRDefault="00B6425A" w:rsidP="00617E20">
            <w:pPr>
              <w:jc w:val="right"/>
            </w:pPr>
            <w:r>
              <w:t>-272 810</w:t>
            </w:r>
          </w:p>
        </w:tc>
      </w:tr>
      <w:tr w:rsidR="00151745" w14:paraId="3B28D2FE" w14:textId="77777777" w:rsidTr="00151745">
        <w:tc>
          <w:tcPr>
            <w:tcW w:w="4815" w:type="dxa"/>
          </w:tcPr>
          <w:p w14:paraId="7762DAEF" w14:textId="77777777" w:rsidR="00151745" w:rsidRPr="00151745" w:rsidRDefault="00151745" w:rsidP="00617E20">
            <w:pPr>
              <w:jc w:val="both"/>
              <w:rPr>
                <w:b/>
              </w:rPr>
            </w:pPr>
            <w:r w:rsidRPr="00151745">
              <w:rPr>
                <w:b/>
              </w:rPr>
              <w:t>Kokku investeerimistegevus</w:t>
            </w:r>
          </w:p>
        </w:tc>
        <w:tc>
          <w:tcPr>
            <w:tcW w:w="2126" w:type="dxa"/>
          </w:tcPr>
          <w:p w14:paraId="267606A0" w14:textId="0395449E" w:rsidR="00151745" w:rsidRPr="00151745" w:rsidRDefault="00060264" w:rsidP="00617E20">
            <w:pPr>
              <w:jc w:val="right"/>
              <w:rPr>
                <w:b/>
              </w:rPr>
            </w:pPr>
            <w:r>
              <w:rPr>
                <w:b/>
              </w:rPr>
              <w:t>-1 409 716</w:t>
            </w:r>
          </w:p>
        </w:tc>
        <w:tc>
          <w:tcPr>
            <w:tcW w:w="2075" w:type="dxa"/>
          </w:tcPr>
          <w:p w14:paraId="18E8EF16" w14:textId="385B5440" w:rsidR="00151745" w:rsidRPr="00151745" w:rsidRDefault="00060264" w:rsidP="00617E20">
            <w:pPr>
              <w:jc w:val="right"/>
              <w:rPr>
                <w:b/>
              </w:rPr>
            </w:pPr>
            <w:r>
              <w:rPr>
                <w:b/>
              </w:rPr>
              <w:t>-1 468 830</w:t>
            </w:r>
          </w:p>
        </w:tc>
      </w:tr>
    </w:tbl>
    <w:p w14:paraId="2833365D" w14:textId="77777777" w:rsidR="00151745" w:rsidRDefault="00151745" w:rsidP="00617E20">
      <w:pPr>
        <w:spacing w:after="0"/>
        <w:jc w:val="both"/>
      </w:pPr>
    </w:p>
    <w:p w14:paraId="4FB94A54" w14:textId="77777777" w:rsidR="00151745" w:rsidRDefault="00151745" w:rsidP="00617E20">
      <w:pPr>
        <w:pStyle w:val="Pealkiri2"/>
        <w:numPr>
          <w:ilvl w:val="1"/>
          <w:numId w:val="8"/>
        </w:numPr>
        <w:spacing w:before="0"/>
      </w:pPr>
      <w:bookmarkStart w:id="20" w:name="_Toc184416952"/>
      <w:r>
        <w:t>Investeeringuobjektid</w:t>
      </w:r>
      <w:bookmarkEnd w:id="20"/>
    </w:p>
    <w:p w14:paraId="1265495E" w14:textId="77777777" w:rsidR="00151745" w:rsidRDefault="00151745" w:rsidP="00617E20">
      <w:pPr>
        <w:spacing w:after="0"/>
        <w:jc w:val="both"/>
      </w:pPr>
      <w:r>
        <w:t xml:space="preserve">2025. aastaks investeeringute maht kokku on </w:t>
      </w:r>
      <w:r w:rsidR="00F103DD">
        <w:t xml:space="preserve">2 106 750 </w:t>
      </w:r>
      <w:r>
        <w:t>eurot, sh osaühingule Raven makstav reservkapitali sissemakse 250 000 eurot Aegviidu Nikerjärve ÜVK ehitustöödeks.</w:t>
      </w:r>
    </w:p>
    <w:p w14:paraId="52BC4E40" w14:textId="77777777" w:rsidR="00151745" w:rsidRDefault="00151745" w:rsidP="00617E20">
      <w:pPr>
        <w:spacing w:after="0"/>
        <w:jc w:val="both"/>
      </w:pPr>
      <w:r>
        <w:t xml:space="preserve">Eelarvestatud investeeringute aluseks on Anija </w:t>
      </w:r>
      <w:r w:rsidRPr="00FF6407">
        <w:t>Vallavolikogu</w:t>
      </w:r>
      <w:r w:rsidR="00FF6407" w:rsidRPr="00FF6407">
        <w:t xml:space="preserve"> 24.10.2024 määrus nr 63</w:t>
      </w:r>
      <w:r w:rsidRPr="00FF6407">
        <w:t xml:space="preserve"> </w:t>
      </w:r>
      <w:r w:rsidR="00B3548E" w:rsidRPr="00FF6407">
        <w:t>„Anija valla</w:t>
      </w:r>
      <w:r w:rsidR="00B3548E">
        <w:t xml:space="preserve"> arengukava aastateks 2023-2028“ kinnitatud lisa nr 1 investeeringute kava</w:t>
      </w:r>
    </w:p>
    <w:p w14:paraId="1D12C272" w14:textId="34EDFED2" w:rsidR="00B3548E" w:rsidRDefault="00B3548E" w:rsidP="00617E20">
      <w:pPr>
        <w:spacing w:after="0"/>
        <w:jc w:val="both"/>
      </w:pPr>
      <w:r>
        <w:t xml:space="preserve">Teede remondiks ja ehitusteks kavandatud objektid on vastavuses </w:t>
      </w:r>
      <w:r w:rsidRPr="00FF6407">
        <w:t>Anija Vallavolikogu</w:t>
      </w:r>
      <w:r w:rsidR="00FF6407" w:rsidRPr="00FF6407">
        <w:t xml:space="preserve"> 19.09.2024 määrus nr 59</w:t>
      </w:r>
      <w:r w:rsidRPr="00FF6407">
        <w:t xml:space="preserve"> „Anija valla teede ja tänavate teehoiukava aas</w:t>
      </w:r>
      <w:r>
        <w:t xml:space="preserve">tateks 2024-2027“ kinnitatud teehoiukavaga. Kokku investeeringute maksumus </w:t>
      </w:r>
      <w:r w:rsidR="00992C8E" w:rsidRPr="00736520">
        <w:rPr>
          <w:color w:val="4472C4" w:themeColor="accent1"/>
        </w:rPr>
        <w:t xml:space="preserve">437 440 </w:t>
      </w:r>
      <w:r>
        <w:t>eurot, millest suurim investeering on Soodla kergliiklustee projekteerimine ja rajamine.</w:t>
      </w:r>
    </w:p>
    <w:p w14:paraId="73D2BF4B" w14:textId="55FD832E" w:rsidR="00530F8B" w:rsidRDefault="00530F8B" w:rsidP="00617E20">
      <w:pPr>
        <w:spacing w:after="0"/>
        <w:jc w:val="both"/>
      </w:pPr>
      <w:r w:rsidRPr="00490249">
        <w:t xml:space="preserve">Kehra Gümnaasiumi vajadus lifti järele on olnud päevakorras ammu. </w:t>
      </w:r>
      <w:r w:rsidR="00490249" w:rsidRPr="00490249">
        <w:t>Käesoleval õppeaastal õpib mujal koolides 3 liikumispuudega Anija valla last, kellele lifti olemasolul on võimalik pakkuda kohta kodulähedases koolis.</w:t>
      </w:r>
      <w:r w:rsidR="00490249">
        <w:t xml:space="preserve"> Nende laste õppekoha tasude suurus kogu õppeperioodi peale on tänases vääringus ligikaudu 35 000 eurot. Lisaks tagab Anija vallavalitsus lastele transpordi kooli ja koju. </w:t>
      </w:r>
    </w:p>
    <w:p w14:paraId="73BA570B" w14:textId="77777777" w:rsidR="00151745" w:rsidRPr="003120B7" w:rsidRDefault="00B3548E" w:rsidP="00617E20">
      <w:pPr>
        <w:spacing w:after="0"/>
        <w:jc w:val="both"/>
      </w:pPr>
      <w:r>
        <w:t>2025. aastaks planeeritud investeeringute objektid koos maksumuste ja finantseerimisallikatega on toodud tabelis 19.</w:t>
      </w:r>
    </w:p>
    <w:p w14:paraId="4EAA33B6" w14:textId="77777777" w:rsidR="007B47D3" w:rsidRDefault="002A6EDE" w:rsidP="00617E20">
      <w:pPr>
        <w:spacing w:after="0"/>
      </w:pPr>
      <w:r>
        <w:lastRenderedPageBreak/>
        <w:t>Tabel 19. 202</w:t>
      </w:r>
      <w:r w:rsidR="00113378">
        <w:t>5</w:t>
      </w:r>
      <w:r>
        <w:t>. aastaks kavandatud investeeringuobjektid</w:t>
      </w:r>
    </w:p>
    <w:tbl>
      <w:tblPr>
        <w:tblStyle w:val="Kontuurtabel"/>
        <w:tblW w:w="0" w:type="auto"/>
        <w:tblLook w:val="04A0" w:firstRow="1" w:lastRow="0" w:firstColumn="1" w:lastColumn="0" w:noHBand="0" w:noVBand="1"/>
      </w:tblPr>
      <w:tblGrid>
        <w:gridCol w:w="3539"/>
        <w:gridCol w:w="2268"/>
        <w:gridCol w:w="1843"/>
        <w:gridCol w:w="1366"/>
      </w:tblGrid>
      <w:tr w:rsidR="002A6EDE" w14:paraId="3BA9AFDC" w14:textId="77777777" w:rsidTr="00113378">
        <w:tc>
          <w:tcPr>
            <w:tcW w:w="3539" w:type="dxa"/>
            <w:vMerge w:val="restart"/>
          </w:tcPr>
          <w:p w14:paraId="728EAA8D" w14:textId="77777777" w:rsidR="002A6EDE" w:rsidRDefault="002A6EDE" w:rsidP="00617E20">
            <w:pPr>
              <w:jc w:val="center"/>
            </w:pPr>
            <w:r>
              <w:t>Investeeringuobjekti nimetus</w:t>
            </w:r>
          </w:p>
        </w:tc>
        <w:tc>
          <w:tcPr>
            <w:tcW w:w="2268" w:type="dxa"/>
            <w:vMerge w:val="restart"/>
          </w:tcPr>
          <w:p w14:paraId="6631D077" w14:textId="77777777" w:rsidR="002A6EDE" w:rsidRDefault="002A6EDE" w:rsidP="00617E20">
            <w:pPr>
              <w:jc w:val="center"/>
            </w:pPr>
            <w:r>
              <w:t>Eelarvestatud maksumus</w:t>
            </w:r>
          </w:p>
        </w:tc>
        <w:tc>
          <w:tcPr>
            <w:tcW w:w="3209" w:type="dxa"/>
            <w:gridSpan w:val="2"/>
          </w:tcPr>
          <w:p w14:paraId="20175F24" w14:textId="77777777" w:rsidR="002A6EDE" w:rsidRDefault="002A6EDE" w:rsidP="00617E20">
            <w:pPr>
              <w:jc w:val="center"/>
            </w:pPr>
            <w:r>
              <w:t>sellest</w:t>
            </w:r>
          </w:p>
        </w:tc>
      </w:tr>
      <w:tr w:rsidR="002A6EDE" w14:paraId="1464F2FC" w14:textId="77777777" w:rsidTr="00113378">
        <w:tc>
          <w:tcPr>
            <w:tcW w:w="3539" w:type="dxa"/>
            <w:vMerge/>
          </w:tcPr>
          <w:p w14:paraId="77CC6535" w14:textId="77777777" w:rsidR="002A6EDE" w:rsidRDefault="002A6EDE" w:rsidP="00617E20">
            <w:pPr>
              <w:jc w:val="center"/>
            </w:pPr>
          </w:p>
        </w:tc>
        <w:tc>
          <w:tcPr>
            <w:tcW w:w="2268" w:type="dxa"/>
            <w:vMerge/>
          </w:tcPr>
          <w:p w14:paraId="77539DBC" w14:textId="77777777" w:rsidR="002A6EDE" w:rsidRDefault="002A6EDE" w:rsidP="00617E20">
            <w:pPr>
              <w:jc w:val="center"/>
            </w:pPr>
          </w:p>
        </w:tc>
        <w:tc>
          <w:tcPr>
            <w:tcW w:w="1843" w:type="dxa"/>
          </w:tcPr>
          <w:p w14:paraId="5DD71C52" w14:textId="77777777" w:rsidR="002A6EDE" w:rsidRDefault="00F10561" w:rsidP="00617E20">
            <w:pPr>
              <w:jc w:val="center"/>
            </w:pPr>
            <w:r>
              <w:t>l</w:t>
            </w:r>
            <w:r w:rsidR="002A6EDE">
              <w:t>aenu vahendid</w:t>
            </w:r>
          </w:p>
        </w:tc>
        <w:tc>
          <w:tcPr>
            <w:tcW w:w="1366" w:type="dxa"/>
          </w:tcPr>
          <w:p w14:paraId="20666CB4" w14:textId="77777777" w:rsidR="002A6EDE" w:rsidRDefault="002A6EDE" w:rsidP="00617E20">
            <w:pPr>
              <w:jc w:val="center"/>
            </w:pPr>
            <w:r>
              <w:t>toetused</w:t>
            </w:r>
          </w:p>
        </w:tc>
      </w:tr>
      <w:tr w:rsidR="001248B1" w14:paraId="2C9BDAE6" w14:textId="77777777" w:rsidTr="00113378">
        <w:tc>
          <w:tcPr>
            <w:tcW w:w="3539" w:type="dxa"/>
          </w:tcPr>
          <w:p w14:paraId="7FCA6CDC" w14:textId="77777777" w:rsidR="001248B1" w:rsidRPr="001248B1" w:rsidRDefault="001248B1" w:rsidP="00617E20">
            <w:pPr>
              <w:jc w:val="center"/>
              <w:rPr>
                <w:b/>
              </w:rPr>
            </w:pPr>
            <w:r>
              <w:rPr>
                <w:b/>
              </w:rPr>
              <w:t>Elu- ja looduskeskond</w:t>
            </w:r>
          </w:p>
        </w:tc>
        <w:tc>
          <w:tcPr>
            <w:tcW w:w="2268" w:type="dxa"/>
          </w:tcPr>
          <w:p w14:paraId="13BF206C" w14:textId="77777777" w:rsidR="001248B1" w:rsidRDefault="001248B1" w:rsidP="00617E20">
            <w:pPr>
              <w:jc w:val="center"/>
            </w:pPr>
          </w:p>
        </w:tc>
        <w:tc>
          <w:tcPr>
            <w:tcW w:w="1843" w:type="dxa"/>
          </w:tcPr>
          <w:p w14:paraId="264B8350" w14:textId="77777777" w:rsidR="001248B1" w:rsidRDefault="001248B1" w:rsidP="00617E20">
            <w:pPr>
              <w:jc w:val="center"/>
            </w:pPr>
          </w:p>
        </w:tc>
        <w:tc>
          <w:tcPr>
            <w:tcW w:w="1366" w:type="dxa"/>
          </w:tcPr>
          <w:p w14:paraId="39F950C1" w14:textId="77777777" w:rsidR="001248B1" w:rsidRDefault="001248B1" w:rsidP="00617E20">
            <w:pPr>
              <w:jc w:val="center"/>
            </w:pPr>
          </w:p>
        </w:tc>
      </w:tr>
      <w:tr w:rsidR="002A6EDE" w14:paraId="133BE19D" w14:textId="77777777" w:rsidTr="00113378">
        <w:tc>
          <w:tcPr>
            <w:tcW w:w="3539" w:type="dxa"/>
          </w:tcPr>
          <w:p w14:paraId="72297AC6" w14:textId="77777777" w:rsidR="002A6EDE" w:rsidRDefault="00113378" w:rsidP="00617E20">
            <w:r>
              <w:t>Avalike mänguplatside rajamine ja renoveerimine</w:t>
            </w:r>
          </w:p>
        </w:tc>
        <w:tc>
          <w:tcPr>
            <w:tcW w:w="2268" w:type="dxa"/>
            <w:vAlign w:val="center"/>
          </w:tcPr>
          <w:p w14:paraId="3C57FA3C" w14:textId="77777777" w:rsidR="002A6EDE" w:rsidRDefault="00113378" w:rsidP="00617E20">
            <w:pPr>
              <w:jc w:val="center"/>
            </w:pPr>
            <w:r>
              <w:t>30 000</w:t>
            </w:r>
          </w:p>
        </w:tc>
        <w:tc>
          <w:tcPr>
            <w:tcW w:w="1843" w:type="dxa"/>
            <w:vAlign w:val="center"/>
          </w:tcPr>
          <w:p w14:paraId="1627B6D3" w14:textId="77777777" w:rsidR="002A6EDE" w:rsidRDefault="00113378" w:rsidP="00617E20">
            <w:pPr>
              <w:jc w:val="center"/>
            </w:pPr>
            <w:r>
              <w:t>30 000</w:t>
            </w:r>
          </w:p>
        </w:tc>
        <w:tc>
          <w:tcPr>
            <w:tcW w:w="1366" w:type="dxa"/>
            <w:vAlign w:val="center"/>
          </w:tcPr>
          <w:p w14:paraId="0C9D8D21" w14:textId="77777777" w:rsidR="002A6EDE" w:rsidRDefault="002A6EDE" w:rsidP="00617E20">
            <w:pPr>
              <w:jc w:val="center"/>
            </w:pPr>
          </w:p>
        </w:tc>
      </w:tr>
      <w:tr w:rsidR="00F10561" w14:paraId="5E17B148" w14:textId="77777777" w:rsidTr="00113378">
        <w:tc>
          <w:tcPr>
            <w:tcW w:w="3539" w:type="dxa"/>
          </w:tcPr>
          <w:p w14:paraId="7B4B0778" w14:textId="77777777" w:rsidR="00F10561" w:rsidRDefault="00113378" w:rsidP="00617E20">
            <w:r>
              <w:t>Tuletõrje süsteemide ja veevõtukohtade korrastamine</w:t>
            </w:r>
          </w:p>
        </w:tc>
        <w:tc>
          <w:tcPr>
            <w:tcW w:w="2268" w:type="dxa"/>
            <w:vAlign w:val="center"/>
          </w:tcPr>
          <w:p w14:paraId="086A72B8" w14:textId="77777777" w:rsidR="00F10561" w:rsidRDefault="00113378" w:rsidP="00617E20">
            <w:pPr>
              <w:jc w:val="center"/>
            </w:pPr>
            <w:r>
              <w:t>20 000</w:t>
            </w:r>
          </w:p>
        </w:tc>
        <w:tc>
          <w:tcPr>
            <w:tcW w:w="1843" w:type="dxa"/>
            <w:vAlign w:val="center"/>
          </w:tcPr>
          <w:p w14:paraId="76BFB483" w14:textId="77777777" w:rsidR="00F10561" w:rsidRDefault="00113378" w:rsidP="00617E20">
            <w:pPr>
              <w:jc w:val="center"/>
            </w:pPr>
            <w:r>
              <w:t>20 000</w:t>
            </w:r>
          </w:p>
        </w:tc>
        <w:tc>
          <w:tcPr>
            <w:tcW w:w="1366" w:type="dxa"/>
            <w:vAlign w:val="center"/>
          </w:tcPr>
          <w:p w14:paraId="337D0438" w14:textId="77777777" w:rsidR="00F10561" w:rsidRDefault="00F10561" w:rsidP="00617E20">
            <w:pPr>
              <w:jc w:val="center"/>
            </w:pPr>
          </w:p>
        </w:tc>
      </w:tr>
      <w:tr w:rsidR="001248B1" w14:paraId="064D4BA5" w14:textId="77777777" w:rsidTr="00113378">
        <w:tc>
          <w:tcPr>
            <w:tcW w:w="3539" w:type="dxa"/>
          </w:tcPr>
          <w:p w14:paraId="4DF9084C" w14:textId="77777777" w:rsidR="001248B1" w:rsidRPr="001248B1" w:rsidRDefault="001248B1" w:rsidP="00617E20">
            <w:pPr>
              <w:jc w:val="center"/>
              <w:rPr>
                <w:b/>
              </w:rPr>
            </w:pPr>
            <w:r>
              <w:rPr>
                <w:b/>
              </w:rPr>
              <w:t>Haridus</w:t>
            </w:r>
          </w:p>
        </w:tc>
        <w:tc>
          <w:tcPr>
            <w:tcW w:w="2268" w:type="dxa"/>
            <w:vAlign w:val="center"/>
          </w:tcPr>
          <w:p w14:paraId="65C03016" w14:textId="77777777" w:rsidR="001248B1" w:rsidRDefault="001248B1" w:rsidP="00617E20">
            <w:pPr>
              <w:jc w:val="center"/>
            </w:pPr>
          </w:p>
        </w:tc>
        <w:tc>
          <w:tcPr>
            <w:tcW w:w="1843" w:type="dxa"/>
            <w:vAlign w:val="center"/>
          </w:tcPr>
          <w:p w14:paraId="1901AC16" w14:textId="77777777" w:rsidR="001248B1" w:rsidRDefault="001248B1" w:rsidP="00617E20">
            <w:pPr>
              <w:jc w:val="center"/>
            </w:pPr>
          </w:p>
        </w:tc>
        <w:tc>
          <w:tcPr>
            <w:tcW w:w="1366" w:type="dxa"/>
            <w:vAlign w:val="center"/>
          </w:tcPr>
          <w:p w14:paraId="703397A3" w14:textId="77777777" w:rsidR="001248B1" w:rsidRDefault="001248B1" w:rsidP="00617E20">
            <w:pPr>
              <w:jc w:val="center"/>
            </w:pPr>
          </w:p>
        </w:tc>
      </w:tr>
      <w:tr w:rsidR="00113378" w14:paraId="0E425FBA" w14:textId="77777777" w:rsidTr="00113378">
        <w:tc>
          <w:tcPr>
            <w:tcW w:w="3539" w:type="dxa"/>
          </w:tcPr>
          <w:p w14:paraId="5E5B9D21" w14:textId="77777777" w:rsidR="00113378" w:rsidRDefault="00113378" w:rsidP="00617E20">
            <w:r>
              <w:t>Aegviidu LA õueala ja kõlakoja pargi uuendamine</w:t>
            </w:r>
          </w:p>
        </w:tc>
        <w:tc>
          <w:tcPr>
            <w:tcW w:w="2268" w:type="dxa"/>
            <w:vAlign w:val="center"/>
          </w:tcPr>
          <w:p w14:paraId="7BA7F0EC" w14:textId="77777777" w:rsidR="00113378" w:rsidRDefault="00113378" w:rsidP="00617E20">
            <w:pPr>
              <w:jc w:val="center"/>
            </w:pPr>
            <w:r>
              <w:t>25 000</w:t>
            </w:r>
          </w:p>
        </w:tc>
        <w:tc>
          <w:tcPr>
            <w:tcW w:w="1843" w:type="dxa"/>
            <w:vAlign w:val="center"/>
          </w:tcPr>
          <w:p w14:paraId="74D28A30" w14:textId="77777777" w:rsidR="00113378" w:rsidRDefault="00113378" w:rsidP="00617E20">
            <w:pPr>
              <w:jc w:val="center"/>
            </w:pPr>
            <w:r>
              <w:t>25 000</w:t>
            </w:r>
          </w:p>
        </w:tc>
        <w:tc>
          <w:tcPr>
            <w:tcW w:w="1366" w:type="dxa"/>
            <w:vAlign w:val="center"/>
          </w:tcPr>
          <w:p w14:paraId="4C0C4866" w14:textId="77777777" w:rsidR="00113378" w:rsidRDefault="00113378" w:rsidP="00617E20">
            <w:pPr>
              <w:jc w:val="center"/>
            </w:pPr>
          </w:p>
        </w:tc>
      </w:tr>
      <w:tr w:rsidR="00113378" w14:paraId="6B6E1F12" w14:textId="77777777" w:rsidTr="00113378">
        <w:tc>
          <w:tcPr>
            <w:tcW w:w="3539" w:type="dxa"/>
          </w:tcPr>
          <w:p w14:paraId="235F20EA" w14:textId="77777777" w:rsidR="00113378" w:rsidRDefault="00113378" w:rsidP="00617E20">
            <w:r>
              <w:t>Alavere LA õueala uuendamine</w:t>
            </w:r>
          </w:p>
        </w:tc>
        <w:tc>
          <w:tcPr>
            <w:tcW w:w="2268" w:type="dxa"/>
            <w:vAlign w:val="center"/>
          </w:tcPr>
          <w:p w14:paraId="137E6948" w14:textId="77777777" w:rsidR="00113378" w:rsidRDefault="00113378" w:rsidP="00617E20">
            <w:pPr>
              <w:jc w:val="center"/>
            </w:pPr>
            <w:r>
              <w:t>25 000</w:t>
            </w:r>
          </w:p>
        </w:tc>
        <w:tc>
          <w:tcPr>
            <w:tcW w:w="1843" w:type="dxa"/>
            <w:vAlign w:val="center"/>
          </w:tcPr>
          <w:p w14:paraId="7399B270" w14:textId="77777777" w:rsidR="00113378" w:rsidRDefault="00113378" w:rsidP="00617E20">
            <w:pPr>
              <w:jc w:val="center"/>
            </w:pPr>
            <w:r>
              <w:t>25 000</w:t>
            </w:r>
          </w:p>
        </w:tc>
        <w:tc>
          <w:tcPr>
            <w:tcW w:w="1366" w:type="dxa"/>
            <w:vAlign w:val="center"/>
          </w:tcPr>
          <w:p w14:paraId="6A5F773C" w14:textId="77777777" w:rsidR="00113378" w:rsidRDefault="00113378" w:rsidP="00617E20">
            <w:pPr>
              <w:jc w:val="center"/>
            </w:pPr>
          </w:p>
        </w:tc>
      </w:tr>
      <w:tr w:rsidR="00113378" w14:paraId="1652B645" w14:textId="77777777" w:rsidTr="00113378">
        <w:tc>
          <w:tcPr>
            <w:tcW w:w="3539" w:type="dxa"/>
          </w:tcPr>
          <w:p w14:paraId="7AAAF36A" w14:textId="77777777" w:rsidR="00113378" w:rsidRDefault="00113378" w:rsidP="00617E20">
            <w:r>
              <w:t>Aegviidu kooli hoone renoveerimisprojekt ja renov.</w:t>
            </w:r>
          </w:p>
        </w:tc>
        <w:tc>
          <w:tcPr>
            <w:tcW w:w="2268" w:type="dxa"/>
            <w:vAlign w:val="center"/>
          </w:tcPr>
          <w:p w14:paraId="0B492FB5" w14:textId="77777777" w:rsidR="00113378" w:rsidRDefault="00113378" w:rsidP="00617E20">
            <w:pPr>
              <w:jc w:val="center"/>
            </w:pPr>
            <w:r>
              <w:t>120 000</w:t>
            </w:r>
          </w:p>
        </w:tc>
        <w:tc>
          <w:tcPr>
            <w:tcW w:w="1843" w:type="dxa"/>
            <w:vAlign w:val="center"/>
          </w:tcPr>
          <w:p w14:paraId="11B7F285" w14:textId="77777777" w:rsidR="00113378" w:rsidRDefault="00113378" w:rsidP="00617E20">
            <w:pPr>
              <w:jc w:val="center"/>
            </w:pPr>
            <w:r>
              <w:t>60 000</w:t>
            </w:r>
          </w:p>
        </w:tc>
        <w:tc>
          <w:tcPr>
            <w:tcW w:w="1366" w:type="dxa"/>
            <w:vAlign w:val="center"/>
          </w:tcPr>
          <w:p w14:paraId="58DFA1E5" w14:textId="77777777" w:rsidR="00113378" w:rsidRDefault="00113378" w:rsidP="00617E20">
            <w:pPr>
              <w:jc w:val="center"/>
            </w:pPr>
            <w:r>
              <w:t>60 000</w:t>
            </w:r>
          </w:p>
        </w:tc>
      </w:tr>
      <w:tr w:rsidR="00113378" w14:paraId="22E37687" w14:textId="77777777" w:rsidTr="00113378">
        <w:tc>
          <w:tcPr>
            <w:tcW w:w="3539" w:type="dxa"/>
          </w:tcPr>
          <w:p w14:paraId="7E273401" w14:textId="77777777" w:rsidR="00113378" w:rsidRPr="00490249" w:rsidRDefault="00113378" w:rsidP="00617E20">
            <w:r w:rsidRPr="00490249">
              <w:t>Kehra gümnaasiumi lift</w:t>
            </w:r>
          </w:p>
        </w:tc>
        <w:tc>
          <w:tcPr>
            <w:tcW w:w="2268" w:type="dxa"/>
            <w:vAlign w:val="center"/>
          </w:tcPr>
          <w:p w14:paraId="4102FA62" w14:textId="77777777" w:rsidR="00113378" w:rsidRPr="00490249" w:rsidRDefault="00113378" w:rsidP="00617E20">
            <w:pPr>
              <w:jc w:val="center"/>
            </w:pPr>
            <w:r w:rsidRPr="00490249">
              <w:t>95 000</w:t>
            </w:r>
          </w:p>
        </w:tc>
        <w:tc>
          <w:tcPr>
            <w:tcW w:w="1843" w:type="dxa"/>
            <w:vAlign w:val="center"/>
          </w:tcPr>
          <w:p w14:paraId="2A4C4A5C" w14:textId="77777777" w:rsidR="00113378" w:rsidRPr="00490249" w:rsidRDefault="00113378" w:rsidP="00617E20">
            <w:pPr>
              <w:jc w:val="center"/>
            </w:pPr>
            <w:r w:rsidRPr="00490249">
              <w:t>95 000</w:t>
            </w:r>
          </w:p>
        </w:tc>
        <w:tc>
          <w:tcPr>
            <w:tcW w:w="1366" w:type="dxa"/>
            <w:vAlign w:val="center"/>
          </w:tcPr>
          <w:p w14:paraId="4BCD6D35" w14:textId="1948E19A" w:rsidR="00113378" w:rsidRPr="00CC15BB" w:rsidRDefault="00113378" w:rsidP="00617E20">
            <w:pPr>
              <w:jc w:val="center"/>
              <w:rPr>
                <w:color w:val="FF0000"/>
              </w:rPr>
            </w:pPr>
          </w:p>
        </w:tc>
      </w:tr>
      <w:tr w:rsidR="00113378" w14:paraId="59F58A48" w14:textId="77777777" w:rsidTr="00113378">
        <w:tc>
          <w:tcPr>
            <w:tcW w:w="3539" w:type="dxa"/>
          </w:tcPr>
          <w:p w14:paraId="0B46DE94" w14:textId="77777777" w:rsidR="00113378" w:rsidRDefault="00113378" w:rsidP="00617E20">
            <w:r>
              <w:t>Kehra gümnaasiumi köögi ümberehitus</w:t>
            </w:r>
          </w:p>
        </w:tc>
        <w:tc>
          <w:tcPr>
            <w:tcW w:w="2268" w:type="dxa"/>
            <w:vAlign w:val="center"/>
          </w:tcPr>
          <w:p w14:paraId="38D59CD2" w14:textId="77777777" w:rsidR="00113378" w:rsidRDefault="00113378" w:rsidP="00617E20">
            <w:pPr>
              <w:jc w:val="center"/>
            </w:pPr>
            <w:r>
              <w:t>50 000</w:t>
            </w:r>
          </w:p>
        </w:tc>
        <w:tc>
          <w:tcPr>
            <w:tcW w:w="1843" w:type="dxa"/>
            <w:vAlign w:val="center"/>
          </w:tcPr>
          <w:p w14:paraId="75EE01F2" w14:textId="77777777" w:rsidR="00113378" w:rsidRDefault="00113378" w:rsidP="00617E20">
            <w:pPr>
              <w:jc w:val="center"/>
            </w:pPr>
            <w:r>
              <w:t>50 000</w:t>
            </w:r>
          </w:p>
        </w:tc>
        <w:tc>
          <w:tcPr>
            <w:tcW w:w="1366" w:type="dxa"/>
            <w:vAlign w:val="center"/>
          </w:tcPr>
          <w:p w14:paraId="46CDA310" w14:textId="77777777" w:rsidR="00113378" w:rsidRDefault="00113378" w:rsidP="00617E20">
            <w:pPr>
              <w:jc w:val="center"/>
            </w:pPr>
          </w:p>
        </w:tc>
      </w:tr>
      <w:tr w:rsidR="001248B1" w14:paraId="0DE7EB1A" w14:textId="77777777" w:rsidTr="00113378">
        <w:tc>
          <w:tcPr>
            <w:tcW w:w="3539" w:type="dxa"/>
          </w:tcPr>
          <w:p w14:paraId="3BC6D475" w14:textId="77777777" w:rsidR="001248B1" w:rsidRPr="001248B1" w:rsidRDefault="001248B1" w:rsidP="00617E20">
            <w:pPr>
              <w:jc w:val="center"/>
              <w:rPr>
                <w:b/>
              </w:rPr>
            </w:pPr>
            <w:r>
              <w:rPr>
                <w:b/>
              </w:rPr>
              <w:t>Kultuur, sport ja noorsootöö</w:t>
            </w:r>
          </w:p>
        </w:tc>
        <w:tc>
          <w:tcPr>
            <w:tcW w:w="2268" w:type="dxa"/>
            <w:vAlign w:val="center"/>
          </w:tcPr>
          <w:p w14:paraId="55D16059" w14:textId="77777777" w:rsidR="001248B1" w:rsidRDefault="001248B1" w:rsidP="00617E20">
            <w:pPr>
              <w:jc w:val="center"/>
            </w:pPr>
          </w:p>
        </w:tc>
        <w:tc>
          <w:tcPr>
            <w:tcW w:w="1843" w:type="dxa"/>
            <w:vAlign w:val="center"/>
          </w:tcPr>
          <w:p w14:paraId="5C6A19FC" w14:textId="77777777" w:rsidR="001248B1" w:rsidRDefault="001248B1" w:rsidP="00617E20">
            <w:pPr>
              <w:jc w:val="center"/>
            </w:pPr>
          </w:p>
        </w:tc>
        <w:tc>
          <w:tcPr>
            <w:tcW w:w="1366" w:type="dxa"/>
            <w:vAlign w:val="center"/>
          </w:tcPr>
          <w:p w14:paraId="6D73C8B6" w14:textId="77777777" w:rsidR="001248B1" w:rsidRDefault="001248B1" w:rsidP="00617E20">
            <w:pPr>
              <w:jc w:val="center"/>
            </w:pPr>
          </w:p>
        </w:tc>
      </w:tr>
      <w:tr w:rsidR="00113378" w14:paraId="34A691F1" w14:textId="77777777" w:rsidTr="00113378">
        <w:tc>
          <w:tcPr>
            <w:tcW w:w="3539" w:type="dxa"/>
          </w:tcPr>
          <w:p w14:paraId="1532F706" w14:textId="77777777" w:rsidR="00113378" w:rsidRDefault="00113378" w:rsidP="00617E20">
            <w:r>
              <w:t>Alavere kooli ja lasteaia vaheline kõrgendatud künnisega sebra</w:t>
            </w:r>
          </w:p>
        </w:tc>
        <w:tc>
          <w:tcPr>
            <w:tcW w:w="2268" w:type="dxa"/>
            <w:vAlign w:val="center"/>
          </w:tcPr>
          <w:p w14:paraId="5F3B6BF5" w14:textId="77777777" w:rsidR="00113378" w:rsidRDefault="00113378" w:rsidP="00617E20">
            <w:pPr>
              <w:jc w:val="center"/>
            </w:pPr>
            <w:r>
              <w:t>50 000</w:t>
            </w:r>
          </w:p>
        </w:tc>
        <w:tc>
          <w:tcPr>
            <w:tcW w:w="1843" w:type="dxa"/>
            <w:vAlign w:val="center"/>
          </w:tcPr>
          <w:p w14:paraId="05A97A7D" w14:textId="77777777" w:rsidR="00113378" w:rsidRDefault="00113378" w:rsidP="00617E20">
            <w:pPr>
              <w:jc w:val="center"/>
            </w:pPr>
            <w:r>
              <w:t>50 000</w:t>
            </w:r>
          </w:p>
        </w:tc>
        <w:tc>
          <w:tcPr>
            <w:tcW w:w="1366" w:type="dxa"/>
            <w:vAlign w:val="center"/>
          </w:tcPr>
          <w:p w14:paraId="51CCB0C7" w14:textId="77777777" w:rsidR="00113378" w:rsidRDefault="00113378" w:rsidP="00617E20">
            <w:pPr>
              <w:jc w:val="center"/>
            </w:pPr>
          </w:p>
        </w:tc>
      </w:tr>
      <w:tr w:rsidR="00F103DD" w14:paraId="2F525719" w14:textId="77777777" w:rsidTr="00113378">
        <w:tc>
          <w:tcPr>
            <w:tcW w:w="3539" w:type="dxa"/>
          </w:tcPr>
          <w:p w14:paraId="7539A79C" w14:textId="77777777" w:rsidR="00F103DD" w:rsidRDefault="00F103DD" w:rsidP="00617E20">
            <w:r>
              <w:t xml:space="preserve">Kehra spordihoone remont </w:t>
            </w:r>
          </w:p>
        </w:tc>
        <w:tc>
          <w:tcPr>
            <w:tcW w:w="2268" w:type="dxa"/>
            <w:vAlign w:val="center"/>
          </w:tcPr>
          <w:p w14:paraId="3FDFFC70" w14:textId="77777777" w:rsidR="00F103DD" w:rsidRDefault="00F103DD" w:rsidP="00617E20">
            <w:pPr>
              <w:jc w:val="center"/>
            </w:pPr>
            <w:r>
              <w:t>130 000</w:t>
            </w:r>
          </w:p>
        </w:tc>
        <w:tc>
          <w:tcPr>
            <w:tcW w:w="1843" w:type="dxa"/>
            <w:vAlign w:val="center"/>
          </w:tcPr>
          <w:p w14:paraId="0EE43CC4" w14:textId="77777777" w:rsidR="00F103DD" w:rsidRDefault="00F103DD" w:rsidP="00617E20">
            <w:pPr>
              <w:jc w:val="center"/>
            </w:pPr>
            <w:r>
              <w:t>130 000</w:t>
            </w:r>
          </w:p>
        </w:tc>
        <w:tc>
          <w:tcPr>
            <w:tcW w:w="1366" w:type="dxa"/>
            <w:vAlign w:val="center"/>
          </w:tcPr>
          <w:p w14:paraId="64FBEA24" w14:textId="77777777" w:rsidR="00F103DD" w:rsidRDefault="00F103DD" w:rsidP="00617E20">
            <w:pPr>
              <w:jc w:val="center"/>
            </w:pPr>
          </w:p>
        </w:tc>
      </w:tr>
      <w:tr w:rsidR="001248B1" w14:paraId="1525FEDF" w14:textId="77777777" w:rsidTr="00113378">
        <w:tc>
          <w:tcPr>
            <w:tcW w:w="3539" w:type="dxa"/>
          </w:tcPr>
          <w:p w14:paraId="04E422C4" w14:textId="77777777" w:rsidR="001248B1" w:rsidRPr="001248B1" w:rsidRDefault="001248B1" w:rsidP="00617E20">
            <w:pPr>
              <w:jc w:val="center"/>
              <w:rPr>
                <w:b/>
              </w:rPr>
            </w:pPr>
            <w:r>
              <w:rPr>
                <w:b/>
              </w:rPr>
              <w:t>Sotsiaalkeskond</w:t>
            </w:r>
          </w:p>
        </w:tc>
        <w:tc>
          <w:tcPr>
            <w:tcW w:w="2268" w:type="dxa"/>
            <w:vAlign w:val="center"/>
          </w:tcPr>
          <w:p w14:paraId="3F167406" w14:textId="77777777" w:rsidR="001248B1" w:rsidRDefault="001248B1" w:rsidP="00617E20">
            <w:pPr>
              <w:jc w:val="center"/>
            </w:pPr>
          </w:p>
        </w:tc>
        <w:tc>
          <w:tcPr>
            <w:tcW w:w="1843" w:type="dxa"/>
            <w:vAlign w:val="center"/>
          </w:tcPr>
          <w:p w14:paraId="5B6DD435" w14:textId="77777777" w:rsidR="001248B1" w:rsidRDefault="001248B1" w:rsidP="00617E20">
            <w:pPr>
              <w:jc w:val="center"/>
            </w:pPr>
          </w:p>
        </w:tc>
        <w:tc>
          <w:tcPr>
            <w:tcW w:w="1366" w:type="dxa"/>
            <w:vAlign w:val="center"/>
          </w:tcPr>
          <w:p w14:paraId="1F72E0C7" w14:textId="77777777" w:rsidR="001248B1" w:rsidRDefault="001248B1" w:rsidP="00617E20">
            <w:pPr>
              <w:jc w:val="center"/>
            </w:pPr>
          </w:p>
        </w:tc>
      </w:tr>
      <w:tr w:rsidR="00113378" w14:paraId="34E5F46E" w14:textId="77777777" w:rsidTr="00113378">
        <w:tc>
          <w:tcPr>
            <w:tcW w:w="3539" w:type="dxa"/>
          </w:tcPr>
          <w:p w14:paraId="6DAF7CE9" w14:textId="77777777" w:rsidR="00113378" w:rsidRDefault="00113378" w:rsidP="00617E20">
            <w:r>
              <w:t>Kogukonnapõhise toetatud eluaseme rajamine Kehrasse</w:t>
            </w:r>
          </w:p>
        </w:tc>
        <w:tc>
          <w:tcPr>
            <w:tcW w:w="2268" w:type="dxa"/>
            <w:vAlign w:val="center"/>
          </w:tcPr>
          <w:p w14:paraId="0057F6ED" w14:textId="77777777" w:rsidR="00113378" w:rsidRDefault="00113378" w:rsidP="00617E20">
            <w:pPr>
              <w:jc w:val="center"/>
            </w:pPr>
            <w:r>
              <w:t>859 310</w:t>
            </w:r>
          </w:p>
        </w:tc>
        <w:tc>
          <w:tcPr>
            <w:tcW w:w="1843" w:type="dxa"/>
            <w:vAlign w:val="center"/>
          </w:tcPr>
          <w:p w14:paraId="49A89460" w14:textId="77777777" w:rsidR="00113378" w:rsidRDefault="00113378" w:rsidP="00617E20">
            <w:pPr>
              <w:jc w:val="center"/>
            </w:pPr>
            <w:r>
              <w:t>214 830</w:t>
            </w:r>
          </w:p>
        </w:tc>
        <w:tc>
          <w:tcPr>
            <w:tcW w:w="1366" w:type="dxa"/>
            <w:vAlign w:val="center"/>
          </w:tcPr>
          <w:p w14:paraId="6350FC25" w14:textId="77777777" w:rsidR="00113378" w:rsidRDefault="00113378" w:rsidP="00617E20">
            <w:pPr>
              <w:jc w:val="center"/>
            </w:pPr>
            <w:r>
              <w:t>644 480</w:t>
            </w:r>
          </w:p>
        </w:tc>
      </w:tr>
      <w:tr w:rsidR="001248B1" w14:paraId="496A989F" w14:textId="77777777" w:rsidTr="00113378">
        <w:tc>
          <w:tcPr>
            <w:tcW w:w="3539" w:type="dxa"/>
          </w:tcPr>
          <w:p w14:paraId="74DEE365" w14:textId="77777777" w:rsidR="001248B1" w:rsidRPr="001248B1" w:rsidRDefault="001248B1" w:rsidP="00617E20">
            <w:pPr>
              <w:jc w:val="center"/>
              <w:rPr>
                <w:b/>
              </w:rPr>
            </w:pPr>
            <w:r w:rsidRPr="001248B1">
              <w:rPr>
                <w:b/>
              </w:rPr>
              <w:t>Kommunaalmajandus ja taristu</w:t>
            </w:r>
          </w:p>
        </w:tc>
        <w:tc>
          <w:tcPr>
            <w:tcW w:w="2268" w:type="dxa"/>
            <w:vAlign w:val="center"/>
          </w:tcPr>
          <w:p w14:paraId="25C685D1" w14:textId="77777777" w:rsidR="001248B1" w:rsidRDefault="001248B1" w:rsidP="00617E20">
            <w:pPr>
              <w:jc w:val="center"/>
            </w:pPr>
          </w:p>
        </w:tc>
        <w:tc>
          <w:tcPr>
            <w:tcW w:w="1843" w:type="dxa"/>
            <w:vAlign w:val="center"/>
          </w:tcPr>
          <w:p w14:paraId="4C085A99" w14:textId="77777777" w:rsidR="001248B1" w:rsidRDefault="001248B1" w:rsidP="00617E20">
            <w:pPr>
              <w:jc w:val="center"/>
            </w:pPr>
          </w:p>
        </w:tc>
        <w:tc>
          <w:tcPr>
            <w:tcW w:w="1366" w:type="dxa"/>
            <w:vAlign w:val="center"/>
          </w:tcPr>
          <w:p w14:paraId="778877D8" w14:textId="77777777" w:rsidR="001248B1" w:rsidRDefault="001248B1" w:rsidP="00617E20">
            <w:pPr>
              <w:jc w:val="center"/>
            </w:pPr>
          </w:p>
        </w:tc>
      </w:tr>
      <w:tr w:rsidR="00113378" w14:paraId="4DD7B7EB" w14:textId="77777777" w:rsidTr="00113378">
        <w:tc>
          <w:tcPr>
            <w:tcW w:w="3539" w:type="dxa"/>
          </w:tcPr>
          <w:p w14:paraId="196DEF0B" w14:textId="77777777" w:rsidR="00113378" w:rsidRDefault="00113378" w:rsidP="00617E20">
            <w:r>
              <w:t>Aegviidu</w:t>
            </w:r>
            <w:r w:rsidR="001248B1">
              <w:t xml:space="preserve"> Nikerjärve ÜVK</w:t>
            </w:r>
          </w:p>
        </w:tc>
        <w:tc>
          <w:tcPr>
            <w:tcW w:w="2268" w:type="dxa"/>
            <w:vAlign w:val="center"/>
          </w:tcPr>
          <w:p w14:paraId="29784653" w14:textId="77777777" w:rsidR="00113378" w:rsidRDefault="001248B1" w:rsidP="00617E20">
            <w:pPr>
              <w:jc w:val="center"/>
            </w:pPr>
            <w:r>
              <w:t>250 000</w:t>
            </w:r>
          </w:p>
        </w:tc>
        <w:tc>
          <w:tcPr>
            <w:tcW w:w="1843" w:type="dxa"/>
            <w:vAlign w:val="center"/>
          </w:tcPr>
          <w:p w14:paraId="062EA304" w14:textId="77777777" w:rsidR="00113378" w:rsidRDefault="001248B1" w:rsidP="00617E20">
            <w:pPr>
              <w:jc w:val="center"/>
            </w:pPr>
            <w:r>
              <w:t>250 000</w:t>
            </w:r>
          </w:p>
        </w:tc>
        <w:tc>
          <w:tcPr>
            <w:tcW w:w="1366" w:type="dxa"/>
            <w:vAlign w:val="center"/>
          </w:tcPr>
          <w:p w14:paraId="46308128" w14:textId="77777777" w:rsidR="00113378" w:rsidRDefault="00113378" w:rsidP="00617E20">
            <w:pPr>
              <w:jc w:val="center"/>
            </w:pPr>
          </w:p>
        </w:tc>
      </w:tr>
      <w:tr w:rsidR="001248B1" w14:paraId="5A6784C6" w14:textId="77777777" w:rsidTr="00113378">
        <w:tc>
          <w:tcPr>
            <w:tcW w:w="3539" w:type="dxa"/>
          </w:tcPr>
          <w:p w14:paraId="67B78AC9" w14:textId="77777777" w:rsidR="001248B1" w:rsidRDefault="001248B1" w:rsidP="00617E20">
            <w:r>
              <w:t>Teehoiukava</w:t>
            </w:r>
          </w:p>
        </w:tc>
        <w:tc>
          <w:tcPr>
            <w:tcW w:w="2268" w:type="dxa"/>
            <w:vAlign w:val="center"/>
          </w:tcPr>
          <w:p w14:paraId="075427C0" w14:textId="77777777" w:rsidR="001248B1" w:rsidRDefault="00FF6407" w:rsidP="00617E20">
            <w:pPr>
              <w:jc w:val="center"/>
            </w:pPr>
            <w:r>
              <w:t>237 440</w:t>
            </w:r>
          </w:p>
        </w:tc>
        <w:tc>
          <w:tcPr>
            <w:tcW w:w="1843" w:type="dxa"/>
            <w:vAlign w:val="center"/>
          </w:tcPr>
          <w:p w14:paraId="4285A55A" w14:textId="77777777" w:rsidR="001248B1" w:rsidRDefault="00FF6407" w:rsidP="00617E20">
            <w:pPr>
              <w:jc w:val="center"/>
            </w:pPr>
            <w:r>
              <w:t>237 440</w:t>
            </w:r>
          </w:p>
        </w:tc>
        <w:tc>
          <w:tcPr>
            <w:tcW w:w="1366" w:type="dxa"/>
            <w:vAlign w:val="center"/>
          </w:tcPr>
          <w:p w14:paraId="1C2534CE" w14:textId="77777777" w:rsidR="001248B1" w:rsidRDefault="001248B1" w:rsidP="00617E20">
            <w:pPr>
              <w:jc w:val="center"/>
            </w:pPr>
          </w:p>
        </w:tc>
      </w:tr>
      <w:tr w:rsidR="001248B1" w14:paraId="597FAE02" w14:textId="77777777" w:rsidTr="00113378">
        <w:tc>
          <w:tcPr>
            <w:tcW w:w="3539" w:type="dxa"/>
          </w:tcPr>
          <w:p w14:paraId="505D73C6" w14:textId="77777777" w:rsidR="001248B1" w:rsidRDefault="001248B1" w:rsidP="00617E20">
            <w:r>
              <w:t>Bussipeatuste ajakohastamine</w:t>
            </w:r>
          </w:p>
        </w:tc>
        <w:tc>
          <w:tcPr>
            <w:tcW w:w="2268" w:type="dxa"/>
            <w:vAlign w:val="center"/>
          </w:tcPr>
          <w:p w14:paraId="2C2F5696" w14:textId="77777777" w:rsidR="001248B1" w:rsidRDefault="001248B1" w:rsidP="00617E20">
            <w:pPr>
              <w:jc w:val="center"/>
            </w:pPr>
            <w:r>
              <w:t>15 000</w:t>
            </w:r>
          </w:p>
        </w:tc>
        <w:tc>
          <w:tcPr>
            <w:tcW w:w="1843" w:type="dxa"/>
            <w:vAlign w:val="center"/>
          </w:tcPr>
          <w:p w14:paraId="2F19824C" w14:textId="77777777" w:rsidR="001248B1" w:rsidRDefault="001248B1" w:rsidP="00617E20">
            <w:pPr>
              <w:jc w:val="center"/>
            </w:pPr>
            <w:r>
              <w:t>15 000</w:t>
            </w:r>
          </w:p>
        </w:tc>
        <w:tc>
          <w:tcPr>
            <w:tcW w:w="1366" w:type="dxa"/>
            <w:vAlign w:val="center"/>
          </w:tcPr>
          <w:p w14:paraId="00A8743B" w14:textId="77777777" w:rsidR="001248B1" w:rsidRDefault="001248B1" w:rsidP="00617E20">
            <w:pPr>
              <w:jc w:val="center"/>
            </w:pPr>
          </w:p>
        </w:tc>
      </w:tr>
      <w:tr w:rsidR="001248B1" w14:paraId="1C32CADC" w14:textId="77777777" w:rsidTr="00113378">
        <w:tc>
          <w:tcPr>
            <w:tcW w:w="3539" w:type="dxa"/>
          </w:tcPr>
          <w:p w14:paraId="124373DF" w14:textId="77777777" w:rsidR="001248B1" w:rsidRDefault="001248B1" w:rsidP="00617E20">
            <w:r>
              <w:t>Kergliiklustee Soodla-Kõrvemaa projekteerimine ja rajamine</w:t>
            </w:r>
          </w:p>
        </w:tc>
        <w:tc>
          <w:tcPr>
            <w:tcW w:w="2268" w:type="dxa"/>
            <w:vAlign w:val="center"/>
          </w:tcPr>
          <w:p w14:paraId="40C0FB97" w14:textId="77777777" w:rsidR="001248B1" w:rsidRDefault="001248B1" w:rsidP="00617E20">
            <w:pPr>
              <w:jc w:val="center"/>
            </w:pPr>
            <w:r>
              <w:t>200 000</w:t>
            </w:r>
          </w:p>
        </w:tc>
        <w:tc>
          <w:tcPr>
            <w:tcW w:w="1843" w:type="dxa"/>
            <w:vAlign w:val="center"/>
          </w:tcPr>
          <w:p w14:paraId="4680B7EE" w14:textId="77777777" w:rsidR="001248B1" w:rsidRDefault="001248B1" w:rsidP="00617E20">
            <w:pPr>
              <w:jc w:val="center"/>
            </w:pPr>
          </w:p>
        </w:tc>
        <w:tc>
          <w:tcPr>
            <w:tcW w:w="1366" w:type="dxa"/>
            <w:vAlign w:val="center"/>
          </w:tcPr>
          <w:p w14:paraId="531D0AC3" w14:textId="77777777" w:rsidR="001248B1" w:rsidRDefault="001248B1" w:rsidP="00617E20">
            <w:pPr>
              <w:jc w:val="center"/>
            </w:pPr>
            <w:r>
              <w:t>200 000</w:t>
            </w:r>
          </w:p>
        </w:tc>
      </w:tr>
      <w:tr w:rsidR="001248B1" w14:paraId="677E5E65" w14:textId="77777777" w:rsidTr="00113378">
        <w:tc>
          <w:tcPr>
            <w:tcW w:w="3539" w:type="dxa"/>
          </w:tcPr>
          <w:p w14:paraId="639D229A" w14:textId="77777777" w:rsidR="001248B1" w:rsidRPr="001248B1" w:rsidRDefault="001248B1" w:rsidP="00617E20">
            <w:pPr>
              <w:rPr>
                <w:b/>
              </w:rPr>
            </w:pPr>
            <w:r w:rsidRPr="001248B1">
              <w:rPr>
                <w:b/>
              </w:rPr>
              <w:t>KOKKU</w:t>
            </w:r>
          </w:p>
        </w:tc>
        <w:tc>
          <w:tcPr>
            <w:tcW w:w="2268" w:type="dxa"/>
            <w:vAlign w:val="center"/>
          </w:tcPr>
          <w:p w14:paraId="1E454F21" w14:textId="77777777" w:rsidR="001248B1" w:rsidRPr="001248B1" w:rsidRDefault="00F103DD" w:rsidP="00617E20">
            <w:pPr>
              <w:jc w:val="center"/>
              <w:rPr>
                <w:b/>
              </w:rPr>
            </w:pPr>
            <w:r>
              <w:rPr>
                <w:b/>
              </w:rPr>
              <w:t>2 106 750</w:t>
            </w:r>
          </w:p>
        </w:tc>
        <w:tc>
          <w:tcPr>
            <w:tcW w:w="1843" w:type="dxa"/>
            <w:vAlign w:val="center"/>
          </w:tcPr>
          <w:p w14:paraId="63F96F04" w14:textId="77777777" w:rsidR="001248B1" w:rsidRPr="001248B1" w:rsidRDefault="00F103DD" w:rsidP="00617E20">
            <w:pPr>
              <w:jc w:val="center"/>
              <w:rPr>
                <w:b/>
              </w:rPr>
            </w:pPr>
            <w:r>
              <w:rPr>
                <w:b/>
              </w:rPr>
              <w:t>1 202 270</w:t>
            </w:r>
          </w:p>
        </w:tc>
        <w:tc>
          <w:tcPr>
            <w:tcW w:w="1366" w:type="dxa"/>
            <w:vAlign w:val="center"/>
          </w:tcPr>
          <w:p w14:paraId="7324D7F9" w14:textId="77777777" w:rsidR="001248B1" w:rsidRPr="001248B1" w:rsidRDefault="001248B1" w:rsidP="00617E20">
            <w:pPr>
              <w:jc w:val="center"/>
              <w:rPr>
                <w:b/>
              </w:rPr>
            </w:pPr>
            <w:r>
              <w:rPr>
                <w:b/>
              </w:rPr>
              <w:t>904 480</w:t>
            </w:r>
          </w:p>
        </w:tc>
      </w:tr>
    </w:tbl>
    <w:p w14:paraId="75F83B1B" w14:textId="77777777" w:rsidR="002A6EDE" w:rsidRDefault="002A6EDE" w:rsidP="00617E20">
      <w:pPr>
        <w:spacing w:after="0"/>
      </w:pPr>
    </w:p>
    <w:p w14:paraId="4F0062A9" w14:textId="77777777" w:rsidR="00B3548E" w:rsidRDefault="00B3548E" w:rsidP="00617E20">
      <w:pPr>
        <w:pStyle w:val="Pealkiri2"/>
        <w:numPr>
          <w:ilvl w:val="1"/>
          <w:numId w:val="8"/>
        </w:numPr>
        <w:spacing w:before="0"/>
      </w:pPr>
      <w:bookmarkStart w:id="21" w:name="_Toc184416953"/>
      <w:r>
        <w:t>Antavad ja saadavad toetused põhivara soetusteks</w:t>
      </w:r>
      <w:bookmarkEnd w:id="21"/>
    </w:p>
    <w:p w14:paraId="5CD5BDF1" w14:textId="77777777" w:rsidR="00B3548E" w:rsidRDefault="00B3548E" w:rsidP="00617E20">
      <w:pPr>
        <w:spacing w:after="0"/>
      </w:pPr>
      <w:r>
        <w:t>2025. aasta eelarvesse on planeeritud anda põhivara sihtfinantseerimisena toetust omaosaluse kaasfinantseerimiseks kokku 310 000 eurot, millest</w:t>
      </w:r>
    </w:p>
    <w:p w14:paraId="0EE4AA82" w14:textId="77777777" w:rsidR="006439C4" w:rsidRDefault="006439C4" w:rsidP="00617E20">
      <w:pPr>
        <w:spacing w:after="0"/>
        <w:jc w:val="both"/>
      </w:pPr>
      <w:r>
        <w:t xml:space="preserve">1) </w:t>
      </w:r>
      <w:r w:rsidR="000C22D5">
        <w:t>O</w:t>
      </w:r>
      <w:r>
        <w:t>saühingule Raven 250 000 eurot</w:t>
      </w:r>
      <w:r w:rsidR="000C22D5">
        <w:t xml:space="preserve"> Aegviidu Nikrejärve ÜVK rajamiseks. Makse tehakse osaühingu reservkapitali sissemaksena.</w:t>
      </w:r>
    </w:p>
    <w:p w14:paraId="756DFC8A" w14:textId="77777777" w:rsidR="006439C4" w:rsidRDefault="006439C4" w:rsidP="00617E20">
      <w:pPr>
        <w:spacing w:after="0"/>
        <w:jc w:val="both"/>
      </w:pPr>
      <w:r>
        <w:t>2) Hajaasutuse programmi raames toetusteks 40 000 eurot. Toetust makstakse valla kodanikele, kes esitavad vastavad taotlused. R</w:t>
      </w:r>
      <w:r w:rsidR="009D2984">
        <w:t>egionaal- ja Põllumajandusministeerium finantseerib nimetatud summast 50%.</w:t>
      </w:r>
    </w:p>
    <w:p w14:paraId="177E26A2" w14:textId="38777FB7" w:rsidR="009D2984" w:rsidRDefault="009D2984" w:rsidP="00617E20">
      <w:pPr>
        <w:spacing w:after="0"/>
        <w:jc w:val="both"/>
      </w:pPr>
      <w:r>
        <w:t>3) Vabaühendustele eraldamiseks investeeringutoetuste reserv on eelarvestatud 20 000 eurot. Toetuse eraldamise otsustab Anija Vallavolikogu.</w:t>
      </w:r>
    </w:p>
    <w:p w14:paraId="5B6B6E90" w14:textId="77777777" w:rsidR="001C772A" w:rsidRPr="00B3548E" w:rsidRDefault="001C772A" w:rsidP="00617E20">
      <w:pPr>
        <w:spacing w:after="0"/>
        <w:jc w:val="both"/>
      </w:pPr>
    </w:p>
    <w:p w14:paraId="5D9CC8ED" w14:textId="77777777" w:rsidR="00B3548E" w:rsidRDefault="00B3548E" w:rsidP="00617E20">
      <w:pPr>
        <w:spacing w:after="0"/>
      </w:pPr>
      <w:r>
        <w:t>2025. aastaks planeeritud saadavad toetused investeeringuteks:</w:t>
      </w:r>
    </w:p>
    <w:tbl>
      <w:tblPr>
        <w:tblStyle w:val="Kontuurtabel"/>
        <w:tblW w:w="0" w:type="auto"/>
        <w:tblLook w:val="04A0" w:firstRow="1" w:lastRow="0" w:firstColumn="1" w:lastColumn="0" w:noHBand="0" w:noVBand="1"/>
      </w:tblPr>
      <w:tblGrid>
        <w:gridCol w:w="3005"/>
        <w:gridCol w:w="3005"/>
        <w:gridCol w:w="3006"/>
      </w:tblGrid>
      <w:tr w:rsidR="00B3548E" w14:paraId="6B74623A" w14:textId="77777777" w:rsidTr="00B3548E">
        <w:tc>
          <w:tcPr>
            <w:tcW w:w="3005" w:type="dxa"/>
          </w:tcPr>
          <w:p w14:paraId="62D50F27" w14:textId="77777777" w:rsidR="00B3548E" w:rsidRDefault="00B3548E" w:rsidP="00617E20">
            <w:pPr>
              <w:jc w:val="center"/>
            </w:pPr>
            <w:r>
              <w:t>Toetuse andja</w:t>
            </w:r>
          </w:p>
        </w:tc>
        <w:tc>
          <w:tcPr>
            <w:tcW w:w="3005" w:type="dxa"/>
          </w:tcPr>
          <w:p w14:paraId="22B329F4" w14:textId="77777777" w:rsidR="00B3548E" w:rsidRDefault="00B3548E" w:rsidP="00617E20">
            <w:pPr>
              <w:jc w:val="center"/>
            </w:pPr>
            <w:r>
              <w:t>Investeeringuobjekt</w:t>
            </w:r>
          </w:p>
        </w:tc>
        <w:tc>
          <w:tcPr>
            <w:tcW w:w="3006" w:type="dxa"/>
          </w:tcPr>
          <w:p w14:paraId="4E5D46DD" w14:textId="77777777" w:rsidR="00B3548E" w:rsidRDefault="00B3548E" w:rsidP="00617E20">
            <w:pPr>
              <w:jc w:val="center"/>
            </w:pPr>
            <w:r>
              <w:t>Toetuse summa</w:t>
            </w:r>
          </w:p>
        </w:tc>
      </w:tr>
      <w:tr w:rsidR="00B3548E" w14:paraId="0756834A" w14:textId="77777777" w:rsidTr="00B3548E">
        <w:tc>
          <w:tcPr>
            <w:tcW w:w="3005" w:type="dxa"/>
          </w:tcPr>
          <w:p w14:paraId="6AE93205" w14:textId="328805B6" w:rsidR="00B3548E" w:rsidRDefault="0005464C" w:rsidP="00617E20">
            <w:r>
              <w:t>Sotsiaalministeerium</w:t>
            </w:r>
          </w:p>
        </w:tc>
        <w:tc>
          <w:tcPr>
            <w:tcW w:w="3005" w:type="dxa"/>
          </w:tcPr>
          <w:p w14:paraId="0F30D9D6" w14:textId="0793D0C1" w:rsidR="00B3548E" w:rsidRDefault="0005464C" w:rsidP="00617E20">
            <w:r>
              <w:t>Eakate teenusmaja</w:t>
            </w:r>
          </w:p>
        </w:tc>
        <w:tc>
          <w:tcPr>
            <w:tcW w:w="3006" w:type="dxa"/>
          </w:tcPr>
          <w:p w14:paraId="6021AF7F" w14:textId="52ECB17A" w:rsidR="00B3548E" w:rsidRDefault="0005464C" w:rsidP="00617E20">
            <w:pPr>
              <w:jc w:val="right"/>
            </w:pPr>
            <w:r>
              <w:t>644 480</w:t>
            </w:r>
          </w:p>
        </w:tc>
      </w:tr>
      <w:tr w:rsidR="0005464C" w14:paraId="2FAA222A" w14:textId="77777777" w:rsidTr="00B3548E">
        <w:tc>
          <w:tcPr>
            <w:tcW w:w="3005" w:type="dxa"/>
          </w:tcPr>
          <w:p w14:paraId="7A25861E" w14:textId="4F012CE2" w:rsidR="0005464C" w:rsidRDefault="0005464C" w:rsidP="00617E20">
            <w:r>
              <w:t>Kliimaministeerium</w:t>
            </w:r>
          </w:p>
        </w:tc>
        <w:tc>
          <w:tcPr>
            <w:tcW w:w="3005" w:type="dxa"/>
          </w:tcPr>
          <w:p w14:paraId="0C973845" w14:textId="5D6B16FA" w:rsidR="0005464C" w:rsidRDefault="0005464C" w:rsidP="00617E20">
            <w:r>
              <w:t>Aegviidu kooli hoone</w:t>
            </w:r>
          </w:p>
        </w:tc>
        <w:tc>
          <w:tcPr>
            <w:tcW w:w="3006" w:type="dxa"/>
          </w:tcPr>
          <w:p w14:paraId="205673EE" w14:textId="4C38137A" w:rsidR="0005464C" w:rsidRDefault="0005464C" w:rsidP="00617E20">
            <w:pPr>
              <w:jc w:val="right"/>
            </w:pPr>
            <w:r>
              <w:t>60 000</w:t>
            </w:r>
          </w:p>
        </w:tc>
      </w:tr>
      <w:tr w:rsidR="0005464C" w14:paraId="7E58FF1D" w14:textId="77777777" w:rsidTr="00B3548E">
        <w:tc>
          <w:tcPr>
            <w:tcW w:w="3005" w:type="dxa"/>
          </w:tcPr>
          <w:p w14:paraId="63204CFE" w14:textId="094AA829" w:rsidR="0005464C" w:rsidRDefault="0005464C" w:rsidP="00617E20">
            <w:r>
              <w:t>Regionaal- ja Põllum.min.</w:t>
            </w:r>
          </w:p>
        </w:tc>
        <w:tc>
          <w:tcPr>
            <w:tcW w:w="3005" w:type="dxa"/>
          </w:tcPr>
          <w:p w14:paraId="693690C0" w14:textId="3CA4EACD" w:rsidR="0005464C" w:rsidRDefault="0005464C" w:rsidP="00617E20">
            <w:r>
              <w:t>Hajaasutuse programm</w:t>
            </w:r>
          </w:p>
        </w:tc>
        <w:tc>
          <w:tcPr>
            <w:tcW w:w="3006" w:type="dxa"/>
          </w:tcPr>
          <w:p w14:paraId="6D5C05D7" w14:textId="6F7D4896" w:rsidR="0005464C" w:rsidRDefault="0005464C" w:rsidP="00617E20">
            <w:pPr>
              <w:jc w:val="right"/>
            </w:pPr>
            <w:r>
              <w:t>20 000</w:t>
            </w:r>
          </w:p>
        </w:tc>
      </w:tr>
      <w:tr w:rsidR="0005464C" w:rsidRPr="0005464C" w14:paraId="2FDE7F80" w14:textId="77777777" w:rsidTr="00B3548E">
        <w:tc>
          <w:tcPr>
            <w:tcW w:w="3005" w:type="dxa"/>
          </w:tcPr>
          <w:p w14:paraId="2315AC8E" w14:textId="1E56990E" w:rsidR="0005464C" w:rsidRPr="0005464C" w:rsidRDefault="0005464C" w:rsidP="00617E20">
            <w:pPr>
              <w:rPr>
                <w:b/>
              </w:rPr>
            </w:pPr>
            <w:r w:rsidRPr="0005464C">
              <w:rPr>
                <w:b/>
              </w:rPr>
              <w:t>KOKKU</w:t>
            </w:r>
          </w:p>
        </w:tc>
        <w:tc>
          <w:tcPr>
            <w:tcW w:w="3005" w:type="dxa"/>
          </w:tcPr>
          <w:p w14:paraId="11899BD8" w14:textId="77777777" w:rsidR="0005464C" w:rsidRPr="0005464C" w:rsidRDefault="0005464C" w:rsidP="00617E20">
            <w:pPr>
              <w:rPr>
                <w:b/>
              </w:rPr>
            </w:pPr>
          </w:p>
        </w:tc>
        <w:tc>
          <w:tcPr>
            <w:tcW w:w="3006" w:type="dxa"/>
          </w:tcPr>
          <w:p w14:paraId="672C7702" w14:textId="63D8DE9A" w:rsidR="0005464C" w:rsidRPr="0005464C" w:rsidRDefault="0005464C" w:rsidP="00617E20">
            <w:pPr>
              <w:jc w:val="right"/>
              <w:rPr>
                <w:b/>
              </w:rPr>
            </w:pPr>
            <w:r>
              <w:rPr>
                <w:b/>
              </w:rPr>
              <w:t>724 480</w:t>
            </w:r>
          </w:p>
        </w:tc>
      </w:tr>
    </w:tbl>
    <w:p w14:paraId="1E3EAB37" w14:textId="77777777" w:rsidR="00B3548E" w:rsidRDefault="009D2984" w:rsidP="00617E20">
      <w:pPr>
        <w:pStyle w:val="Pealkiri1"/>
        <w:numPr>
          <w:ilvl w:val="0"/>
          <w:numId w:val="8"/>
        </w:numPr>
        <w:spacing w:before="0"/>
      </w:pPr>
      <w:bookmarkStart w:id="22" w:name="_Toc184416954"/>
      <w:r>
        <w:lastRenderedPageBreak/>
        <w:t>Finantseerimistegevus</w:t>
      </w:r>
      <w:bookmarkEnd w:id="22"/>
    </w:p>
    <w:p w14:paraId="653B1447" w14:textId="33223C84" w:rsidR="009D2984" w:rsidRDefault="009D2984" w:rsidP="00617E20">
      <w:pPr>
        <w:spacing w:after="0"/>
        <w:jc w:val="both"/>
      </w:pPr>
      <w:r>
        <w:t xml:space="preserve">KOFS-i  alusel kuuluvad </w:t>
      </w:r>
      <w:r w:rsidR="00532D48">
        <w:t xml:space="preserve">finantseerimistegevuse eelarveosa koosseisu laenude võtmine, võlakirjade emiteerimine, kapitalirendi- ja faktooringukohustuste võtmine, </w:t>
      </w:r>
      <w:r w:rsidR="00790E60">
        <w:t>kohustuste võtmine teenuste kontsessioonikokkulepete alusel ning võetud laenude tagasimaksmine, kapitalirendi- ja faktooringkohustuste täitmine, emiteeritud võlakirjade lunastamine ning tagasimaksed teenuste kontsessioonikokkulepete alusel. Finantseerimistegevuse kogusumma on üks komponent eelarve ülejäägi ja puudujäägi arvestamisel.</w:t>
      </w:r>
    </w:p>
    <w:p w14:paraId="437856A4" w14:textId="77777777" w:rsidR="00846BDF" w:rsidRDefault="00846BDF" w:rsidP="00617E20">
      <w:pPr>
        <w:spacing w:after="0"/>
        <w:jc w:val="both"/>
      </w:pPr>
    </w:p>
    <w:p w14:paraId="2685C395" w14:textId="77777777" w:rsidR="00790E60" w:rsidRDefault="007932F9" w:rsidP="00617E20">
      <w:pPr>
        <w:pStyle w:val="Pealkiri2"/>
        <w:numPr>
          <w:ilvl w:val="1"/>
          <w:numId w:val="8"/>
        </w:numPr>
        <w:spacing w:before="0"/>
      </w:pPr>
      <w:bookmarkStart w:id="23" w:name="_Toc184416955"/>
      <w:r>
        <w:t>Laenud</w:t>
      </w:r>
      <w:bookmarkEnd w:id="23"/>
    </w:p>
    <w:p w14:paraId="74ACF228" w14:textId="7A3A823A" w:rsidR="00790E60" w:rsidRDefault="00790E60" w:rsidP="00617E20">
      <w:pPr>
        <w:spacing w:after="0"/>
        <w:jc w:val="both"/>
      </w:pPr>
      <w:r>
        <w:t>Valla laenukoormus seisuga 3</w:t>
      </w:r>
      <w:r w:rsidR="00B65161">
        <w:t>1</w:t>
      </w:r>
      <w:r>
        <w:t>.1</w:t>
      </w:r>
      <w:r w:rsidR="00B65161">
        <w:t>2</w:t>
      </w:r>
      <w:r>
        <w:t>.202</w:t>
      </w:r>
      <w:r w:rsidR="00760206">
        <w:t>4</w:t>
      </w:r>
      <w:r>
        <w:t xml:space="preserve">.a. kokku on </w:t>
      </w:r>
      <w:r w:rsidR="009D6D82">
        <w:t>6 387 761</w:t>
      </w:r>
      <w:r w:rsidR="007A50F0" w:rsidRPr="007A50F0">
        <w:t xml:space="preserve"> </w:t>
      </w:r>
      <w:r w:rsidRPr="007A50F0">
        <w:t xml:space="preserve">eurot. </w:t>
      </w:r>
      <w:r w:rsidR="001C772A">
        <w:t>2</w:t>
      </w:r>
      <w:r>
        <w:t>025</w:t>
      </w:r>
      <w:r w:rsidR="001C772A">
        <w:t>. aastal</w:t>
      </w:r>
      <w:r>
        <w:t xml:space="preserve"> on maksegraafikute alusel laenukohustuste põhiosa tagasimakseid kokku summas </w:t>
      </w:r>
      <w:r w:rsidR="00FA51DF">
        <w:t xml:space="preserve">543 794 </w:t>
      </w:r>
      <w:r w:rsidRPr="00FA51DF">
        <w:t>eurot ja</w:t>
      </w:r>
      <w:r>
        <w:t xml:space="preserve"> lisaks intressikulu kokku summas </w:t>
      </w:r>
      <w:r w:rsidR="00FA51DF">
        <w:t xml:space="preserve">290 483 </w:t>
      </w:r>
      <w:r>
        <w:t xml:space="preserve">eurot. Intressikulude arvestamisel on võetud </w:t>
      </w:r>
      <w:r w:rsidR="001C772A">
        <w:t>E</w:t>
      </w:r>
      <w:r>
        <w:t xml:space="preserve">uribori intressimääraks vastavalt krediidiasutuse poolt kehtestatud määr seisuga </w:t>
      </w:r>
      <w:r w:rsidR="001C772A">
        <w:t xml:space="preserve">30.11.2024. </w:t>
      </w:r>
    </w:p>
    <w:p w14:paraId="29D2F03A" w14:textId="24276912" w:rsidR="00790E60" w:rsidRDefault="00790E60" w:rsidP="00617E20">
      <w:pPr>
        <w:spacing w:after="0"/>
      </w:pPr>
      <w:r>
        <w:t>2025. aasta eelarves on planeeritud võtta investeeringuteks laenu</w:t>
      </w:r>
      <w:r w:rsidR="00FA51DF">
        <w:t xml:space="preserve"> 1,24</w:t>
      </w:r>
      <w:r>
        <w:t xml:space="preserve"> miljonit eurot. Laenuga finantseeritavate investeeringute objektidest annab ülevaate tabel 19.</w:t>
      </w:r>
    </w:p>
    <w:p w14:paraId="1C56B91D" w14:textId="77777777" w:rsidR="00790E60" w:rsidRDefault="00790E60" w:rsidP="00617E20">
      <w:pPr>
        <w:spacing w:after="0"/>
      </w:pPr>
      <w:r>
        <w:t>Anija vallal on kuus kehtivat laenulepingut:</w:t>
      </w:r>
    </w:p>
    <w:p w14:paraId="4608516C" w14:textId="41693F15" w:rsidR="00790E60" w:rsidRDefault="00790E60" w:rsidP="00617E20">
      <w:pPr>
        <w:pStyle w:val="Loendilik"/>
        <w:numPr>
          <w:ilvl w:val="0"/>
          <w:numId w:val="6"/>
        </w:numPr>
        <w:spacing w:after="0"/>
        <w:jc w:val="both"/>
      </w:pPr>
      <w:r>
        <w:t xml:space="preserve">SA Keskkonnainvesteeringute Keskus – Kehra reoveekogumisala veevarustuse ja kanalisatsioonisüsteemide rekonstrueerimine ja laiendamine, kaasrahastamise omafinantseeringu katteks võetud laen. </w:t>
      </w:r>
      <w:r w:rsidR="001D3519">
        <w:t>Laenu p</w:t>
      </w:r>
      <w:r>
        <w:t>õhiosa tagasimaksed algasid 01.01.2013 ja lõpevad 27.08.2028</w:t>
      </w:r>
      <w:r w:rsidR="001D3519">
        <w:t xml:space="preserve">. Laenu jääk 01.01.2025 seisuga on </w:t>
      </w:r>
      <w:r w:rsidR="007A50F0">
        <w:t xml:space="preserve">245 545 </w:t>
      </w:r>
      <w:r w:rsidR="001D3519" w:rsidRPr="007A50F0">
        <w:t>eurot.</w:t>
      </w:r>
      <w:r w:rsidR="001D3519">
        <w:t xml:space="preserve"> Intressimäär 1 % + Euribor 3,311%.</w:t>
      </w:r>
    </w:p>
    <w:p w14:paraId="48286570" w14:textId="4EFE12A5" w:rsidR="001D3519" w:rsidRPr="001D3519" w:rsidRDefault="001D3519" w:rsidP="00617E20">
      <w:pPr>
        <w:pStyle w:val="Loendilik"/>
        <w:numPr>
          <w:ilvl w:val="0"/>
          <w:numId w:val="6"/>
        </w:numPr>
        <w:spacing w:after="0"/>
        <w:jc w:val="both"/>
      </w:pPr>
      <w:r>
        <w:t xml:space="preserve">Swedbank – 2018. aastal võetud laen summas 1,2 miljonit eurot valla teede remondiks ja EL projektide investeeringute omaosaluse katteks. Laenu põhiosa tagasimaksed algasid 15.01.2019 ja lõpevad 16.07.2028. Laenu jääk 01.01.2025 seisuga </w:t>
      </w:r>
      <w:r w:rsidR="00B65161">
        <w:t>480 </w:t>
      </w:r>
      <w:r w:rsidR="00B65161" w:rsidRPr="00B65161">
        <w:t xml:space="preserve">304 </w:t>
      </w:r>
      <w:r w:rsidRPr="00B65161">
        <w:t>eurot</w:t>
      </w:r>
      <w:r>
        <w:t>. Intressimäär 1,12</w:t>
      </w:r>
      <w:r w:rsidR="001C772A">
        <w:t xml:space="preserve"> </w:t>
      </w:r>
      <w:r>
        <w:t xml:space="preserve">% + </w:t>
      </w:r>
      <w:r w:rsidRPr="00B65161">
        <w:t>Euribor</w:t>
      </w:r>
      <w:r w:rsidR="00B65161">
        <w:t xml:space="preserve"> 3,634</w:t>
      </w:r>
      <w:r w:rsidR="001C772A">
        <w:t xml:space="preserve"> </w:t>
      </w:r>
      <w:r w:rsidR="00B65161">
        <w:t>%</w:t>
      </w:r>
      <w:r w:rsidRPr="00B65161">
        <w:t>.</w:t>
      </w:r>
    </w:p>
    <w:p w14:paraId="50C86549" w14:textId="151294AE" w:rsidR="001D3519" w:rsidRDefault="001D3519" w:rsidP="00617E20">
      <w:pPr>
        <w:pStyle w:val="Loendilik"/>
        <w:numPr>
          <w:ilvl w:val="0"/>
          <w:numId w:val="6"/>
        </w:numPr>
        <w:spacing w:after="0"/>
        <w:jc w:val="both"/>
      </w:pPr>
      <w:r>
        <w:t xml:space="preserve">SEB pank – 2019. aastal võetud laen summas 0,55 miljonit eurot EL projektide investeeringute omaosaluse katteks. Laenu põhiosa tagasimaksed algasid 15.01.2020. aastal ja lõpevad 15.01.2028.  Laenu jääk 01.01.2025 seisuga </w:t>
      </w:r>
      <w:r w:rsidR="00B65161">
        <w:t xml:space="preserve">224 225 </w:t>
      </w:r>
      <w:r w:rsidRPr="00B65161">
        <w:t>eurot. Intressimäär</w:t>
      </w:r>
      <w:r>
        <w:t xml:space="preserve"> 1,25</w:t>
      </w:r>
      <w:r w:rsidR="001C772A">
        <w:t xml:space="preserve"> </w:t>
      </w:r>
      <w:r>
        <w:t xml:space="preserve">% + Euribor </w:t>
      </w:r>
      <w:r w:rsidR="00B65161">
        <w:t>3,8</w:t>
      </w:r>
      <w:r w:rsidR="001C772A">
        <w:t xml:space="preserve"> </w:t>
      </w:r>
      <w:r w:rsidRPr="00B65161">
        <w:t>%</w:t>
      </w:r>
      <w:r>
        <w:t>.</w:t>
      </w:r>
    </w:p>
    <w:p w14:paraId="32E27511" w14:textId="04DE9EFF" w:rsidR="001D3519" w:rsidRPr="00B65161" w:rsidRDefault="001D3519" w:rsidP="00617E20">
      <w:pPr>
        <w:pStyle w:val="Loendilik"/>
        <w:numPr>
          <w:ilvl w:val="0"/>
          <w:numId w:val="6"/>
        </w:numPr>
        <w:spacing w:after="0"/>
        <w:jc w:val="both"/>
      </w:pPr>
      <w:r>
        <w:t xml:space="preserve">SEB pank – 2021. aastal sõlmiti laenuleping 2,5 miljoni euro kohta, millest 2021. aastal kasutati 1,5 miljonit eurot Alavere koolihoone renoveerimiseks ja 2022. aastal võeti välja 1,0 miljonit eurot Kehrasse uue lasteaia ehitamiseks. Põhiosa tagasimaksed algasid 2022. aastal ja lõpevad 2031. aastal. Laenu jääk </w:t>
      </w:r>
      <w:r w:rsidR="007932F9">
        <w:t xml:space="preserve">01.01.2025 seisuga </w:t>
      </w:r>
      <w:r w:rsidR="00B65161">
        <w:t xml:space="preserve">1 990 203 </w:t>
      </w:r>
      <w:r w:rsidR="007932F9">
        <w:t>e</w:t>
      </w:r>
      <w:r w:rsidR="007932F9" w:rsidRPr="00B65161">
        <w:t>urot</w:t>
      </w:r>
      <w:r w:rsidR="007932F9">
        <w:t>. Intressimäär 0,71</w:t>
      </w:r>
      <w:r w:rsidR="001C772A">
        <w:t xml:space="preserve"> </w:t>
      </w:r>
      <w:r w:rsidR="007932F9">
        <w:t xml:space="preserve">% + </w:t>
      </w:r>
      <w:r w:rsidR="007932F9" w:rsidRPr="00B65161">
        <w:t>Euribor</w:t>
      </w:r>
      <w:r w:rsidR="00B65161" w:rsidRPr="00B65161">
        <w:t xml:space="preserve"> 3,408</w:t>
      </w:r>
      <w:r w:rsidR="007932F9" w:rsidRPr="00B65161">
        <w:t xml:space="preserve"> %.</w:t>
      </w:r>
    </w:p>
    <w:p w14:paraId="34B1D4F5" w14:textId="6B86508F" w:rsidR="007932F9" w:rsidRPr="00B65161" w:rsidRDefault="007932F9" w:rsidP="00617E20">
      <w:pPr>
        <w:pStyle w:val="Loendilik"/>
        <w:numPr>
          <w:ilvl w:val="0"/>
          <w:numId w:val="6"/>
        </w:numPr>
        <w:spacing w:after="0"/>
        <w:jc w:val="both"/>
      </w:pPr>
      <w:r>
        <w:t xml:space="preserve">SEB pank – 2022. aastal võetud laen summas 1,35 miljonit eurot Kehrasse uue lasteaia ehitamiseks ja investeeringute omaosaluse kaasfinantseerimiseks. Põhiosa tagasimaksed algasid 2023. aastal ja lõpevad 07.12.2033.a. Laenu jääk 01.01.2025 seisuga </w:t>
      </w:r>
      <w:r w:rsidR="00B65161">
        <w:t>1 126 </w:t>
      </w:r>
      <w:r w:rsidR="00B65161" w:rsidRPr="00B65161">
        <w:t xml:space="preserve">716 </w:t>
      </w:r>
      <w:r w:rsidRPr="00B65161">
        <w:t>eurot.</w:t>
      </w:r>
      <w:r>
        <w:t xml:space="preserve"> Intressimäär 1,04 + Euribor </w:t>
      </w:r>
      <w:r w:rsidR="00B65161">
        <w:t>3,196</w:t>
      </w:r>
      <w:r w:rsidR="001C772A">
        <w:t xml:space="preserve"> </w:t>
      </w:r>
      <w:r w:rsidRPr="00B65161">
        <w:t>%.</w:t>
      </w:r>
    </w:p>
    <w:p w14:paraId="2543954B" w14:textId="56145562" w:rsidR="007932F9" w:rsidRDefault="007932F9" w:rsidP="00617E20">
      <w:pPr>
        <w:pStyle w:val="Loendilik"/>
        <w:numPr>
          <w:ilvl w:val="0"/>
          <w:numId w:val="6"/>
        </w:numPr>
        <w:spacing w:after="0"/>
        <w:jc w:val="both"/>
      </w:pPr>
      <w:r>
        <w:t>SEB pank – 2023</w:t>
      </w:r>
      <w:r w:rsidR="00B65161">
        <w:t xml:space="preserve"> ja 2024</w:t>
      </w:r>
      <w:r>
        <w:t xml:space="preserve"> aastal võetud laen summas </w:t>
      </w:r>
      <w:r w:rsidR="00B65161">
        <w:t>2,5</w:t>
      </w:r>
      <w:r>
        <w:t xml:space="preserve"> miljonit eurot Kehra-Anija kergtee ehituseks ja Lastetare hoone juurdeehituseks. Laenu põhiosa tagasimaksed algasid jaanuaris 2024 ja lõ</w:t>
      </w:r>
      <w:r w:rsidRPr="00B65161">
        <w:t>pevad</w:t>
      </w:r>
      <w:r w:rsidR="00B65161">
        <w:t xml:space="preserve"> 07.12.2033.a.</w:t>
      </w:r>
      <w:r>
        <w:t xml:space="preserve"> Laenu jääk 01.01.2025 seisuga </w:t>
      </w:r>
      <w:r w:rsidR="00B65161">
        <w:t>2 320 </w:t>
      </w:r>
      <w:r w:rsidR="00B65161" w:rsidRPr="00B65161">
        <w:t xml:space="preserve">768 </w:t>
      </w:r>
      <w:r w:rsidRPr="00B65161">
        <w:t>eurot.</w:t>
      </w:r>
      <w:r>
        <w:t xml:space="preserve"> Intressimäär 1,104</w:t>
      </w:r>
      <w:r w:rsidR="001C772A">
        <w:t xml:space="preserve"> </w:t>
      </w:r>
      <w:r>
        <w:t xml:space="preserve">% + </w:t>
      </w:r>
      <w:r w:rsidRPr="00B65161">
        <w:t>Euribo</w:t>
      </w:r>
      <w:r>
        <w:t xml:space="preserve">r </w:t>
      </w:r>
      <w:r w:rsidR="00B65161">
        <w:t>3,494</w:t>
      </w:r>
      <w:r w:rsidR="001C772A">
        <w:t xml:space="preserve"> </w:t>
      </w:r>
      <w:r>
        <w:t>%.</w:t>
      </w:r>
    </w:p>
    <w:p w14:paraId="2CC3335E" w14:textId="77777777" w:rsidR="007932F9" w:rsidRDefault="007932F9" w:rsidP="00617E20">
      <w:pPr>
        <w:pStyle w:val="Loendilik"/>
        <w:spacing w:after="0"/>
        <w:jc w:val="both"/>
      </w:pPr>
    </w:p>
    <w:p w14:paraId="57965DCF" w14:textId="77777777" w:rsidR="007932F9" w:rsidRDefault="007932F9" w:rsidP="00617E20">
      <w:pPr>
        <w:pStyle w:val="Pealkiri2"/>
        <w:numPr>
          <w:ilvl w:val="1"/>
          <w:numId w:val="8"/>
        </w:numPr>
        <w:spacing w:before="0"/>
      </w:pPr>
      <w:bookmarkStart w:id="24" w:name="_Toc184416956"/>
      <w:r>
        <w:t>Pikaajalised kohustused</w:t>
      </w:r>
      <w:bookmarkEnd w:id="24"/>
    </w:p>
    <w:p w14:paraId="3E99C509" w14:textId="2C31C3C5" w:rsidR="007932F9" w:rsidRDefault="007932F9" w:rsidP="00617E20">
      <w:pPr>
        <w:spacing w:after="0"/>
        <w:jc w:val="both"/>
      </w:pPr>
      <w:r>
        <w:t>Vastavalt Anija Vallavolikogu 14.</w:t>
      </w:r>
      <w:r w:rsidR="001C772A">
        <w:t>04.</w:t>
      </w:r>
      <w:r>
        <w:t xml:space="preserve">2022 otsusele nr 49, soetati Keskkonnaministeeriumilt Kehra linnas asuvad elamumaad Salo tn 2, 4, 6 ja 8 ning Põhja tn 1a, 3 ja 3a. Kinnistute eest kulus tasumisele 343 850 eurot järgneval neljal aastal neljas võrdses osas. Osamakse suurus </w:t>
      </w:r>
      <w:r w:rsidR="001C772A">
        <w:t xml:space="preserve">on </w:t>
      </w:r>
      <w:r>
        <w:t xml:space="preserve">85 962,50 eurot aastas. </w:t>
      </w:r>
      <w:r w:rsidR="004C7775">
        <w:lastRenderedPageBreak/>
        <w:t xml:space="preserve">Esimene osamakse tasuti 2023. aastal, teine osamakse tasuti 2024. aastal. </w:t>
      </w:r>
      <w:r w:rsidR="00B65161">
        <w:t>K</w:t>
      </w:r>
      <w:r w:rsidR="004C7775">
        <w:t>olmanda osamakse tasumine</w:t>
      </w:r>
      <w:r w:rsidR="00B65161">
        <w:t xml:space="preserve"> on kavandatud 2025. aasta eelarves.</w:t>
      </w:r>
    </w:p>
    <w:p w14:paraId="2C28C742" w14:textId="77777777" w:rsidR="004C7775" w:rsidRDefault="004C7775" w:rsidP="00617E20">
      <w:pPr>
        <w:spacing w:after="0"/>
      </w:pPr>
    </w:p>
    <w:p w14:paraId="3370F26A" w14:textId="77777777" w:rsidR="004C7775" w:rsidRDefault="004C7775" w:rsidP="00617E20">
      <w:pPr>
        <w:pStyle w:val="Pealkiri2"/>
        <w:numPr>
          <w:ilvl w:val="1"/>
          <w:numId w:val="8"/>
        </w:numPr>
        <w:spacing w:before="0"/>
      </w:pPr>
      <w:bookmarkStart w:id="25" w:name="_Toc184416957"/>
      <w:r>
        <w:t>Finantseerimistegevuse koond</w:t>
      </w:r>
      <w:bookmarkEnd w:id="25"/>
    </w:p>
    <w:p w14:paraId="0F109245" w14:textId="77777777" w:rsidR="004C7775" w:rsidRDefault="004C7775" w:rsidP="00617E20">
      <w:pPr>
        <w:spacing w:after="0"/>
        <w:jc w:val="both"/>
      </w:pPr>
      <w:r>
        <w:t>Finantseerimistegevuse eelarveosa kogusumma leidmiseks lahutatakse eelarveaastal võetava laenu  summast tagasimakstavate laenude põhiosa maksed ja pikaajaliste kohustuse põhiosa maksed.</w:t>
      </w:r>
    </w:p>
    <w:p w14:paraId="09C818AB" w14:textId="7AA09E60" w:rsidR="004C7775" w:rsidRDefault="004C7775" w:rsidP="00617E20">
      <w:pPr>
        <w:spacing w:after="0"/>
      </w:pPr>
      <w:r>
        <w:t>2025. aasta finantseerimistegevuse koondsummad on toodud tabelis 20.</w:t>
      </w:r>
    </w:p>
    <w:p w14:paraId="508EA97C" w14:textId="77777777" w:rsidR="00846BDF" w:rsidRDefault="00846BDF" w:rsidP="00617E20">
      <w:pPr>
        <w:spacing w:after="0"/>
      </w:pPr>
    </w:p>
    <w:p w14:paraId="5C67030E" w14:textId="77777777" w:rsidR="004C7775" w:rsidRDefault="004C7775" w:rsidP="00617E20">
      <w:pPr>
        <w:spacing w:after="0"/>
      </w:pPr>
      <w:r>
        <w:t>Tabel 20. Finantseerimistegevuse koondsummad</w:t>
      </w:r>
    </w:p>
    <w:tbl>
      <w:tblPr>
        <w:tblStyle w:val="Kontuurtabel"/>
        <w:tblW w:w="0" w:type="auto"/>
        <w:tblLook w:val="04A0" w:firstRow="1" w:lastRow="0" w:firstColumn="1" w:lastColumn="0" w:noHBand="0" w:noVBand="1"/>
      </w:tblPr>
      <w:tblGrid>
        <w:gridCol w:w="3539"/>
        <w:gridCol w:w="2471"/>
        <w:gridCol w:w="3006"/>
      </w:tblGrid>
      <w:tr w:rsidR="004C7775" w14:paraId="2A224D7D" w14:textId="77777777" w:rsidTr="004C7775">
        <w:tc>
          <w:tcPr>
            <w:tcW w:w="3539" w:type="dxa"/>
          </w:tcPr>
          <w:p w14:paraId="76ED0CFE" w14:textId="77777777" w:rsidR="004C7775" w:rsidRDefault="004C7775" w:rsidP="00617E20">
            <w:r>
              <w:t>Finantseerimistegevuse liik</w:t>
            </w:r>
          </w:p>
        </w:tc>
        <w:tc>
          <w:tcPr>
            <w:tcW w:w="2471" w:type="dxa"/>
          </w:tcPr>
          <w:p w14:paraId="7F187577" w14:textId="0C302673" w:rsidR="004C7775" w:rsidRDefault="004C7775" w:rsidP="00617E20">
            <w:pPr>
              <w:jc w:val="center"/>
            </w:pPr>
            <w:r>
              <w:t>2024</w:t>
            </w:r>
            <w:r w:rsidR="001C772A">
              <w:t>.</w:t>
            </w:r>
            <w:r>
              <w:t xml:space="preserve"> aasta eelarve</w:t>
            </w:r>
          </w:p>
        </w:tc>
        <w:tc>
          <w:tcPr>
            <w:tcW w:w="3006" w:type="dxa"/>
          </w:tcPr>
          <w:p w14:paraId="685F468C" w14:textId="2E3FC100" w:rsidR="004C7775" w:rsidRDefault="004C7775" w:rsidP="00617E20">
            <w:pPr>
              <w:jc w:val="center"/>
            </w:pPr>
            <w:r>
              <w:t>2025</w:t>
            </w:r>
            <w:r w:rsidR="001C772A">
              <w:t>.</w:t>
            </w:r>
            <w:r>
              <w:t xml:space="preserve"> aasta eelarve</w:t>
            </w:r>
          </w:p>
        </w:tc>
      </w:tr>
      <w:tr w:rsidR="004C7775" w14:paraId="017BF879" w14:textId="77777777" w:rsidTr="004C7775">
        <w:tc>
          <w:tcPr>
            <w:tcW w:w="3539" w:type="dxa"/>
          </w:tcPr>
          <w:p w14:paraId="01038C15" w14:textId="77777777" w:rsidR="004C7775" w:rsidRDefault="004C7775" w:rsidP="00617E20">
            <w:r>
              <w:t>Laenude võtmine</w:t>
            </w:r>
          </w:p>
        </w:tc>
        <w:tc>
          <w:tcPr>
            <w:tcW w:w="2471" w:type="dxa"/>
          </w:tcPr>
          <w:p w14:paraId="0021A2AD" w14:textId="5784C9E8" w:rsidR="004C7775" w:rsidRDefault="00FA51DF" w:rsidP="00617E20">
            <w:pPr>
              <w:jc w:val="right"/>
            </w:pPr>
            <w:r>
              <w:t>1 550 000</w:t>
            </w:r>
          </w:p>
        </w:tc>
        <w:tc>
          <w:tcPr>
            <w:tcW w:w="3006" w:type="dxa"/>
          </w:tcPr>
          <w:p w14:paraId="256A7E4C" w14:textId="54538CBA" w:rsidR="004C7775" w:rsidRDefault="00FA51DF" w:rsidP="00617E20">
            <w:pPr>
              <w:jc w:val="right"/>
            </w:pPr>
            <w:r>
              <w:t>1 240 000</w:t>
            </w:r>
          </w:p>
        </w:tc>
      </w:tr>
      <w:tr w:rsidR="004C7775" w14:paraId="2CFA42C5" w14:textId="77777777" w:rsidTr="004C7775">
        <w:tc>
          <w:tcPr>
            <w:tcW w:w="3539" w:type="dxa"/>
          </w:tcPr>
          <w:p w14:paraId="0BF7F348" w14:textId="77777777" w:rsidR="004C7775" w:rsidRDefault="004C7775" w:rsidP="00617E20">
            <w:r>
              <w:t>Võetud laenude tagasimaksed</w:t>
            </w:r>
          </w:p>
        </w:tc>
        <w:tc>
          <w:tcPr>
            <w:tcW w:w="2471" w:type="dxa"/>
          </w:tcPr>
          <w:p w14:paraId="423CC2E9" w14:textId="54319FDD" w:rsidR="004C7775" w:rsidRDefault="00FA51DF" w:rsidP="00617E20">
            <w:pPr>
              <w:jc w:val="right"/>
            </w:pPr>
            <w:r>
              <w:t>-610 920</w:t>
            </w:r>
          </w:p>
        </w:tc>
        <w:tc>
          <w:tcPr>
            <w:tcW w:w="3006" w:type="dxa"/>
          </w:tcPr>
          <w:p w14:paraId="300E3B00" w14:textId="276B4993" w:rsidR="004C7775" w:rsidRDefault="00FA51DF" w:rsidP="00617E20">
            <w:pPr>
              <w:jc w:val="right"/>
            </w:pPr>
            <w:r>
              <w:t>-543 794</w:t>
            </w:r>
          </w:p>
        </w:tc>
      </w:tr>
      <w:tr w:rsidR="004C7775" w14:paraId="21742257" w14:textId="77777777" w:rsidTr="004C7775">
        <w:tc>
          <w:tcPr>
            <w:tcW w:w="3539" w:type="dxa"/>
          </w:tcPr>
          <w:p w14:paraId="17E05C41" w14:textId="77777777" w:rsidR="004C7775" w:rsidRDefault="004C7775" w:rsidP="00617E20">
            <w:r>
              <w:t>Pikaajaliste kohustuste tasumine</w:t>
            </w:r>
          </w:p>
        </w:tc>
        <w:tc>
          <w:tcPr>
            <w:tcW w:w="2471" w:type="dxa"/>
          </w:tcPr>
          <w:p w14:paraId="153FF78B" w14:textId="4A86D831" w:rsidR="004C7775" w:rsidRDefault="00FA51DF" w:rsidP="00617E20">
            <w:pPr>
              <w:jc w:val="right"/>
            </w:pPr>
            <w:r>
              <w:t>-85 963</w:t>
            </w:r>
          </w:p>
        </w:tc>
        <w:tc>
          <w:tcPr>
            <w:tcW w:w="3006" w:type="dxa"/>
          </w:tcPr>
          <w:p w14:paraId="52083F60" w14:textId="7311D1FC" w:rsidR="004C7775" w:rsidRDefault="00FA51DF" w:rsidP="00617E20">
            <w:pPr>
              <w:jc w:val="right"/>
            </w:pPr>
            <w:r>
              <w:t>-85 963</w:t>
            </w:r>
          </w:p>
        </w:tc>
      </w:tr>
      <w:tr w:rsidR="004C7775" w14:paraId="0B424605" w14:textId="77777777" w:rsidTr="004C7775">
        <w:tc>
          <w:tcPr>
            <w:tcW w:w="3539" w:type="dxa"/>
          </w:tcPr>
          <w:p w14:paraId="7F561C9F" w14:textId="77777777" w:rsidR="004C7775" w:rsidRPr="00800AAD" w:rsidRDefault="004C7775" w:rsidP="00617E20">
            <w:pPr>
              <w:rPr>
                <w:b/>
              </w:rPr>
            </w:pPr>
            <w:r w:rsidRPr="00800AAD">
              <w:rPr>
                <w:b/>
              </w:rPr>
              <w:t>Kokku finantseerimistegevus</w:t>
            </w:r>
          </w:p>
        </w:tc>
        <w:tc>
          <w:tcPr>
            <w:tcW w:w="2471" w:type="dxa"/>
          </w:tcPr>
          <w:p w14:paraId="259508BC" w14:textId="724AA527" w:rsidR="004C7775" w:rsidRPr="00800AAD" w:rsidRDefault="00FA51DF" w:rsidP="00617E20">
            <w:pPr>
              <w:jc w:val="right"/>
              <w:rPr>
                <w:b/>
              </w:rPr>
            </w:pPr>
            <w:r>
              <w:rPr>
                <w:b/>
              </w:rPr>
              <w:t>853 117</w:t>
            </w:r>
          </w:p>
        </w:tc>
        <w:tc>
          <w:tcPr>
            <w:tcW w:w="3006" w:type="dxa"/>
          </w:tcPr>
          <w:p w14:paraId="617CC945" w14:textId="1F7BFFD2" w:rsidR="004C7775" w:rsidRPr="00800AAD" w:rsidRDefault="00FA51DF" w:rsidP="00617E20">
            <w:pPr>
              <w:jc w:val="right"/>
              <w:rPr>
                <w:b/>
              </w:rPr>
            </w:pPr>
            <w:r>
              <w:rPr>
                <w:b/>
              </w:rPr>
              <w:t>610 243</w:t>
            </w:r>
          </w:p>
        </w:tc>
      </w:tr>
    </w:tbl>
    <w:p w14:paraId="0884DB27" w14:textId="77777777" w:rsidR="004C7775" w:rsidRDefault="004C7775" w:rsidP="00617E20">
      <w:pPr>
        <w:spacing w:after="0"/>
      </w:pPr>
    </w:p>
    <w:p w14:paraId="6BD81685" w14:textId="77777777" w:rsidR="00800AAD" w:rsidRDefault="00800AAD" w:rsidP="00617E20">
      <w:pPr>
        <w:pStyle w:val="Pealkiri1"/>
        <w:numPr>
          <w:ilvl w:val="0"/>
          <w:numId w:val="8"/>
        </w:numPr>
        <w:spacing w:before="0"/>
      </w:pPr>
      <w:bookmarkStart w:id="26" w:name="_Toc184416958"/>
      <w:r>
        <w:t>Likviidsete varade muutus</w:t>
      </w:r>
      <w:bookmarkEnd w:id="26"/>
    </w:p>
    <w:p w14:paraId="5BE4E4BA" w14:textId="77777777" w:rsidR="00800AAD" w:rsidRDefault="00800AAD" w:rsidP="00617E20">
      <w:pPr>
        <w:spacing w:after="0"/>
        <w:jc w:val="both"/>
      </w:pPr>
      <w:r>
        <w:t>KOFS-i alusel kuuluvad likviidsete varade muutuse eelarveosa koosseisu raha ja pangakontode saldo muutus, rahaturu- ja intressifondide aktsiate või osakute saldo muutus ning soetatud võlakirjade saldo muutus. Kohalikel omavalitsustel võib olla pangadeposiite ja väärtpabereid, mida käsitletakse seaduse kohaselt likviidsete varadena, kui neid saab vahetada suhteliselt lühikese ajaperioodi jooksul raha vastu ja neil puudub oluline turuväärtuse muutuse risk. Kohaliku omavalitsuse üksuse osalusi, muid aktsiaid ja osasid, nende väärtpaberite soetust ja müüki kajastatakse investeerimistegevuse eelarve osas.</w:t>
      </w:r>
    </w:p>
    <w:p w14:paraId="77278983" w14:textId="36C16002" w:rsidR="00800AAD" w:rsidRDefault="00800AAD" w:rsidP="00617E20">
      <w:pPr>
        <w:spacing w:after="0"/>
        <w:jc w:val="both"/>
      </w:pPr>
      <w:r>
        <w:t>Likviidsete varade saldo suurenemine kajastatakse vastavas eelarveosas plussiga, saldo vähenemine kajastatakse summa miinusega. Sarnaselt investeerimis- ja finantseerimistegevuse</w:t>
      </w:r>
      <w:r w:rsidR="001C772A">
        <w:t xml:space="preserve"> </w:t>
      </w:r>
      <w:r>
        <w:t>tulemite kajastamisele on vastav regulatsioon vajalik eelarve ülejäägi või puudujäägi arvestamiseks. Eelarve tulem peab võrduma likviidsete varade muutuse eelarve kogusumma ja finantseerimistegevuse eelarveosa kogusumma vahega. Eelarve on puudujäägis, kui eelarve tulem on negatiivne.</w:t>
      </w:r>
    </w:p>
    <w:p w14:paraId="338D0837" w14:textId="77777777" w:rsidR="001C772A" w:rsidRDefault="001C772A" w:rsidP="00617E20">
      <w:pPr>
        <w:spacing w:after="0"/>
        <w:jc w:val="both"/>
      </w:pPr>
    </w:p>
    <w:p w14:paraId="42D34D8B" w14:textId="77777777" w:rsidR="00800AAD" w:rsidRDefault="00800AAD" w:rsidP="00617E20">
      <w:pPr>
        <w:spacing w:after="0"/>
        <w:jc w:val="both"/>
      </w:pPr>
      <w:r>
        <w:t>2025. aasta eelarve tulem ja tasakaal</w:t>
      </w:r>
    </w:p>
    <w:tbl>
      <w:tblPr>
        <w:tblStyle w:val="Kontuurtabel"/>
        <w:tblW w:w="0" w:type="auto"/>
        <w:tblLook w:val="04A0" w:firstRow="1" w:lastRow="0" w:firstColumn="1" w:lastColumn="0" w:noHBand="0" w:noVBand="1"/>
      </w:tblPr>
      <w:tblGrid>
        <w:gridCol w:w="4957"/>
        <w:gridCol w:w="2126"/>
        <w:gridCol w:w="1933"/>
      </w:tblGrid>
      <w:tr w:rsidR="00800AAD" w14:paraId="5104047B" w14:textId="77777777" w:rsidTr="00800AAD">
        <w:tc>
          <w:tcPr>
            <w:tcW w:w="4957" w:type="dxa"/>
          </w:tcPr>
          <w:p w14:paraId="3F529727" w14:textId="77777777" w:rsidR="00800AAD" w:rsidRDefault="00800AAD" w:rsidP="00617E20">
            <w:pPr>
              <w:jc w:val="both"/>
            </w:pPr>
            <w:r>
              <w:t>Eelarveosa nimetus</w:t>
            </w:r>
          </w:p>
        </w:tc>
        <w:tc>
          <w:tcPr>
            <w:tcW w:w="2126" w:type="dxa"/>
          </w:tcPr>
          <w:p w14:paraId="5E7D7BD9" w14:textId="11D3CAE9" w:rsidR="00800AAD" w:rsidRDefault="00800AAD" w:rsidP="00617E20">
            <w:pPr>
              <w:jc w:val="center"/>
            </w:pPr>
            <w:r>
              <w:t>2024</w:t>
            </w:r>
            <w:r w:rsidR="001C772A">
              <w:t>. aasta</w:t>
            </w:r>
          </w:p>
        </w:tc>
        <w:tc>
          <w:tcPr>
            <w:tcW w:w="1933" w:type="dxa"/>
          </w:tcPr>
          <w:p w14:paraId="0F051504" w14:textId="5BB5EDD5" w:rsidR="00800AAD" w:rsidRDefault="00800AAD" w:rsidP="00617E20">
            <w:pPr>
              <w:jc w:val="center"/>
            </w:pPr>
            <w:r>
              <w:t>2025</w:t>
            </w:r>
            <w:r w:rsidR="001C772A">
              <w:t>. aasta</w:t>
            </w:r>
          </w:p>
        </w:tc>
      </w:tr>
      <w:tr w:rsidR="00800AAD" w14:paraId="29218A12" w14:textId="77777777" w:rsidTr="00800AAD">
        <w:tc>
          <w:tcPr>
            <w:tcW w:w="4957" w:type="dxa"/>
          </w:tcPr>
          <w:p w14:paraId="222CCE35" w14:textId="77777777" w:rsidR="00800AAD" w:rsidRDefault="00800AAD" w:rsidP="00617E20">
            <w:pPr>
              <w:jc w:val="both"/>
            </w:pPr>
            <w:r>
              <w:t>Põhitegevuse tulude eelarveosa kogusumma</w:t>
            </w:r>
          </w:p>
        </w:tc>
        <w:tc>
          <w:tcPr>
            <w:tcW w:w="2126" w:type="dxa"/>
          </w:tcPr>
          <w:p w14:paraId="2BEF93D5" w14:textId="346D6819" w:rsidR="00800AAD" w:rsidRDefault="001E111E" w:rsidP="00617E20">
            <w:pPr>
              <w:jc w:val="right"/>
            </w:pPr>
            <w:r>
              <w:t>13 507 485</w:t>
            </w:r>
          </w:p>
        </w:tc>
        <w:tc>
          <w:tcPr>
            <w:tcW w:w="1933" w:type="dxa"/>
          </w:tcPr>
          <w:p w14:paraId="21071E49" w14:textId="4559BED6" w:rsidR="00800AAD" w:rsidRPr="00736520" w:rsidRDefault="00736520" w:rsidP="00617E20">
            <w:pPr>
              <w:jc w:val="right"/>
              <w:rPr>
                <w:color w:val="4472C4" w:themeColor="accent1"/>
              </w:rPr>
            </w:pPr>
            <w:r>
              <w:rPr>
                <w:color w:val="4472C4" w:themeColor="accent1"/>
              </w:rPr>
              <w:t>14 175 000</w:t>
            </w:r>
          </w:p>
        </w:tc>
      </w:tr>
      <w:tr w:rsidR="00800AAD" w14:paraId="613C6840" w14:textId="77777777" w:rsidTr="00800AAD">
        <w:tc>
          <w:tcPr>
            <w:tcW w:w="4957" w:type="dxa"/>
          </w:tcPr>
          <w:p w14:paraId="06BAAD2F" w14:textId="77777777" w:rsidR="00800AAD" w:rsidRDefault="00800AAD" w:rsidP="00617E20">
            <w:pPr>
              <w:jc w:val="both"/>
            </w:pPr>
            <w:r>
              <w:t>Põhitegevuse kulude eelarveosa kogusumma</w:t>
            </w:r>
          </w:p>
        </w:tc>
        <w:tc>
          <w:tcPr>
            <w:tcW w:w="2126" w:type="dxa"/>
          </w:tcPr>
          <w:p w14:paraId="429292FB" w14:textId="24A3017C" w:rsidR="00800AAD" w:rsidRDefault="001E111E" w:rsidP="00617E20">
            <w:pPr>
              <w:jc w:val="right"/>
            </w:pPr>
            <w:r>
              <w:t>-13 309 170</w:t>
            </w:r>
          </w:p>
        </w:tc>
        <w:tc>
          <w:tcPr>
            <w:tcW w:w="1933" w:type="dxa"/>
          </w:tcPr>
          <w:p w14:paraId="0C1D75C9" w14:textId="4E332F12" w:rsidR="00800AAD" w:rsidRPr="00736520" w:rsidRDefault="00736520" w:rsidP="00617E20">
            <w:pPr>
              <w:jc w:val="right"/>
              <w:rPr>
                <w:color w:val="4472C4" w:themeColor="accent1"/>
              </w:rPr>
            </w:pPr>
            <w:r>
              <w:rPr>
                <w:color w:val="4472C4" w:themeColor="accent1"/>
              </w:rPr>
              <w:t>-14 067 831</w:t>
            </w:r>
          </w:p>
        </w:tc>
      </w:tr>
      <w:tr w:rsidR="00800AAD" w14:paraId="0B959B99" w14:textId="77777777" w:rsidTr="00800AAD">
        <w:tc>
          <w:tcPr>
            <w:tcW w:w="4957" w:type="dxa"/>
          </w:tcPr>
          <w:p w14:paraId="65783CFC" w14:textId="77777777" w:rsidR="00800AAD" w:rsidRDefault="00800AAD" w:rsidP="00617E20">
            <w:pPr>
              <w:jc w:val="both"/>
            </w:pPr>
            <w:r>
              <w:t>Põhitegevuse tulem</w:t>
            </w:r>
          </w:p>
        </w:tc>
        <w:tc>
          <w:tcPr>
            <w:tcW w:w="2126" w:type="dxa"/>
          </w:tcPr>
          <w:p w14:paraId="50C8724D" w14:textId="06712ED7" w:rsidR="00800AAD" w:rsidRDefault="001E111E" w:rsidP="00617E20">
            <w:pPr>
              <w:jc w:val="right"/>
            </w:pPr>
            <w:r>
              <w:t>198 315</w:t>
            </w:r>
          </w:p>
        </w:tc>
        <w:tc>
          <w:tcPr>
            <w:tcW w:w="1933" w:type="dxa"/>
          </w:tcPr>
          <w:p w14:paraId="34D5DD3F" w14:textId="35D6A0EF" w:rsidR="00800AAD" w:rsidRPr="00736520" w:rsidRDefault="00736520" w:rsidP="00617E20">
            <w:pPr>
              <w:jc w:val="right"/>
              <w:rPr>
                <w:color w:val="4472C4" w:themeColor="accent1"/>
              </w:rPr>
            </w:pPr>
            <w:r>
              <w:rPr>
                <w:color w:val="4472C4" w:themeColor="accent1"/>
              </w:rPr>
              <w:t>107 169</w:t>
            </w:r>
          </w:p>
        </w:tc>
      </w:tr>
      <w:tr w:rsidR="00800AAD" w14:paraId="401A155F" w14:textId="77777777" w:rsidTr="00800AAD">
        <w:tc>
          <w:tcPr>
            <w:tcW w:w="4957" w:type="dxa"/>
          </w:tcPr>
          <w:p w14:paraId="057EEAAB" w14:textId="77777777" w:rsidR="00800AAD" w:rsidRDefault="00800AAD" w:rsidP="00617E20">
            <w:pPr>
              <w:jc w:val="both"/>
            </w:pPr>
            <w:r>
              <w:t>Investeerimistegevuse eelarveosa kogusumma</w:t>
            </w:r>
          </w:p>
        </w:tc>
        <w:tc>
          <w:tcPr>
            <w:tcW w:w="2126" w:type="dxa"/>
          </w:tcPr>
          <w:p w14:paraId="70FD4A6E" w14:textId="06E0D956" w:rsidR="00800AAD" w:rsidRDefault="001E111E" w:rsidP="00617E20">
            <w:pPr>
              <w:jc w:val="right"/>
            </w:pPr>
            <w:r>
              <w:t>-1 409 716</w:t>
            </w:r>
          </w:p>
        </w:tc>
        <w:tc>
          <w:tcPr>
            <w:tcW w:w="1933" w:type="dxa"/>
          </w:tcPr>
          <w:p w14:paraId="401D5386" w14:textId="61BACFE6" w:rsidR="00800AAD" w:rsidRDefault="00FF2445" w:rsidP="00617E20">
            <w:pPr>
              <w:jc w:val="right"/>
            </w:pPr>
            <w:r>
              <w:t>-1 468 830</w:t>
            </w:r>
          </w:p>
        </w:tc>
      </w:tr>
      <w:tr w:rsidR="00800AAD" w14:paraId="5226B48B" w14:textId="77777777" w:rsidTr="00800AAD">
        <w:tc>
          <w:tcPr>
            <w:tcW w:w="4957" w:type="dxa"/>
          </w:tcPr>
          <w:p w14:paraId="43B2A13F" w14:textId="77777777" w:rsidR="00800AAD" w:rsidRDefault="00800AAD" w:rsidP="00617E20">
            <w:pPr>
              <w:jc w:val="both"/>
            </w:pPr>
            <w:r>
              <w:t>Finantseerimistegevuse eelarveosa kogusumma</w:t>
            </w:r>
          </w:p>
        </w:tc>
        <w:tc>
          <w:tcPr>
            <w:tcW w:w="2126" w:type="dxa"/>
          </w:tcPr>
          <w:p w14:paraId="36E0CF85" w14:textId="295165FC" w:rsidR="00800AAD" w:rsidRDefault="001E111E" w:rsidP="00617E20">
            <w:pPr>
              <w:jc w:val="right"/>
            </w:pPr>
            <w:r>
              <w:t>853 117</w:t>
            </w:r>
          </w:p>
        </w:tc>
        <w:tc>
          <w:tcPr>
            <w:tcW w:w="1933" w:type="dxa"/>
          </w:tcPr>
          <w:p w14:paraId="6985EECA" w14:textId="2C622A90" w:rsidR="00800AAD" w:rsidRDefault="00FF2445" w:rsidP="00617E20">
            <w:pPr>
              <w:jc w:val="right"/>
            </w:pPr>
            <w:r>
              <w:t>610 243</w:t>
            </w:r>
          </w:p>
        </w:tc>
      </w:tr>
      <w:tr w:rsidR="00800AAD" w14:paraId="261DB97A" w14:textId="77777777" w:rsidTr="00800AAD">
        <w:tc>
          <w:tcPr>
            <w:tcW w:w="4957" w:type="dxa"/>
          </w:tcPr>
          <w:p w14:paraId="31E90752" w14:textId="77777777" w:rsidR="00800AAD" w:rsidRDefault="00800AAD" w:rsidP="00617E20">
            <w:pPr>
              <w:jc w:val="both"/>
            </w:pPr>
            <w:r>
              <w:t>Likviidsete varade muutuse eelarveosa kogusumma</w:t>
            </w:r>
          </w:p>
        </w:tc>
        <w:tc>
          <w:tcPr>
            <w:tcW w:w="2126" w:type="dxa"/>
          </w:tcPr>
          <w:p w14:paraId="53CAB1ED" w14:textId="302FECED" w:rsidR="00800AAD" w:rsidRDefault="001E111E" w:rsidP="00617E20">
            <w:pPr>
              <w:jc w:val="right"/>
            </w:pPr>
            <w:r>
              <w:t>-358 284</w:t>
            </w:r>
          </w:p>
        </w:tc>
        <w:tc>
          <w:tcPr>
            <w:tcW w:w="1933" w:type="dxa"/>
          </w:tcPr>
          <w:p w14:paraId="2218A279" w14:textId="0909A2DF" w:rsidR="00800AAD" w:rsidRPr="00736520" w:rsidRDefault="00736520" w:rsidP="00617E20">
            <w:pPr>
              <w:jc w:val="right"/>
              <w:rPr>
                <w:color w:val="4472C4" w:themeColor="accent1"/>
              </w:rPr>
            </w:pPr>
            <w:r>
              <w:rPr>
                <w:color w:val="4472C4" w:themeColor="accent1"/>
              </w:rPr>
              <w:t>-340 011</w:t>
            </w:r>
          </w:p>
        </w:tc>
      </w:tr>
      <w:tr w:rsidR="00800AAD" w14:paraId="35B6ECEA" w14:textId="77777777" w:rsidTr="00800AAD">
        <w:tc>
          <w:tcPr>
            <w:tcW w:w="4957" w:type="dxa"/>
          </w:tcPr>
          <w:p w14:paraId="5D6135AA" w14:textId="77777777" w:rsidR="00800AAD" w:rsidRDefault="00800AAD" w:rsidP="00617E20">
            <w:pPr>
              <w:jc w:val="both"/>
            </w:pPr>
            <w:r>
              <w:t>Likviidsed vahendid</w:t>
            </w:r>
          </w:p>
        </w:tc>
        <w:tc>
          <w:tcPr>
            <w:tcW w:w="2126" w:type="dxa"/>
          </w:tcPr>
          <w:p w14:paraId="7554AB5F" w14:textId="67C11B8E" w:rsidR="00800AAD" w:rsidRDefault="001E111E" w:rsidP="00617E20">
            <w:pPr>
              <w:jc w:val="right"/>
            </w:pPr>
            <w:r>
              <w:t>415 986</w:t>
            </w:r>
          </w:p>
        </w:tc>
        <w:tc>
          <w:tcPr>
            <w:tcW w:w="1933" w:type="dxa"/>
          </w:tcPr>
          <w:p w14:paraId="4C3F5BF0" w14:textId="2A222D05" w:rsidR="00800AAD" w:rsidRPr="00736520" w:rsidRDefault="00736520" w:rsidP="00617E20">
            <w:pPr>
              <w:jc w:val="right"/>
              <w:rPr>
                <w:color w:val="4472C4" w:themeColor="accent1"/>
              </w:rPr>
            </w:pPr>
            <w:r>
              <w:rPr>
                <w:color w:val="4472C4" w:themeColor="accent1"/>
              </w:rPr>
              <w:t>340 011</w:t>
            </w:r>
          </w:p>
        </w:tc>
      </w:tr>
      <w:tr w:rsidR="00800AAD" w14:paraId="2F34B8E2" w14:textId="77777777" w:rsidTr="00800AAD">
        <w:tc>
          <w:tcPr>
            <w:tcW w:w="4957" w:type="dxa"/>
          </w:tcPr>
          <w:p w14:paraId="45ABA7F9" w14:textId="7F0182C5" w:rsidR="00800AAD" w:rsidRDefault="001E111E" w:rsidP="00617E20">
            <w:pPr>
              <w:jc w:val="both"/>
            </w:pPr>
            <w:r>
              <w:t>Likviidsete vahendite jääk</w:t>
            </w:r>
          </w:p>
        </w:tc>
        <w:tc>
          <w:tcPr>
            <w:tcW w:w="2126" w:type="dxa"/>
          </w:tcPr>
          <w:p w14:paraId="6557C290" w14:textId="6477927B" w:rsidR="00800AAD" w:rsidRDefault="001E111E" w:rsidP="00617E20">
            <w:pPr>
              <w:jc w:val="right"/>
            </w:pPr>
            <w:r>
              <w:t>57 702</w:t>
            </w:r>
          </w:p>
        </w:tc>
        <w:tc>
          <w:tcPr>
            <w:tcW w:w="1933" w:type="dxa"/>
          </w:tcPr>
          <w:p w14:paraId="72CFF69C" w14:textId="5D62562C" w:rsidR="00800AAD" w:rsidRDefault="00FF2445" w:rsidP="00617E20">
            <w:pPr>
              <w:jc w:val="right"/>
            </w:pPr>
            <w:r>
              <w:t>0</w:t>
            </w:r>
          </w:p>
        </w:tc>
      </w:tr>
      <w:tr w:rsidR="00736520" w:rsidRPr="00736520" w14:paraId="1E6B5CB3" w14:textId="77777777" w:rsidTr="00800AAD">
        <w:tc>
          <w:tcPr>
            <w:tcW w:w="4957" w:type="dxa"/>
          </w:tcPr>
          <w:p w14:paraId="22F95798" w14:textId="68C61BC0" w:rsidR="00736520" w:rsidRPr="00736520" w:rsidRDefault="00736520" w:rsidP="00617E20">
            <w:pPr>
              <w:jc w:val="both"/>
              <w:rPr>
                <w:color w:val="4472C4" w:themeColor="accent1"/>
              </w:rPr>
            </w:pPr>
            <w:r w:rsidRPr="00736520">
              <w:rPr>
                <w:color w:val="4472C4" w:themeColor="accent1"/>
              </w:rPr>
              <w:t>Nõuete ja kohustuste muutus</w:t>
            </w:r>
          </w:p>
        </w:tc>
        <w:tc>
          <w:tcPr>
            <w:tcW w:w="2126" w:type="dxa"/>
          </w:tcPr>
          <w:p w14:paraId="52A21D30" w14:textId="76E8DA16" w:rsidR="00736520" w:rsidRPr="00736520" w:rsidRDefault="00736520" w:rsidP="00617E20">
            <w:pPr>
              <w:jc w:val="right"/>
              <w:rPr>
                <w:color w:val="4472C4" w:themeColor="accent1"/>
              </w:rPr>
            </w:pPr>
            <w:r w:rsidRPr="00736520">
              <w:rPr>
                <w:color w:val="4472C4" w:themeColor="accent1"/>
              </w:rPr>
              <w:t>O</w:t>
            </w:r>
          </w:p>
        </w:tc>
        <w:tc>
          <w:tcPr>
            <w:tcW w:w="1933" w:type="dxa"/>
          </w:tcPr>
          <w:p w14:paraId="30469268" w14:textId="14DD4E18" w:rsidR="00736520" w:rsidRPr="00736520" w:rsidRDefault="00736520" w:rsidP="00617E20">
            <w:pPr>
              <w:jc w:val="right"/>
              <w:rPr>
                <w:color w:val="4472C4" w:themeColor="accent1"/>
              </w:rPr>
            </w:pPr>
            <w:r w:rsidRPr="00736520">
              <w:rPr>
                <w:color w:val="4472C4" w:themeColor="accent1"/>
              </w:rPr>
              <w:t>411 407</w:t>
            </w:r>
          </w:p>
        </w:tc>
      </w:tr>
    </w:tbl>
    <w:p w14:paraId="1F59E2AC" w14:textId="77777777" w:rsidR="004C7775" w:rsidRPr="00736520" w:rsidRDefault="004C7775" w:rsidP="00617E20">
      <w:pPr>
        <w:spacing w:after="0"/>
        <w:rPr>
          <w:color w:val="4472C4" w:themeColor="accent1"/>
        </w:rPr>
      </w:pPr>
    </w:p>
    <w:p w14:paraId="5659AC16" w14:textId="77777777" w:rsidR="00790E60" w:rsidRDefault="00614091" w:rsidP="00617E20">
      <w:pPr>
        <w:pStyle w:val="Pealkiri1"/>
        <w:numPr>
          <w:ilvl w:val="0"/>
          <w:numId w:val="8"/>
        </w:numPr>
        <w:spacing w:before="0"/>
      </w:pPr>
      <w:bookmarkStart w:id="27" w:name="_Toc184416959"/>
      <w:r>
        <w:t>Netovõlakoormus</w:t>
      </w:r>
      <w:bookmarkEnd w:id="27"/>
    </w:p>
    <w:p w14:paraId="492BAC65" w14:textId="77777777" w:rsidR="00614091" w:rsidRDefault="00FF23BB" w:rsidP="00617E20">
      <w:pPr>
        <w:spacing w:after="0"/>
        <w:jc w:val="both"/>
      </w:pPr>
      <w:r>
        <w:t xml:space="preserve">KOFS pöörab suurt tähelepanu omavalitsuste võlakoormusele. Seaduse kohaselt on netovõlakoormus laenukohustiste ja likviidsete varade vahe aruandeaasta lõpu seisuga. Võlakoormuse arvestamisel lähtutakse netoarvestuse põhimõttest, et suuremas summas likviidsete vahendite olemasolul saaks omavalitsusüksustele võimaldada suuremas summas kohustuste võtmist. Netovõlakoormuse arvestuses võetakse arvesse erinevad võlakohustused, sh võetud laenud, kapitalirendi- ja </w:t>
      </w:r>
      <w:r>
        <w:lastRenderedPageBreak/>
        <w:t>faktooringukohustused, emiteeritud võlakirjad, tasumise tähtajaks täitmata jäänud kohustused, tagastamisele kuuluvad sihtfinantseerimisena ja kaasfinantseerimisena saadud ettemaksed, pikaajalised võlad tarnijatele, teenuste kontsessioonikokkulepetest tekkivad kohustused ja muud pikaajalised kohustused, mis nõuavad tulevikus rahast loobumist</w:t>
      </w:r>
      <w:r w:rsidR="00E17103">
        <w:t>. Anija valla netovõlakoormuse arvestusse võetakse laenukohustused ja pikaajalised kohustused.</w:t>
      </w:r>
    </w:p>
    <w:p w14:paraId="2B8187D1" w14:textId="2031C6D3" w:rsidR="00E17103" w:rsidRDefault="00E17103" w:rsidP="00617E20">
      <w:pPr>
        <w:spacing w:after="0"/>
        <w:jc w:val="both"/>
      </w:pPr>
      <w:r>
        <w:t>Netovõlakoormus võib aruandeaasta lõpul ulatuda lõppenud aruandeaasta kuuekordse põhitegevuse tulude ja põhitegevuse kulude vaheni, kuid ei tohi ületada sama aruandeaasta põhitegevuse tulude summat. Kui vahe on väiksem, kui 60</w:t>
      </w:r>
      <w:r w:rsidR="001C772A">
        <w:t xml:space="preserve"> </w:t>
      </w:r>
      <w:r>
        <w:t>% vastava aruandeaasta põhitegevuse tulud, võib netovõlakoormus ulatuda kuni 60</w:t>
      </w:r>
      <w:r w:rsidR="001C772A">
        <w:t xml:space="preserve"> </w:t>
      </w:r>
      <w:r>
        <w:t>% vastava aruandeaasta põhitegevuse tuludest. Seadus kehtestab netovõlakoormuse ülemmäära, mis sõltub omafinantseerimise võimekusest.</w:t>
      </w:r>
    </w:p>
    <w:p w14:paraId="30A56153" w14:textId="77777777" w:rsidR="001C772A" w:rsidRDefault="001C772A" w:rsidP="00617E20">
      <w:pPr>
        <w:spacing w:after="0"/>
        <w:jc w:val="both"/>
      </w:pPr>
    </w:p>
    <w:p w14:paraId="234430B3" w14:textId="77777777" w:rsidR="00E17103" w:rsidRDefault="00E17103" w:rsidP="00617E20">
      <w:pPr>
        <w:spacing w:after="0"/>
        <w:jc w:val="both"/>
      </w:pPr>
      <w:r>
        <w:t>Netovõlakoormuse näitajad:</w:t>
      </w:r>
    </w:p>
    <w:tbl>
      <w:tblPr>
        <w:tblStyle w:val="Kontuurtabel"/>
        <w:tblW w:w="0" w:type="auto"/>
        <w:tblLook w:val="04A0" w:firstRow="1" w:lastRow="0" w:firstColumn="1" w:lastColumn="0" w:noHBand="0" w:noVBand="1"/>
      </w:tblPr>
      <w:tblGrid>
        <w:gridCol w:w="3005"/>
        <w:gridCol w:w="3005"/>
        <w:gridCol w:w="3006"/>
      </w:tblGrid>
      <w:tr w:rsidR="00E17103" w14:paraId="5EA9BBD3" w14:textId="77777777" w:rsidTr="00E17103">
        <w:tc>
          <w:tcPr>
            <w:tcW w:w="3005" w:type="dxa"/>
          </w:tcPr>
          <w:p w14:paraId="0A0CF95B" w14:textId="77777777" w:rsidR="00E17103" w:rsidRDefault="00E17103" w:rsidP="00617E20">
            <w:pPr>
              <w:jc w:val="both"/>
            </w:pPr>
            <w:r>
              <w:t>Anija vald</w:t>
            </w:r>
          </w:p>
        </w:tc>
        <w:tc>
          <w:tcPr>
            <w:tcW w:w="3005" w:type="dxa"/>
          </w:tcPr>
          <w:p w14:paraId="2EC6BF9F" w14:textId="53936A5E" w:rsidR="00E17103" w:rsidRDefault="00E17103" w:rsidP="00736520">
            <w:pPr>
              <w:jc w:val="center"/>
            </w:pPr>
            <w:r>
              <w:t>2024</w:t>
            </w:r>
            <w:r w:rsidR="001C772A">
              <w:t>.</w:t>
            </w:r>
            <w:r>
              <w:t xml:space="preserve"> eelarveaasta lõpu seisuga</w:t>
            </w:r>
          </w:p>
        </w:tc>
        <w:tc>
          <w:tcPr>
            <w:tcW w:w="3006" w:type="dxa"/>
          </w:tcPr>
          <w:p w14:paraId="19B20D02" w14:textId="59648159" w:rsidR="00E17103" w:rsidRDefault="00E17103" w:rsidP="00736520">
            <w:pPr>
              <w:jc w:val="center"/>
            </w:pPr>
            <w:r>
              <w:t>2025</w:t>
            </w:r>
            <w:r w:rsidR="001C772A">
              <w:t>.</w:t>
            </w:r>
            <w:r>
              <w:t xml:space="preserve"> eelarveaasta lõpu seisuga</w:t>
            </w:r>
          </w:p>
        </w:tc>
      </w:tr>
      <w:tr w:rsidR="00E17103" w14:paraId="3AE5E011" w14:textId="77777777" w:rsidTr="00E17103">
        <w:tc>
          <w:tcPr>
            <w:tcW w:w="3005" w:type="dxa"/>
          </w:tcPr>
          <w:p w14:paraId="30976D0A" w14:textId="77777777" w:rsidR="00E17103" w:rsidRDefault="00E17103" w:rsidP="00617E20">
            <w:pPr>
              <w:jc w:val="both"/>
            </w:pPr>
            <w:r>
              <w:t>Põhitegevuse tulud</w:t>
            </w:r>
          </w:p>
        </w:tc>
        <w:tc>
          <w:tcPr>
            <w:tcW w:w="3005" w:type="dxa"/>
          </w:tcPr>
          <w:p w14:paraId="3C3ED4E0" w14:textId="7DCB84C8" w:rsidR="00E17103" w:rsidRDefault="00FF2445" w:rsidP="00617E20">
            <w:pPr>
              <w:jc w:val="right"/>
            </w:pPr>
            <w:r>
              <w:t>13 507 485</w:t>
            </w:r>
          </w:p>
        </w:tc>
        <w:tc>
          <w:tcPr>
            <w:tcW w:w="3006" w:type="dxa"/>
          </w:tcPr>
          <w:p w14:paraId="517970B6" w14:textId="0F74443F" w:rsidR="00E17103" w:rsidRDefault="00736520" w:rsidP="00617E20">
            <w:pPr>
              <w:jc w:val="right"/>
            </w:pPr>
            <w:r>
              <w:rPr>
                <w:color w:val="4472C4" w:themeColor="accent1"/>
              </w:rPr>
              <w:t>14 175 000</w:t>
            </w:r>
          </w:p>
        </w:tc>
      </w:tr>
      <w:tr w:rsidR="00E17103" w14:paraId="2ED3890E" w14:textId="77777777" w:rsidTr="00E17103">
        <w:tc>
          <w:tcPr>
            <w:tcW w:w="3005" w:type="dxa"/>
          </w:tcPr>
          <w:p w14:paraId="1FD1BFDF" w14:textId="77777777" w:rsidR="00E17103" w:rsidRDefault="00E17103" w:rsidP="00617E20">
            <w:pPr>
              <w:jc w:val="both"/>
            </w:pPr>
            <w:r>
              <w:t>Laenukohustuste jääk</w:t>
            </w:r>
          </w:p>
        </w:tc>
        <w:tc>
          <w:tcPr>
            <w:tcW w:w="3005" w:type="dxa"/>
          </w:tcPr>
          <w:p w14:paraId="4CBAA3BB" w14:textId="12135DF4" w:rsidR="00E17103" w:rsidRDefault="00FF2445" w:rsidP="00617E20">
            <w:pPr>
              <w:jc w:val="right"/>
            </w:pPr>
            <w:r>
              <w:t>6 387 761</w:t>
            </w:r>
          </w:p>
        </w:tc>
        <w:tc>
          <w:tcPr>
            <w:tcW w:w="3006" w:type="dxa"/>
          </w:tcPr>
          <w:p w14:paraId="2F280EFB" w14:textId="7C7ED8BA" w:rsidR="00E17103" w:rsidRDefault="00FF2445" w:rsidP="00617E20">
            <w:pPr>
              <w:jc w:val="right"/>
            </w:pPr>
            <w:r>
              <w:t>6 998 004</w:t>
            </w:r>
          </w:p>
        </w:tc>
      </w:tr>
      <w:tr w:rsidR="00E17103" w14:paraId="4D3B440A" w14:textId="77777777" w:rsidTr="00E17103">
        <w:tc>
          <w:tcPr>
            <w:tcW w:w="3005" w:type="dxa"/>
          </w:tcPr>
          <w:p w14:paraId="043D97B6" w14:textId="77777777" w:rsidR="00E17103" w:rsidRDefault="00E17103" w:rsidP="00617E20">
            <w:pPr>
              <w:jc w:val="both"/>
            </w:pPr>
            <w:r>
              <w:t>Pikaajaliste kohustuste jääk</w:t>
            </w:r>
          </w:p>
        </w:tc>
        <w:tc>
          <w:tcPr>
            <w:tcW w:w="3005" w:type="dxa"/>
          </w:tcPr>
          <w:p w14:paraId="49F1C861" w14:textId="3F86CCFF" w:rsidR="00E17103" w:rsidRDefault="00FF2445" w:rsidP="00617E20">
            <w:pPr>
              <w:jc w:val="right"/>
            </w:pPr>
            <w:r>
              <w:t>171 926</w:t>
            </w:r>
          </w:p>
        </w:tc>
        <w:tc>
          <w:tcPr>
            <w:tcW w:w="3006" w:type="dxa"/>
          </w:tcPr>
          <w:p w14:paraId="5BA111F8" w14:textId="07ACC9FC" w:rsidR="00E17103" w:rsidRDefault="00FF2445" w:rsidP="00617E20">
            <w:pPr>
              <w:jc w:val="right"/>
            </w:pPr>
            <w:r>
              <w:t>85 963</w:t>
            </w:r>
          </w:p>
        </w:tc>
      </w:tr>
      <w:tr w:rsidR="00E17103" w14:paraId="15EDF1EA" w14:textId="77777777" w:rsidTr="00E17103">
        <w:tc>
          <w:tcPr>
            <w:tcW w:w="3005" w:type="dxa"/>
          </w:tcPr>
          <w:p w14:paraId="75AE1184" w14:textId="77777777" w:rsidR="00E17103" w:rsidRDefault="00E17103" w:rsidP="00617E20">
            <w:pPr>
              <w:jc w:val="both"/>
            </w:pPr>
            <w:r>
              <w:t>Likviidsete varade suunamata jääk</w:t>
            </w:r>
          </w:p>
        </w:tc>
        <w:tc>
          <w:tcPr>
            <w:tcW w:w="3005" w:type="dxa"/>
          </w:tcPr>
          <w:p w14:paraId="31E2E5A5" w14:textId="5A2AF79D" w:rsidR="00E17103" w:rsidRDefault="00FF2445" w:rsidP="00617E20">
            <w:pPr>
              <w:jc w:val="right"/>
            </w:pPr>
            <w:r>
              <w:t>57 702</w:t>
            </w:r>
          </w:p>
        </w:tc>
        <w:tc>
          <w:tcPr>
            <w:tcW w:w="3006" w:type="dxa"/>
          </w:tcPr>
          <w:p w14:paraId="6890CBF9" w14:textId="294D5A19" w:rsidR="00E17103" w:rsidRDefault="00FF2445" w:rsidP="00617E20">
            <w:pPr>
              <w:jc w:val="right"/>
            </w:pPr>
            <w:r>
              <w:t>0</w:t>
            </w:r>
          </w:p>
        </w:tc>
      </w:tr>
      <w:tr w:rsidR="00E17103" w14:paraId="2A2E192E" w14:textId="77777777" w:rsidTr="00E17103">
        <w:tc>
          <w:tcPr>
            <w:tcW w:w="3005" w:type="dxa"/>
          </w:tcPr>
          <w:p w14:paraId="64666B68" w14:textId="77777777" w:rsidR="00E17103" w:rsidRDefault="00E17103" w:rsidP="00617E20">
            <w:pPr>
              <w:jc w:val="both"/>
            </w:pPr>
            <w:r>
              <w:t>Netovõlakoormus (eurodes)</w:t>
            </w:r>
          </w:p>
        </w:tc>
        <w:tc>
          <w:tcPr>
            <w:tcW w:w="3005" w:type="dxa"/>
          </w:tcPr>
          <w:p w14:paraId="483366F9" w14:textId="369713A4" w:rsidR="00E17103" w:rsidRDefault="00FF2445" w:rsidP="00617E20">
            <w:pPr>
              <w:jc w:val="right"/>
            </w:pPr>
            <w:r>
              <w:t>6 559 687</w:t>
            </w:r>
          </w:p>
        </w:tc>
        <w:tc>
          <w:tcPr>
            <w:tcW w:w="3006" w:type="dxa"/>
          </w:tcPr>
          <w:p w14:paraId="77023166" w14:textId="7411A6E3" w:rsidR="00E17103" w:rsidRPr="00817F25" w:rsidRDefault="00736520" w:rsidP="00617E20">
            <w:pPr>
              <w:jc w:val="right"/>
              <w:rPr>
                <w:color w:val="4472C4" w:themeColor="accent1"/>
              </w:rPr>
            </w:pPr>
            <w:r w:rsidRPr="00817F25">
              <w:rPr>
                <w:color w:val="4472C4" w:themeColor="accent1"/>
              </w:rPr>
              <w:t>7 083 967</w:t>
            </w:r>
          </w:p>
        </w:tc>
      </w:tr>
      <w:tr w:rsidR="00E17103" w14:paraId="3D427861" w14:textId="77777777" w:rsidTr="00E17103">
        <w:tc>
          <w:tcPr>
            <w:tcW w:w="3005" w:type="dxa"/>
          </w:tcPr>
          <w:p w14:paraId="4588CEC1" w14:textId="77777777" w:rsidR="00E17103" w:rsidRDefault="00E17103" w:rsidP="00617E20">
            <w:pPr>
              <w:jc w:val="both"/>
            </w:pPr>
            <w:r>
              <w:t>Netovõlakoormus %</w:t>
            </w:r>
          </w:p>
        </w:tc>
        <w:tc>
          <w:tcPr>
            <w:tcW w:w="3005" w:type="dxa"/>
          </w:tcPr>
          <w:p w14:paraId="2C70A22C" w14:textId="0A1F2BFF" w:rsidR="00E17103" w:rsidRDefault="00FF2445" w:rsidP="00617E20">
            <w:pPr>
              <w:jc w:val="right"/>
            </w:pPr>
            <w:r>
              <w:t>48,6</w:t>
            </w:r>
          </w:p>
        </w:tc>
        <w:tc>
          <w:tcPr>
            <w:tcW w:w="3006" w:type="dxa"/>
          </w:tcPr>
          <w:p w14:paraId="780A4693" w14:textId="53866C2B" w:rsidR="00E17103" w:rsidRPr="00817F25" w:rsidRDefault="00FF2445" w:rsidP="00617E20">
            <w:pPr>
              <w:jc w:val="right"/>
              <w:rPr>
                <w:color w:val="4472C4" w:themeColor="accent1"/>
              </w:rPr>
            </w:pPr>
            <w:r w:rsidRPr="00817F25">
              <w:rPr>
                <w:color w:val="4472C4" w:themeColor="accent1"/>
              </w:rPr>
              <w:t>50,</w:t>
            </w:r>
            <w:r w:rsidR="00817F25" w:rsidRPr="00817F25">
              <w:rPr>
                <w:color w:val="4472C4" w:themeColor="accent1"/>
              </w:rPr>
              <w:t>0</w:t>
            </w:r>
          </w:p>
        </w:tc>
      </w:tr>
    </w:tbl>
    <w:p w14:paraId="3A10E832" w14:textId="77777777" w:rsidR="00E17103" w:rsidRDefault="00E17103" w:rsidP="00617E20">
      <w:pPr>
        <w:spacing w:after="0"/>
        <w:jc w:val="both"/>
      </w:pPr>
    </w:p>
    <w:p w14:paraId="35A8A087" w14:textId="77777777" w:rsidR="00E17103" w:rsidRDefault="00E17103" w:rsidP="00617E20">
      <w:pPr>
        <w:spacing w:after="0"/>
        <w:jc w:val="both"/>
      </w:pPr>
    </w:p>
    <w:p w14:paraId="21233722" w14:textId="77777777" w:rsidR="00E17103" w:rsidRPr="00E17103" w:rsidRDefault="00E17103" w:rsidP="00617E20">
      <w:pPr>
        <w:spacing w:after="0"/>
        <w:jc w:val="both"/>
        <w:rPr>
          <w:b/>
        </w:rPr>
      </w:pPr>
      <w:r w:rsidRPr="00E17103">
        <w:rPr>
          <w:b/>
        </w:rPr>
        <w:t>Eelnõu vastavus Euroopa Liidu õigusele</w:t>
      </w:r>
    </w:p>
    <w:p w14:paraId="5F06CFE4" w14:textId="47777E93" w:rsidR="00E17103" w:rsidRDefault="00E17103" w:rsidP="00617E20">
      <w:pPr>
        <w:spacing w:after="0"/>
        <w:jc w:val="both"/>
      </w:pPr>
      <w:r>
        <w:t>Eelnõu ei ole vastuolus Euroopa Liidu õigusega</w:t>
      </w:r>
      <w:r w:rsidR="00DF31C9">
        <w:t>.</w:t>
      </w:r>
    </w:p>
    <w:p w14:paraId="4E3FA90A" w14:textId="77777777" w:rsidR="00DF31C9" w:rsidRDefault="00DF31C9" w:rsidP="00617E20">
      <w:pPr>
        <w:spacing w:after="0"/>
        <w:jc w:val="both"/>
      </w:pPr>
    </w:p>
    <w:p w14:paraId="2362550B" w14:textId="77777777" w:rsidR="00E17103" w:rsidRPr="00E17103" w:rsidRDefault="00E17103" w:rsidP="00617E20">
      <w:pPr>
        <w:spacing w:after="0"/>
        <w:jc w:val="both"/>
        <w:rPr>
          <w:b/>
        </w:rPr>
      </w:pPr>
      <w:r w:rsidRPr="00E17103">
        <w:rPr>
          <w:b/>
        </w:rPr>
        <w:t>Määruse jõustumine</w:t>
      </w:r>
    </w:p>
    <w:p w14:paraId="0E653A1A" w14:textId="7B44C417" w:rsidR="00E17103" w:rsidRDefault="00E17103" w:rsidP="00617E20">
      <w:pPr>
        <w:spacing w:after="0"/>
        <w:jc w:val="both"/>
      </w:pPr>
      <w:r>
        <w:t>Eelnõu valmi</w:t>
      </w:r>
      <w:r w:rsidR="001C772A">
        <w:t>s</w:t>
      </w:r>
      <w:r>
        <w:t xml:space="preserve"> koos kooskõlastusega </w:t>
      </w:r>
      <w:r w:rsidR="00A25557">
        <w:t>jaanuaris 2025</w:t>
      </w:r>
      <w:r w:rsidR="00C10360">
        <w:t>. aastal</w:t>
      </w:r>
      <w:r w:rsidR="00DF31C9">
        <w:t>.</w:t>
      </w:r>
    </w:p>
    <w:p w14:paraId="5C72A646" w14:textId="2FA68818" w:rsidR="00E17103" w:rsidRDefault="00E17103" w:rsidP="00617E20">
      <w:pPr>
        <w:spacing w:after="0"/>
        <w:jc w:val="both"/>
      </w:pPr>
      <w:r>
        <w:t xml:space="preserve">Määrus jõustub </w:t>
      </w:r>
      <w:r w:rsidR="00E11DD8">
        <w:t xml:space="preserve">kolmandal päeval Riigi Teatajas avaldamisest ja määrust rakendatakse tagasiulatuvalt alates </w:t>
      </w:r>
      <w:r>
        <w:t>01</w:t>
      </w:r>
      <w:r w:rsidR="001C772A">
        <w:t>.01.</w:t>
      </w:r>
      <w:r>
        <w:t>2025</w:t>
      </w:r>
      <w:r w:rsidR="00E11DD8">
        <w:t>.</w:t>
      </w:r>
    </w:p>
    <w:p w14:paraId="3561B96D" w14:textId="77777777" w:rsidR="00E17103" w:rsidRPr="00614091" w:rsidRDefault="00E17103" w:rsidP="00617E20">
      <w:pPr>
        <w:spacing w:after="0"/>
        <w:jc w:val="both"/>
      </w:pPr>
    </w:p>
    <w:sectPr w:rsidR="00E17103" w:rsidRPr="006140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1808" w14:textId="77777777" w:rsidR="000E5F81" w:rsidRDefault="000E5F81" w:rsidP="00261FDE">
      <w:pPr>
        <w:spacing w:after="0" w:line="240" w:lineRule="auto"/>
      </w:pPr>
      <w:r>
        <w:separator/>
      </w:r>
    </w:p>
  </w:endnote>
  <w:endnote w:type="continuationSeparator" w:id="0">
    <w:p w14:paraId="5F059ECB" w14:textId="77777777" w:rsidR="000E5F81" w:rsidRDefault="000E5F81" w:rsidP="0026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0F55" w14:textId="77777777" w:rsidR="00C521EA" w:rsidRDefault="00C521EA">
    <w:pPr>
      <w:pStyle w:val="Jalu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D87EAFF" w14:textId="77777777" w:rsidR="00C521EA" w:rsidRDefault="00C521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570D" w14:textId="77777777" w:rsidR="000E5F81" w:rsidRDefault="000E5F81" w:rsidP="00261FDE">
      <w:pPr>
        <w:spacing w:after="0" w:line="240" w:lineRule="auto"/>
      </w:pPr>
      <w:r>
        <w:separator/>
      </w:r>
    </w:p>
  </w:footnote>
  <w:footnote w:type="continuationSeparator" w:id="0">
    <w:p w14:paraId="4D4C5595" w14:textId="77777777" w:rsidR="000E5F81" w:rsidRDefault="000E5F81" w:rsidP="00261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A02"/>
    <w:multiLevelType w:val="hybridMultilevel"/>
    <w:tmpl w:val="558405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714FD5"/>
    <w:multiLevelType w:val="hybridMultilevel"/>
    <w:tmpl w:val="BF4C59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814E84"/>
    <w:multiLevelType w:val="hybridMultilevel"/>
    <w:tmpl w:val="A5726E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5306191"/>
    <w:multiLevelType w:val="multilevel"/>
    <w:tmpl w:val="7444DB2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3E7D32"/>
    <w:multiLevelType w:val="hybridMultilevel"/>
    <w:tmpl w:val="B40EF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60D459B"/>
    <w:multiLevelType w:val="hybridMultilevel"/>
    <w:tmpl w:val="EF0C4E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C05508"/>
    <w:multiLevelType w:val="multilevel"/>
    <w:tmpl w:val="B492F2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5E06B0"/>
    <w:multiLevelType w:val="hybridMultilevel"/>
    <w:tmpl w:val="EE6C3D62"/>
    <w:lvl w:ilvl="0" w:tplc="49D6ECC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1210273">
    <w:abstractNumId w:val="4"/>
  </w:num>
  <w:num w:numId="2" w16cid:durableId="1491216680">
    <w:abstractNumId w:val="2"/>
  </w:num>
  <w:num w:numId="3" w16cid:durableId="1910341357">
    <w:abstractNumId w:val="6"/>
  </w:num>
  <w:num w:numId="4" w16cid:durableId="131024719">
    <w:abstractNumId w:val="1"/>
  </w:num>
  <w:num w:numId="5" w16cid:durableId="559904562">
    <w:abstractNumId w:val="7"/>
  </w:num>
  <w:num w:numId="6" w16cid:durableId="1381662460">
    <w:abstractNumId w:val="5"/>
  </w:num>
  <w:num w:numId="7" w16cid:durableId="1870289964">
    <w:abstractNumId w:val="0"/>
  </w:num>
  <w:num w:numId="8" w16cid:durableId="1866744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DE"/>
    <w:rsid w:val="00003A52"/>
    <w:rsid w:val="00017264"/>
    <w:rsid w:val="0005464C"/>
    <w:rsid w:val="00060264"/>
    <w:rsid w:val="0007385F"/>
    <w:rsid w:val="0007658E"/>
    <w:rsid w:val="0008666A"/>
    <w:rsid w:val="00096130"/>
    <w:rsid w:val="000A0968"/>
    <w:rsid w:val="000A7764"/>
    <w:rsid w:val="000B3F26"/>
    <w:rsid w:val="000B439F"/>
    <w:rsid w:val="000C22D5"/>
    <w:rsid w:val="000C24C0"/>
    <w:rsid w:val="000C478B"/>
    <w:rsid w:val="000E5F81"/>
    <w:rsid w:val="00113378"/>
    <w:rsid w:val="001141FE"/>
    <w:rsid w:val="001248B1"/>
    <w:rsid w:val="00141058"/>
    <w:rsid w:val="00141A92"/>
    <w:rsid w:val="001434F2"/>
    <w:rsid w:val="00151745"/>
    <w:rsid w:val="00154165"/>
    <w:rsid w:val="001558AA"/>
    <w:rsid w:val="001775CA"/>
    <w:rsid w:val="00184136"/>
    <w:rsid w:val="00190183"/>
    <w:rsid w:val="001941D7"/>
    <w:rsid w:val="001A0290"/>
    <w:rsid w:val="001B2A92"/>
    <w:rsid w:val="001C6CBC"/>
    <w:rsid w:val="001C772A"/>
    <w:rsid w:val="001D3519"/>
    <w:rsid w:val="001E111E"/>
    <w:rsid w:val="001E5A68"/>
    <w:rsid w:val="001F33F7"/>
    <w:rsid w:val="001F42F4"/>
    <w:rsid w:val="00200E40"/>
    <w:rsid w:val="002066B6"/>
    <w:rsid w:val="002262FF"/>
    <w:rsid w:val="00226C8C"/>
    <w:rsid w:val="00230CAB"/>
    <w:rsid w:val="00250F44"/>
    <w:rsid w:val="002513E3"/>
    <w:rsid w:val="00261705"/>
    <w:rsid w:val="00261FDE"/>
    <w:rsid w:val="0026335A"/>
    <w:rsid w:val="00263A4D"/>
    <w:rsid w:val="00264327"/>
    <w:rsid w:val="00275DA6"/>
    <w:rsid w:val="00284603"/>
    <w:rsid w:val="0029248E"/>
    <w:rsid w:val="00297D36"/>
    <w:rsid w:val="002A551C"/>
    <w:rsid w:val="002A6EDE"/>
    <w:rsid w:val="002B3F9D"/>
    <w:rsid w:val="002D1EE4"/>
    <w:rsid w:val="002F4369"/>
    <w:rsid w:val="00300DCD"/>
    <w:rsid w:val="00307395"/>
    <w:rsid w:val="00310B5A"/>
    <w:rsid w:val="003120B7"/>
    <w:rsid w:val="00312B35"/>
    <w:rsid w:val="00313DA0"/>
    <w:rsid w:val="00317191"/>
    <w:rsid w:val="00325839"/>
    <w:rsid w:val="00327AF6"/>
    <w:rsid w:val="00343C63"/>
    <w:rsid w:val="003456D6"/>
    <w:rsid w:val="0035413F"/>
    <w:rsid w:val="0037369B"/>
    <w:rsid w:val="00390F1D"/>
    <w:rsid w:val="00394D04"/>
    <w:rsid w:val="003C13C2"/>
    <w:rsid w:val="003E6F18"/>
    <w:rsid w:val="003F0D39"/>
    <w:rsid w:val="003F4439"/>
    <w:rsid w:val="00410D60"/>
    <w:rsid w:val="00413FC3"/>
    <w:rsid w:val="00415C4F"/>
    <w:rsid w:val="004165B3"/>
    <w:rsid w:val="00417CFC"/>
    <w:rsid w:val="00426417"/>
    <w:rsid w:val="00441F96"/>
    <w:rsid w:val="0044304B"/>
    <w:rsid w:val="0044580C"/>
    <w:rsid w:val="004511C2"/>
    <w:rsid w:val="00461437"/>
    <w:rsid w:val="00463D41"/>
    <w:rsid w:val="00474CFF"/>
    <w:rsid w:val="00475A02"/>
    <w:rsid w:val="004773A7"/>
    <w:rsid w:val="004854C4"/>
    <w:rsid w:val="00490249"/>
    <w:rsid w:val="00492622"/>
    <w:rsid w:val="00496415"/>
    <w:rsid w:val="004A5A97"/>
    <w:rsid w:val="004B05D5"/>
    <w:rsid w:val="004B30BE"/>
    <w:rsid w:val="004B48B8"/>
    <w:rsid w:val="004C7775"/>
    <w:rsid w:val="004D66FC"/>
    <w:rsid w:val="00500174"/>
    <w:rsid w:val="00503EC9"/>
    <w:rsid w:val="005076D9"/>
    <w:rsid w:val="00507F65"/>
    <w:rsid w:val="00521953"/>
    <w:rsid w:val="005237F3"/>
    <w:rsid w:val="00525DDC"/>
    <w:rsid w:val="00530F8B"/>
    <w:rsid w:val="00532D48"/>
    <w:rsid w:val="005437A5"/>
    <w:rsid w:val="00544BB8"/>
    <w:rsid w:val="005476A6"/>
    <w:rsid w:val="00550896"/>
    <w:rsid w:val="00555EDE"/>
    <w:rsid w:val="00557C2D"/>
    <w:rsid w:val="00573D08"/>
    <w:rsid w:val="005833EA"/>
    <w:rsid w:val="00585F0D"/>
    <w:rsid w:val="00587747"/>
    <w:rsid w:val="005958F4"/>
    <w:rsid w:val="00596466"/>
    <w:rsid w:val="005B0483"/>
    <w:rsid w:val="005B4E05"/>
    <w:rsid w:val="005C1124"/>
    <w:rsid w:val="005F7B0E"/>
    <w:rsid w:val="006006DE"/>
    <w:rsid w:val="00614091"/>
    <w:rsid w:val="00617E20"/>
    <w:rsid w:val="00626090"/>
    <w:rsid w:val="0062669E"/>
    <w:rsid w:val="006326B1"/>
    <w:rsid w:val="006439C4"/>
    <w:rsid w:val="00651C9F"/>
    <w:rsid w:val="006571FF"/>
    <w:rsid w:val="00664A92"/>
    <w:rsid w:val="00666D2C"/>
    <w:rsid w:val="006A17D3"/>
    <w:rsid w:val="006B1D05"/>
    <w:rsid w:val="006C533E"/>
    <w:rsid w:val="006D4849"/>
    <w:rsid w:val="006E31FC"/>
    <w:rsid w:val="006E47A9"/>
    <w:rsid w:val="006E6A6B"/>
    <w:rsid w:val="006F7543"/>
    <w:rsid w:val="00733972"/>
    <w:rsid w:val="00736520"/>
    <w:rsid w:val="00737983"/>
    <w:rsid w:val="00760206"/>
    <w:rsid w:val="007631F6"/>
    <w:rsid w:val="00767598"/>
    <w:rsid w:val="00774E1B"/>
    <w:rsid w:val="00780588"/>
    <w:rsid w:val="00790E60"/>
    <w:rsid w:val="007932F9"/>
    <w:rsid w:val="007A32E4"/>
    <w:rsid w:val="007A50F0"/>
    <w:rsid w:val="007A73D6"/>
    <w:rsid w:val="007B1ED2"/>
    <w:rsid w:val="007B47D3"/>
    <w:rsid w:val="007C0D00"/>
    <w:rsid w:val="007C1521"/>
    <w:rsid w:val="007C7EDF"/>
    <w:rsid w:val="007E2748"/>
    <w:rsid w:val="007F0E20"/>
    <w:rsid w:val="00800AAD"/>
    <w:rsid w:val="008024FB"/>
    <w:rsid w:val="00813165"/>
    <w:rsid w:val="00817F25"/>
    <w:rsid w:val="00824127"/>
    <w:rsid w:val="00846BDF"/>
    <w:rsid w:val="00851B80"/>
    <w:rsid w:val="0085254A"/>
    <w:rsid w:val="00871408"/>
    <w:rsid w:val="008871E6"/>
    <w:rsid w:val="008A5964"/>
    <w:rsid w:val="008B4C9C"/>
    <w:rsid w:val="008B54C9"/>
    <w:rsid w:val="008B58AA"/>
    <w:rsid w:val="008D7953"/>
    <w:rsid w:val="008E3E35"/>
    <w:rsid w:val="008E414C"/>
    <w:rsid w:val="009127ED"/>
    <w:rsid w:val="0092194C"/>
    <w:rsid w:val="009227CD"/>
    <w:rsid w:val="009242B3"/>
    <w:rsid w:val="00927ABC"/>
    <w:rsid w:val="00927DAB"/>
    <w:rsid w:val="00937CA0"/>
    <w:rsid w:val="00942CD6"/>
    <w:rsid w:val="009453B0"/>
    <w:rsid w:val="00946D2D"/>
    <w:rsid w:val="00950FAA"/>
    <w:rsid w:val="00953001"/>
    <w:rsid w:val="009702D0"/>
    <w:rsid w:val="00980487"/>
    <w:rsid w:val="00992C8E"/>
    <w:rsid w:val="009D2984"/>
    <w:rsid w:val="009D6180"/>
    <w:rsid w:val="009D6D82"/>
    <w:rsid w:val="00A237D0"/>
    <w:rsid w:val="00A24BEA"/>
    <w:rsid w:val="00A25557"/>
    <w:rsid w:val="00A31C76"/>
    <w:rsid w:val="00A56E8C"/>
    <w:rsid w:val="00A63B01"/>
    <w:rsid w:val="00A70811"/>
    <w:rsid w:val="00A80395"/>
    <w:rsid w:val="00A812D5"/>
    <w:rsid w:val="00AB36E1"/>
    <w:rsid w:val="00AC32A7"/>
    <w:rsid w:val="00AD650E"/>
    <w:rsid w:val="00AF2513"/>
    <w:rsid w:val="00AF79B8"/>
    <w:rsid w:val="00B10310"/>
    <w:rsid w:val="00B230B2"/>
    <w:rsid w:val="00B23F15"/>
    <w:rsid w:val="00B27D2A"/>
    <w:rsid w:val="00B3548E"/>
    <w:rsid w:val="00B37D95"/>
    <w:rsid w:val="00B60B95"/>
    <w:rsid w:val="00B63DB4"/>
    <w:rsid w:val="00B6425A"/>
    <w:rsid w:val="00B65161"/>
    <w:rsid w:val="00B66907"/>
    <w:rsid w:val="00B72BDF"/>
    <w:rsid w:val="00B824C9"/>
    <w:rsid w:val="00B85E12"/>
    <w:rsid w:val="00B964B1"/>
    <w:rsid w:val="00BC790E"/>
    <w:rsid w:val="00BE364D"/>
    <w:rsid w:val="00C10360"/>
    <w:rsid w:val="00C11DE0"/>
    <w:rsid w:val="00C17CF6"/>
    <w:rsid w:val="00C342B5"/>
    <w:rsid w:val="00C51EAF"/>
    <w:rsid w:val="00C521EA"/>
    <w:rsid w:val="00C71C3E"/>
    <w:rsid w:val="00C977D0"/>
    <w:rsid w:val="00CA138A"/>
    <w:rsid w:val="00CA31CC"/>
    <w:rsid w:val="00CA4C90"/>
    <w:rsid w:val="00CB5B40"/>
    <w:rsid w:val="00CC15BB"/>
    <w:rsid w:val="00CD5600"/>
    <w:rsid w:val="00CE7432"/>
    <w:rsid w:val="00CF3476"/>
    <w:rsid w:val="00CF620C"/>
    <w:rsid w:val="00D04C89"/>
    <w:rsid w:val="00D1492E"/>
    <w:rsid w:val="00D1503F"/>
    <w:rsid w:val="00D26559"/>
    <w:rsid w:val="00D370EF"/>
    <w:rsid w:val="00D44040"/>
    <w:rsid w:val="00D46892"/>
    <w:rsid w:val="00D50A0E"/>
    <w:rsid w:val="00D5360E"/>
    <w:rsid w:val="00DA28C2"/>
    <w:rsid w:val="00DA2E5D"/>
    <w:rsid w:val="00DB4016"/>
    <w:rsid w:val="00DC0283"/>
    <w:rsid w:val="00DC4075"/>
    <w:rsid w:val="00DD2C00"/>
    <w:rsid w:val="00DF31C9"/>
    <w:rsid w:val="00E07172"/>
    <w:rsid w:val="00E11DD8"/>
    <w:rsid w:val="00E17103"/>
    <w:rsid w:val="00E43E07"/>
    <w:rsid w:val="00E50C3A"/>
    <w:rsid w:val="00E7018A"/>
    <w:rsid w:val="00E702AA"/>
    <w:rsid w:val="00E9706D"/>
    <w:rsid w:val="00EA02A3"/>
    <w:rsid w:val="00EA4A95"/>
    <w:rsid w:val="00F03A11"/>
    <w:rsid w:val="00F103DD"/>
    <w:rsid w:val="00F10561"/>
    <w:rsid w:val="00F12989"/>
    <w:rsid w:val="00F27120"/>
    <w:rsid w:val="00F33635"/>
    <w:rsid w:val="00F406D2"/>
    <w:rsid w:val="00F44941"/>
    <w:rsid w:val="00F529B0"/>
    <w:rsid w:val="00F74A73"/>
    <w:rsid w:val="00F90D51"/>
    <w:rsid w:val="00F913D3"/>
    <w:rsid w:val="00FA128A"/>
    <w:rsid w:val="00FA51DF"/>
    <w:rsid w:val="00FC1E2E"/>
    <w:rsid w:val="00FC208C"/>
    <w:rsid w:val="00FD353A"/>
    <w:rsid w:val="00FE54C4"/>
    <w:rsid w:val="00FE6AE0"/>
    <w:rsid w:val="00FE7350"/>
    <w:rsid w:val="00FF23BB"/>
    <w:rsid w:val="00FF2445"/>
    <w:rsid w:val="00FF36FB"/>
    <w:rsid w:val="00FF59A3"/>
    <w:rsid w:val="00FF64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FB58"/>
  <w15:chartTrackingRefBased/>
  <w15:docId w15:val="{4BE943FD-57DC-413E-8AF9-2E8D47F8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B5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4B3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DA2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A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474CFF"/>
    <w:pPr>
      <w:ind w:left="720"/>
      <w:contextualSpacing/>
    </w:pPr>
  </w:style>
  <w:style w:type="character" w:customStyle="1" w:styleId="Pealkiri1Mrk">
    <w:name w:val="Pealkiri 1 Märk"/>
    <w:basedOn w:val="Liguvaikefont"/>
    <w:link w:val="Pealkiri1"/>
    <w:uiPriority w:val="9"/>
    <w:rsid w:val="00CB5B40"/>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4B30BE"/>
    <w:rPr>
      <w:rFonts w:asciiTheme="majorHAnsi" w:eastAsiaTheme="majorEastAsia" w:hAnsiTheme="majorHAnsi" w:cstheme="majorBidi"/>
      <w:color w:val="2F5496" w:themeColor="accent1" w:themeShade="BF"/>
      <w:sz w:val="26"/>
      <w:szCs w:val="26"/>
    </w:rPr>
  </w:style>
  <w:style w:type="paragraph" w:styleId="Pis">
    <w:name w:val="header"/>
    <w:basedOn w:val="Normaallaad"/>
    <w:link w:val="PisMrk"/>
    <w:uiPriority w:val="99"/>
    <w:unhideWhenUsed/>
    <w:rsid w:val="00261FDE"/>
    <w:pPr>
      <w:tabs>
        <w:tab w:val="center" w:pos="4513"/>
        <w:tab w:val="right" w:pos="9026"/>
      </w:tabs>
      <w:spacing w:after="0" w:line="240" w:lineRule="auto"/>
    </w:pPr>
  </w:style>
  <w:style w:type="character" w:customStyle="1" w:styleId="PisMrk">
    <w:name w:val="Päis Märk"/>
    <w:basedOn w:val="Liguvaikefont"/>
    <w:link w:val="Pis"/>
    <w:uiPriority w:val="99"/>
    <w:rsid w:val="00261FDE"/>
  </w:style>
  <w:style w:type="paragraph" w:styleId="Jalus">
    <w:name w:val="footer"/>
    <w:basedOn w:val="Normaallaad"/>
    <w:link w:val="JalusMrk"/>
    <w:uiPriority w:val="99"/>
    <w:unhideWhenUsed/>
    <w:rsid w:val="00261FDE"/>
    <w:pPr>
      <w:tabs>
        <w:tab w:val="center" w:pos="4513"/>
        <w:tab w:val="right" w:pos="9026"/>
      </w:tabs>
      <w:spacing w:after="0" w:line="240" w:lineRule="auto"/>
    </w:pPr>
  </w:style>
  <w:style w:type="character" w:customStyle="1" w:styleId="JalusMrk">
    <w:name w:val="Jalus Märk"/>
    <w:basedOn w:val="Liguvaikefont"/>
    <w:link w:val="Jalus"/>
    <w:uiPriority w:val="99"/>
    <w:rsid w:val="00261FDE"/>
  </w:style>
  <w:style w:type="character" w:customStyle="1" w:styleId="Pealkiri3Mrk">
    <w:name w:val="Pealkiri 3 Märk"/>
    <w:basedOn w:val="Liguvaikefont"/>
    <w:link w:val="Pealkiri3"/>
    <w:uiPriority w:val="9"/>
    <w:rsid w:val="00DA2E5D"/>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846BDF"/>
    <w:rPr>
      <w:color w:val="0563C1" w:themeColor="hyperlink"/>
      <w:u w:val="single"/>
    </w:rPr>
  </w:style>
  <w:style w:type="character" w:styleId="Lahendamatamainimine">
    <w:name w:val="Unresolved Mention"/>
    <w:basedOn w:val="Liguvaikefont"/>
    <w:uiPriority w:val="99"/>
    <w:semiHidden/>
    <w:unhideWhenUsed/>
    <w:rsid w:val="00846BDF"/>
    <w:rPr>
      <w:color w:val="605E5C"/>
      <w:shd w:val="clear" w:color="auto" w:fill="E1DFDD"/>
    </w:rPr>
  </w:style>
  <w:style w:type="paragraph" w:styleId="Vahedeta">
    <w:name w:val="No Spacing"/>
    <w:uiPriority w:val="1"/>
    <w:qFormat/>
    <w:rsid w:val="003E6F18"/>
    <w:pPr>
      <w:spacing w:after="0" w:line="240" w:lineRule="auto"/>
    </w:pPr>
  </w:style>
  <w:style w:type="paragraph" w:styleId="Sisukorrapealkiri">
    <w:name w:val="TOC Heading"/>
    <w:basedOn w:val="Pealkiri1"/>
    <w:next w:val="Normaallaad"/>
    <w:uiPriority w:val="39"/>
    <w:unhideWhenUsed/>
    <w:qFormat/>
    <w:rsid w:val="003E6F18"/>
    <w:pPr>
      <w:outlineLvl w:val="9"/>
    </w:pPr>
    <w:rPr>
      <w:lang w:val="en-US"/>
    </w:rPr>
  </w:style>
  <w:style w:type="paragraph" w:styleId="SK1">
    <w:name w:val="toc 1"/>
    <w:basedOn w:val="Normaallaad"/>
    <w:next w:val="Normaallaad"/>
    <w:autoRedefine/>
    <w:uiPriority w:val="39"/>
    <w:unhideWhenUsed/>
    <w:rsid w:val="003E6F18"/>
    <w:pPr>
      <w:spacing w:after="100"/>
    </w:pPr>
  </w:style>
  <w:style w:type="paragraph" w:styleId="SK2">
    <w:name w:val="toc 2"/>
    <w:basedOn w:val="Normaallaad"/>
    <w:next w:val="Normaallaad"/>
    <w:autoRedefine/>
    <w:uiPriority w:val="39"/>
    <w:unhideWhenUsed/>
    <w:rsid w:val="003E6F18"/>
    <w:pPr>
      <w:spacing w:after="100"/>
      <w:ind w:left="220"/>
    </w:pPr>
  </w:style>
  <w:style w:type="paragraph" w:styleId="SK3">
    <w:name w:val="toc 3"/>
    <w:basedOn w:val="Normaallaad"/>
    <w:next w:val="Normaallaad"/>
    <w:autoRedefine/>
    <w:uiPriority w:val="39"/>
    <w:unhideWhenUsed/>
    <w:rsid w:val="003E6F18"/>
    <w:pPr>
      <w:spacing w:after="100"/>
      <w:ind w:left="440"/>
    </w:pPr>
  </w:style>
  <w:style w:type="character" w:styleId="Kommentaariviide">
    <w:name w:val="annotation reference"/>
    <w:basedOn w:val="Liguvaikefont"/>
    <w:uiPriority w:val="99"/>
    <w:semiHidden/>
    <w:unhideWhenUsed/>
    <w:rsid w:val="00666D2C"/>
    <w:rPr>
      <w:sz w:val="16"/>
      <w:szCs w:val="16"/>
    </w:rPr>
  </w:style>
  <w:style w:type="paragraph" w:styleId="Kommentaaritekst">
    <w:name w:val="annotation text"/>
    <w:basedOn w:val="Normaallaad"/>
    <w:link w:val="KommentaaritekstMrk"/>
    <w:uiPriority w:val="99"/>
    <w:semiHidden/>
    <w:unhideWhenUsed/>
    <w:rsid w:val="00666D2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66D2C"/>
    <w:rPr>
      <w:sz w:val="20"/>
      <w:szCs w:val="20"/>
    </w:rPr>
  </w:style>
  <w:style w:type="paragraph" w:styleId="Kommentaariteema">
    <w:name w:val="annotation subject"/>
    <w:basedOn w:val="Kommentaaritekst"/>
    <w:next w:val="Kommentaaritekst"/>
    <w:link w:val="KommentaariteemaMrk"/>
    <w:uiPriority w:val="99"/>
    <w:semiHidden/>
    <w:unhideWhenUsed/>
    <w:rsid w:val="00666D2C"/>
    <w:rPr>
      <w:b/>
      <w:bCs/>
    </w:rPr>
  </w:style>
  <w:style w:type="character" w:customStyle="1" w:styleId="KommentaariteemaMrk">
    <w:name w:val="Kommentaari teema Märk"/>
    <w:basedOn w:val="KommentaaritekstMrk"/>
    <w:link w:val="Kommentaariteema"/>
    <w:uiPriority w:val="99"/>
    <w:semiHidden/>
    <w:rsid w:val="00666D2C"/>
    <w:rPr>
      <w:b/>
      <w:bCs/>
      <w:sz w:val="20"/>
      <w:szCs w:val="20"/>
    </w:rPr>
  </w:style>
  <w:style w:type="paragraph" w:styleId="Jutumullitekst">
    <w:name w:val="Balloon Text"/>
    <w:basedOn w:val="Normaallaad"/>
    <w:link w:val="JutumullitekstMrk"/>
    <w:uiPriority w:val="99"/>
    <w:semiHidden/>
    <w:unhideWhenUsed/>
    <w:rsid w:val="00666D2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66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459967">
      <w:bodyDiv w:val="1"/>
      <w:marLeft w:val="0"/>
      <w:marRight w:val="0"/>
      <w:marTop w:val="0"/>
      <w:marBottom w:val="0"/>
      <w:divBdr>
        <w:top w:val="none" w:sz="0" w:space="0" w:color="auto"/>
        <w:left w:val="none" w:sz="0" w:space="0" w:color="auto"/>
        <w:bottom w:val="none" w:sz="0" w:space="0" w:color="auto"/>
        <w:right w:val="none" w:sz="0" w:space="0" w:color="auto"/>
      </w:divBdr>
    </w:div>
    <w:div w:id="18744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9373-1349-4F80-B2F7-ABACC558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9214</Words>
  <Characters>53447</Characters>
  <Application>Microsoft Office Word</Application>
  <DocSecurity>0</DocSecurity>
  <Lines>445</Lines>
  <Paragraphs>125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dc:creator>
  <cp:keywords/>
  <dc:description/>
  <cp:lastModifiedBy>Heldi Laks</cp:lastModifiedBy>
  <cp:revision>2</cp:revision>
  <cp:lastPrinted>2025-01-08T18:19:00Z</cp:lastPrinted>
  <dcterms:created xsi:type="dcterms:W3CDTF">2025-01-24T11:10:00Z</dcterms:created>
  <dcterms:modified xsi:type="dcterms:W3CDTF">2025-01-24T11:10:00Z</dcterms:modified>
</cp:coreProperties>
</file>