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AF77" w14:textId="77777777" w:rsidR="00A2020A" w:rsidRDefault="00A2020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DEKLARATSIOONI ALUSE </w:t>
      </w:r>
      <w:r w:rsidR="00F966F2">
        <w:rPr>
          <w:rFonts w:ascii="Times New Roman" w:eastAsia="Times New Roman" w:hAnsi="Times New Roman" w:cs="Times New Roman"/>
          <w:sz w:val="24"/>
          <w:szCs w:val="24"/>
        </w:rPr>
        <w:t xml:space="preserve">PROJEKT </w:t>
      </w:r>
      <w:r>
        <w:rPr>
          <w:rFonts w:ascii="Times New Roman" w:eastAsia="Times New Roman" w:hAnsi="Times New Roman" w:cs="Times New Roman"/>
          <w:sz w:val="24"/>
          <w:szCs w:val="24"/>
        </w:rPr>
        <w:t xml:space="preserve">ARUTELUKS </w:t>
      </w:r>
    </w:p>
    <w:p w14:paraId="00000001" w14:textId="28BA68BC" w:rsidR="00AB33CF" w:rsidRDefault="002A539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E3E9B">
        <w:rPr>
          <w:rFonts w:ascii="Times New Roman" w:eastAsia="Times New Roman" w:hAnsi="Times New Roman" w:cs="Times New Roman"/>
          <w:sz w:val="24"/>
          <w:szCs w:val="24"/>
        </w:rPr>
        <w:t>7</w:t>
      </w:r>
      <w:r w:rsidR="00BC2CB5">
        <w:rPr>
          <w:rFonts w:ascii="Times New Roman" w:eastAsia="Times New Roman" w:hAnsi="Times New Roman" w:cs="Times New Roman"/>
          <w:sz w:val="24"/>
          <w:szCs w:val="24"/>
        </w:rPr>
        <w:t>.08</w:t>
      </w:r>
      <w:r w:rsidR="00590BC8">
        <w:rPr>
          <w:rFonts w:ascii="Times New Roman" w:eastAsia="Times New Roman" w:hAnsi="Times New Roman" w:cs="Times New Roman"/>
          <w:sz w:val="24"/>
          <w:szCs w:val="24"/>
        </w:rPr>
        <w:t>.2025</w:t>
      </w:r>
      <w:r w:rsidR="00A2020A">
        <w:rPr>
          <w:rFonts w:ascii="Times New Roman" w:eastAsia="Times New Roman" w:hAnsi="Times New Roman" w:cs="Times New Roman"/>
          <w:sz w:val="24"/>
          <w:szCs w:val="24"/>
        </w:rPr>
        <w:t xml:space="preserve"> VERSIOON</w:t>
      </w:r>
      <w:r w:rsidR="00826D83">
        <w:rPr>
          <w:rFonts w:ascii="Times New Roman" w:eastAsia="Times New Roman" w:hAnsi="Times New Roman" w:cs="Times New Roman"/>
          <w:sz w:val="24"/>
          <w:szCs w:val="24"/>
        </w:rPr>
        <w:t xml:space="preserve"> </w:t>
      </w:r>
      <w:r w:rsidR="00875EFC">
        <w:rPr>
          <w:rFonts w:ascii="Times New Roman" w:eastAsia="Times New Roman" w:hAnsi="Times New Roman" w:cs="Times New Roman"/>
          <w:sz w:val="24"/>
          <w:szCs w:val="24"/>
        </w:rPr>
        <w:t>1</w:t>
      </w:r>
      <w:r w:rsidR="00B37A40">
        <w:rPr>
          <w:rFonts w:ascii="Times New Roman" w:eastAsia="Times New Roman" w:hAnsi="Times New Roman" w:cs="Times New Roman"/>
          <w:sz w:val="24"/>
          <w:szCs w:val="24"/>
        </w:rPr>
        <w:t xml:space="preserve"> </w:t>
      </w:r>
    </w:p>
    <w:p w14:paraId="0E7727A1" w14:textId="77777777" w:rsidR="00A2020A" w:rsidRDefault="00A2020A">
      <w:pPr>
        <w:jc w:val="both"/>
        <w:rPr>
          <w:rFonts w:ascii="Times New Roman" w:eastAsia="Times New Roman" w:hAnsi="Times New Roman" w:cs="Times New Roman"/>
          <w:b/>
          <w:sz w:val="32"/>
          <w:szCs w:val="32"/>
        </w:rPr>
      </w:pPr>
    </w:p>
    <w:p w14:paraId="00000004" w14:textId="27E16F4A" w:rsidR="00AB33CF" w:rsidRDefault="00590BC8">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HARJUMAA V OMAVALITSUSPÄEV </w:t>
      </w:r>
    </w:p>
    <w:p w14:paraId="5C3A4FE2" w14:textId="07D8664C" w:rsidR="004D6639" w:rsidRDefault="00590BC8" w:rsidP="00AE3E9B">
      <w:pPr>
        <w:pStyle w:val="NoSpacing"/>
        <w:jc w:val="both"/>
        <w:rPr>
          <w:rFonts w:ascii="Times New Roman" w:hAnsi="Times New Roman" w:cs="Times New Roman"/>
          <w:b/>
          <w:bCs/>
          <w:sz w:val="32"/>
          <w:szCs w:val="32"/>
        </w:rPr>
      </w:pPr>
      <w:r w:rsidRPr="00AE3E9B">
        <w:rPr>
          <w:rFonts w:ascii="Times New Roman" w:hAnsi="Times New Roman" w:cs="Times New Roman"/>
          <w:b/>
          <w:bCs/>
          <w:sz w:val="32"/>
          <w:szCs w:val="32"/>
        </w:rPr>
        <w:t>“Kogukonna, kohaliku omavalitsuse ja riigi koostööst kriisivalmidusel ning elanikkonna kaitsel”</w:t>
      </w:r>
    </w:p>
    <w:p w14:paraId="0A31A888" w14:textId="77777777" w:rsidR="00AE3E9B" w:rsidRDefault="00AE3E9B" w:rsidP="00AE3E9B">
      <w:pPr>
        <w:pStyle w:val="NoSpacing"/>
        <w:jc w:val="both"/>
        <w:rPr>
          <w:rFonts w:ascii="Times New Roman" w:eastAsia="Times New Roman" w:hAnsi="Times New Roman" w:cs="Times New Roman"/>
          <w:b/>
          <w:sz w:val="32"/>
          <w:szCs w:val="32"/>
        </w:rPr>
      </w:pPr>
    </w:p>
    <w:p w14:paraId="00000006" w14:textId="77777777" w:rsidR="00AB33CF" w:rsidRDefault="00590BC8">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DEKLARATSIOON</w:t>
      </w:r>
    </w:p>
    <w:p w14:paraId="00000007" w14:textId="77777777" w:rsidR="00AB33CF" w:rsidRDefault="00AB33CF">
      <w:pPr>
        <w:jc w:val="both"/>
        <w:rPr>
          <w:rFonts w:ascii="Times New Roman" w:eastAsia="Times New Roman" w:hAnsi="Times New Roman" w:cs="Times New Roman"/>
          <w:sz w:val="24"/>
          <w:szCs w:val="24"/>
        </w:rPr>
      </w:pPr>
    </w:p>
    <w:p w14:paraId="69941984" w14:textId="0946DE2F" w:rsidR="00A8544C" w:rsidRDefault="00A8544C" w:rsidP="0063046C">
      <w:pPr>
        <w:spacing w:line="360" w:lineRule="auto"/>
        <w:jc w:val="both"/>
        <w:rPr>
          <w:rFonts w:ascii="Times New Roman" w:eastAsia="Times New Roman" w:hAnsi="Times New Roman" w:cs="Times New Roman"/>
          <w:sz w:val="24"/>
          <w:szCs w:val="24"/>
        </w:rPr>
      </w:pPr>
      <w:r w:rsidRPr="00A8544C">
        <w:rPr>
          <w:rFonts w:ascii="Times New Roman" w:eastAsia="Times New Roman" w:hAnsi="Times New Roman" w:cs="Times New Roman"/>
          <w:sz w:val="24"/>
          <w:szCs w:val="24"/>
        </w:rPr>
        <w:t>Kriisidega toimetulek riiklikul, kohaliku omavalitsuse, kogukondade ja inimeste tasandil on aktuaalne teema. Kriisides on igal osapoolel oma roll ja lahenduse edu sõltub koosloomes kriisi oskuslikust juhtimisest.</w:t>
      </w:r>
      <w:r w:rsidR="00906123" w:rsidRPr="00906123">
        <w:rPr>
          <w:rFonts w:ascii="Aptos" w:hAnsi="Aptos"/>
          <w:color w:val="000000"/>
          <w:shd w:val="clear" w:color="auto" w:fill="FFFFFF"/>
        </w:rPr>
        <w:t xml:space="preserve"> </w:t>
      </w:r>
      <w:r w:rsidR="00906123" w:rsidRPr="00906123">
        <w:rPr>
          <w:rFonts w:ascii="Times New Roman" w:eastAsia="Times New Roman" w:hAnsi="Times New Roman" w:cs="Times New Roman"/>
          <w:sz w:val="24"/>
          <w:szCs w:val="24"/>
        </w:rPr>
        <w:t>Kriisikindluse tagamine ühiskonnas on läbiv, pidev ja sihipärane tegevus, mis peab peegelduma lisaks riigiasutustele ja kohaliku omavalitsuse üksustele ka ettevõtete, organisatsioonide, kogukondade ja üksikisikute mõtlemises, valmisolekus, tegutsemises ning omavahelises koostöös</w:t>
      </w:r>
      <w:r w:rsidR="008B5411">
        <w:rPr>
          <w:rStyle w:val="FootnoteReference"/>
          <w:rFonts w:ascii="Times New Roman" w:eastAsia="Times New Roman" w:hAnsi="Times New Roman" w:cs="Times New Roman"/>
          <w:sz w:val="24"/>
          <w:szCs w:val="24"/>
        </w:rPr>
        <w:footnoteReference w:id="1"/>
      </w:r>
      <w:r w:rsidR="00ED7588">
        <w:rPr>
          <w:rFonts w:ascii="Times New Roman" w:eastAsia="Times New Roman" w:hAnsi="Times New Roman" w:cs="Times New Roman"/>
          <w:sz w:val="24"/>
          <w:szCs w:val="24"/>
        </w:rPr>
        <w:t>.</w:t>
      </w:r>
    </w:p>
    <w:p w14:paraId="00000008" w14:textId="77777777" w:rsidR="00AB33CF" w:rsidRDefault="00590B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Riigikogu otsuses „Riigi pikaajalise arengustrateegia „Eesti 2035“ heakskiitmine“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on välja toodud, et „oluline on suurendada ka riigiasutuste, kohaliku omavalitsuse üksuste ja elutähtsate teenuste osutajate teadlikkust võimalikest ohtudest ja parandada nende valmisolekut kriisideks. Eesti rahvastik paikneb ebaühtlaselt ning on piirkondi, kus turvalisust tagavate teenuste kättesaadavus on tõhus ainult tihedamas koostöös kogukonnaga ja nutikaid lahendusi kasutades. Ka väärtuskonfliktide tekkimise tõenäosus ühiskonnas väheneb, kui muu hulgas toimib tugev, sidususele kaasa aitav kultuuriruum ning suhtlemist toetav teadmistepõhine avalik ruum. Julgeoleku ja turvalisuse tagamiseks tuleb süvendatult rakendada riigikaitse laia käsitlust, hoida tihedaid suhteid liitlaste ja partnerriikidega ning nendega koostöös tagada rahvusvaheliste organisatsioonide ja rahvusvahelise õiguse tõhus toimimine. Samuti on turvalisuse seisukohast oluline valdkondadevaheline koostöö.“</w:t>
      </w:r>
    </w:p>
    <w:p w14:paraId="00000009" w14:textId="77777777" w:rsidR="00AB33CF" w:rsidRDefault="00590B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Ohuolukorra hinnangutest tulenevalt on kriisideks valmistumine ja teadlikkuse tõstmine kujunenud oluliseks ülesandeks kõigil tasanditel. Vajalik on tagada riigiasutuste, kohaliku omavalitsuse üksuste ja elutähtsate teenuste osutajate ning kogu elanikkonna valmisolek kriisideks. Seejuures tuleb arvestada asjaoluga, et Eestis on piirkondi, kus turvalisust tagavate teenuste kättesaadavus on tõhus ainult tihedas koostöös kogukonnaga.</w:t>
      </w:r>
    </w:p>
    <w:p w14:paraId="0000000A" w14:textId="74199387" w:rsidR="00AB33CF" w:rsidRDefault="00590B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 saavutamiseks peab kriisikindluse tagamine ühiskonnas olema pidev ja sihipärane tegevus, milles </w:t>
      </w:r>
      <w:r w:rsidR="00D03E9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kõik kaasatud. Kriisideks valmistumise ja nende lahendamise raamistiku ühtseks tervikuks koondamiseks kavandatust annab ülevaate tsiviilkriisi ja riigikaitse seaduse eelnõu.</w:t>
      </w:r>
      <w:r>
        <w:rPr>
          <w:rFonts w:ascii="Times New Roman" w:eastAsia="Times New Roman" w:hAnsi="Times New Roman" w:cs="Times New Roman"/>
          <w:sz w:val="24"/>
          <w:szCs w:val="24"/>
          <w:vertAlign w:val="superscript"/>
        </w:rPr>
        <w:footnoteReference w:id="3"/>
      </w:r>
    </w:p>
    <w:p w14:paraId="0000000C" w14:textId="7A05CF4F" w:rsidR="00AB33CF" w:rsidRDefault="00590BC8" w:rsidP="0051461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Harjumaa V Omavalitsuspäeva (HOP 2025) </w:t>
      </w:r>
      <w:r w:rsidR="00CC4488">
        <w:rPr>
          <w:rFonts w:ascii="Times New Roman" w:eastAsia="Times New Roman" w:hAnsi="Times New Roman" w:cs="Times New Roman"/>
          <w:sz w:val="24"/>
          <w:szCs w:val="24"/>
        </w:rPr>
        <w:t>f</w:t>
      </w:r>
      <w:r>
        <w:rPr>
          <w:rFonts w:ascii="Times New Roman" w:eastAsia="Times New Roman" w:hAnsi="Times New Roman" w:cs="Times New Roman"/>
          <w:sz w:val="24"/>
          <w:szCs w:val="24"/>
        </w:rPr>
        <w:t>ookuses</w:t>
      </w:r>
      <w:r w:rsidR="00CC4488">
        <w:rPr>
          <w:rFonts w:ascii="Times New Roman" w:eastAsia="Times New Roman" w:hAnsi="Times New Roman" w:cs="Times New Roman"/>
          <w:sz w:val="24"/>
          <w:szCs w:val="24"/>
        </w:rPr>
        <w:t xml:space="preserve"> on </w:t>
      </w:r>
      <w:r w:rsidR="00A547BE">
        <w:rPr>
          <w:rFonts w:ascii="Times New Roman" w:eastAsia="Times New Roman" w:hAnsi="Times New Roman" w:cs="Times New Roman"/>
          <w:sz w:val="24"/>
          <w:szCs w:val="24"/>
        </w:rPr>
        <w:t>kriisiks valmisolek</w:t>
      </w:r>
      <w:r>
        <w:rPr>
          <w:rFonts w:ascii="Times New Roman" w:eastAsia="Times New Roman" w:hAnsi="Times New Roman" w:cs="Times New Roman"/>
          <w:sz w:val="24"/>
          <w:szCs w:val="24"/>
        </w:rPr>
        <w:t xml:space="preserve"> Harjumaa </w:t>
      </w:r>
      <w:r w:rsidR="008F774A">
        <w:rPr>
          <w:rFonts w:ascii="Times New Roman" w:eastAsia="Times New Roman" w:hAnsi="Times New Roman" w:cs="Times New Roman"/>
          <w:sz w:val="24"/>
          <w:szCs w:val="24"/>
        </w:rPr>
        <w:t xml:space="preserve">kohalike </w:t>
      </w:r>
      <w:r>
        <w:rPr>
          <w:rFonts w:ascii="Times New Roman" w:eastAsia="Times New Roman" w:hAnsi="Times New Roman" w:cs="Times New Roman"/>
          <w:sz w:val="24"/>
          <w:szCs w:val="24"/>
        </w:rPr>
        <w:t>omavalitsuste tasandil laiemalt: riigi ja omavalitsuse ülesanded ja kuidas nende täitmine korraldatakse; millised on kehtivast ja täiendamisel olevast regulatsioonist aga samuti praktilistest vajadustest tulenevad ülesanded ja kuidas neid täita.</w:t>
      </w:r>
    </w:p>
    <w:p w14:paraId="0000000D" w14:textId="77777777" w:rsidR="00AB33CF" w:rsidRDefault="00590B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Eesmärgiks seati:</w:t>
      </w:r>
    </w:p>
    <w:p w14:paraId="7EC934DA" w14:textId="77777777" w:rsidR="00F22A2E" w:rsidRDefault="00F22A2E" w:rsidP="00F22A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esitada ja kokku viia kriisivalmidusega seonduv kogukonna ja omavalitsuse vaade ning Harjumaa ülene ministeeriumite ja riigi vaade ning </w:t>
      </w:r>
    </w:p>
    <w:p w14:paraId="07FD842A" w14:textId="77777777" w:rsidR="00F22A2E" w:rsidRDefault="00F22A2E" w:rsidP="00F22A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analüüsida rakendatud kriiside lahenduse meetmete sobivust ja kriisivalmidust kogukondade esindajate osavõtul, kes annavad ülevaate kriisivalmidusest,</w:t>
      </w:r>
    </w:p>
    <w:p w14:paraId="23C3E134" w14:textId="77777777" w:rsidR="00F22A2E" w:rsidRDefault="00F22A2E" w:rsidP="00F22A2E">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kaardistada kogukondade vajadused, mis seonduvad riigipoolsete vahendite ja tegevustega kriisidega toimetulemiseks. </w:t>
      </w:r>
    </w:p>
    <w:p w14:paraId="00000012" w14:textId="4BEEF8F8" w:rsidR="00AB33CF" w:rsidRDefault="00590B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Omavalitsuspäeva</w:t>
      </w:r>
      <w:r w:rsidR="003B5CD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analüüsiti </w:t>
      </w:r>
      <w:r w:rsidR="00581A27">
        <w:rPr>
          <w:rFonts w:ascii="Times New Roman" w:eastAsia="Times New Roman" w:hAnsi="Times New Roman" w:cs="Times New Roman"/>
          <w:sz w:val="24"/>
          <w:szCs w:val="24"/>
        </w:rPr>
        <w:t xml:space="preserve">kriisivalmidust </w:t>
      </w:r>
      <w:r>
        <w:rPr>
          <w:rFonts w:ascii="Times New Roman" w:eastAsia="Times New Roman" w:hAnsi="Times New Roman" w:cs="Times New Roman"/>
          <w:sz w:val="24"/>
          <w:szCs w:val="24"/>
        </w:rPr>
        <w:t xml:space="preserve">kahes töötoas: </w:t>
      </w:r>
    </w:p>
    <w:p w14:paraId="00000013" w14:textId="1597B604" w:rsidR="00AB33CF" w:rsidRPr="00830305" w:rsidRDefault="00590BC8">
      <w:pPr>
        <w:spacing w:after="0" w:line="360" w:lineRule="auto"/>
        <w:jc w:val="both"/>
        <w:rPr>
          <w:rFonts w:ascii="Times New Roman" w:eastAsia="Times New Roman" w:hAnsi="Times New Roman" w:cs="Times New Roman"/>
          <w:bCs/>
          <w:sz w:val="24"/>
          <w:szCs w:val="24"/>
        </w:rPr>
      </w:pPr>
      <w:r w:rsidRPr="00830305">
        <w:rPr>
          <w:rFonts w:ascii="Times New Roman" w:eastAsia="Times New Roman" w:hAnsi="Times New Roman" w:cs="Times New Roman"/>
          <w:bCs/>
          <w:sz w:val="24"/>
          <w:szCs w:val="24"/>
        </w:rPr>
        <w:t xml:space="preserve">1. </w:t>
      </w:r>
      <w:r w:rsidRPr="00830305">
        <w:rPr>
          <w:rFonts w:ascii="Times New Roman" w:eastAsia="Times New Roman" w:hAnsi="Times New Roman" w:cs="Times New Roman"/>
          <w:bCs/>
          <w:sz w:val="24"/>
          <w:szCs w:val="24"/>
        </w:rPr>
        <w:tab/>
        <w:t xml:space="preserve">Riigi ja </w:t>
      </w:r>
      <w:r w:rsidR="00A547BE" w:rsidRPr="00830305">
        <w:rPr>
          <w:rFonts w:ascii="Times New Roman" w:eastAsia="Times New Roman" w:hAnsi="Times New Roman" w:cs="Times New Roman"/>
          <w:bCs/>
          <w:sz w:val="24"/>
          <w:szCs w:val="24"/>
        </w:rPr>
        <w:t>partnerite vaade</w:t>
      </w:r>
      <w:r w:rsidR="0053534B" w:rsidRPr="00830305">
        <w:rPr>
          <w:rFonts w:ascii="Times New Roman" w:eastAsia="Times New Roman" w:hAnsi="Times New Roman" w:cs="Times New Roman"/>
          <w:bCs/>
          <w:sz w:val="24"/>
          <w:szCs w:val="24"/>
        </w:rPr>
        <w:t xml:space="preserve"> kriisivalmidusele</w:t>
      </w:r>
      <w:r w:rsidRPr="00830305">
        <w:rPr>
          <w:rFonts w:ascii="Times New Roman" w:eastAsia="Times New Roman" w:hAnsi="Times New Roman" w:cs="Times New Roman"/>
          <w:bCs/>
          <w:sz w:val="24"/>
          <w:szCs w:val="24"/>
        </w:rPr>
        <w:t>.</w:t>
      </w:r>
    </w:p>
    <w:p w14:paraId="00000014" w14:textId="5ECB8F6F" w:rsidR="00AB33CF" w:rsidRPr="00830305" w:rsidRDefault="00590BC8">
      <w:pPr>
        <w:spacing w:after="0"/>
        <w:jc w:val="both"/>
        <w:rPr>
          <w:rFonts w:ascii="Times New Roman" w:eastAsia="Times New Roman" w:hAnsi="Times New Roman" w:cs="Times New Roman"/>
          <w:bCs/>
          <w:i/>
          <w:sz w:val="24"/>
          <w:szCs w:val="24"/>
        </w:rPr>
      </w:pPr>
      <w:r w:rsidRPr="00830305">
        <w:rPr>
          <w:rFonts w:ascii="Times New Roman" w:eastAsia="Times New Roman" w:hAnsi="Times New Roman" w:cs="Times New Roman"/>
          <w:bCs/>
          <w:sz w:val="24"/>
          <w:szCs w:val="24"/>
        </w:rPr>
        <w:t>2.</w:t>
      </w:r>
      <w:r w:rsidRPr="00830305">
        <w:rPr>
          <w:rFonts w:ascii="Times New Roman" w:eastAsia="Times New Roman" w:hAnsi="Times New Roman" w:cs="Times New Roman"/>
          <w:bCs/>
          <w:sz w:val="24"/>
          <w:szCs w:val="24"/>
        </w:rPr>
        <w:tab/>
        <w:t>Kogukonna ja kohaliku om</w:t>
      </w:r>
      <w:r w:rsidR="00A547BE" w:rsidRPr="00830305">
        <w:rPr>
          <w:rFonts w:ascii="Times New Roman" w:eastAsia="Times New Roman" w:hAnsi="Times New Roman" w:cs="Times New Roman"/>
          <w:bCs/>
          <w:sz w:val="24"/>
          <w:szCs w:val="24"/>
        </w:rPr>
        <w:t>avalitsuse vaade kriisivalmidusele</w:t>
      </w:r>
      <w:r w:rsidRPr="00830305">
        <w:rPr>
          <w:rFonts w:ascii="Times New Roman" w:eastAsia="Times New Roman" w:hAnsi="Times New Roman" w:cs="Times New Roman"/>
          <w:bCs/>
          <w:sz w:val="24"/>
          <w:szCs w:val="24"/>
        </w:rPr>
        <w:t>.</w:t>
      </w:r>
    </w:p>
    <w:p w14:paraId="00000015" w14:textId="77777777" w:rsidR="00AB33CF" w:rsidRDefault="00AB33CF">
      <w:pPr>
        <w:spacing w:line="360" w:lineRule="auto"/>
        <w:rPr>
          <w:rFonts w:ascii="Times New Roman" w:eastAsia="Times New Roman" w:hAnsi="Times New Roman" w:cs="Times New Roman"/>
          <w:sz w:val="24"/>
          <w:szCs w:val="24"/>
        </w:rPr>
      </w:pPr>
    </w:p>
    <w:p w14:paraId="02408750" w14:textId="77777777" w:rsidR="00F22A2E" w:rsidRDefault="00F22A2E" w:rsidP="00F22A2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Esimeses töötoas oli kolm fookusteemat:</w:t>
      </w:r>
    </w:p>
    <w:p w14:paraId="0093AF08" w14:textId="29D211E5" w:rsidR="00F22A2E" w:rsidRDefault="0015760F" w:rsidP="00F22A2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F22A2E">
        <w:rPr>
          <w:rFonts w:ascii="Times New Roman" w:eastAsia="Times New Roman" w:hAnsi="Times New Roman" w:cs="Times New Roman"/>
          <w:color w:val="000000"/>
          <w:sz w:val="24"/>
          <w:szCs w:val="24"/>
        </w:rPr>
        <w:t>orteriühistute kriisidega valmisoleku võimestamine</w:t>
      </w:r>
      <w:r w:rsidR="002C5D23">
        <w:rPr>
          <w:rFonts w:ascii="Times New Roman" w:eastAsia="Times New Roman" w:hAnsi="Times New Roman" w:cs="Times New Roman"/>
          <w:color w:val="000000"/>
          <w:sz w:val="24"/>
          <w:szCs w:val="24"/>
        </w:rPr>
        <w:t>,</w:t>
      </w:r>
    </w:p>
    <w:p w14:paraId="3CAE6468" w14:textId="4E62F128" w:rsidR="00F22A2E" w:rsidRDefault="00F22A2E" w:rsidP="00F22A2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 sotsiaalteenuste toimepidevuse tagamine kriisolukorras</w:t>
      </w:r>
      <w:r w:rsidR="002C5D23">
        <w:rPr>
          <w:rFonts w:ascii="Times New Roman" w:eastAsia="Times New Roman" w:hAnsi="Times New Roman" w:cs="Times New Roman"/>
          <w:color w:val="000000"/>
          <w:sz w:val="24"/>
          <w:szCs w:val="24"/>
        </w:rPr>
        <w:t>,</w:t>
      </w:r>
    </w:p>
    <w:p w14:paraId="094EB17C" w14:textId="7B0542D3" w:rsidR="00F22A2E" w:rsidRDefault="0015760F" w:rsidP="00F22A2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F22A2E">
        <w:rPr>
          <w:rFonts w:ascii="Times New Roman" w:eastAsia="Times New Roman" w:hAnsi="Times New Roman" w:cs="Times New Roman"/>
          <w:color w:val="000000"/>
          <w:sz w:val="24"/>
          <w:szCs w:val="24"/>
        </w:rPr>
        <w:t>arustuskindlus kriisidega toimetulekul</w:t>
      </w:r>
      <w:r w:rsidR="002C5D23">
        <w:rPr>
          <w:rFonts w:ascii="Times New Roman" w:eastAsia="Times New Roman" w:hAnsi="Times New Roman" w:cs="Times New Roman"/>
          <w:color w:val="000000"/>
          <w:sz w:val="24"/>
          <w:szCs w:val="24"/>
        </w:rPr>
        <w:t>.</w:t>
      </w:r>
      <w:r w:rsidR="00F22A2E">
        <w:rPr>
          <w:rFonts w:ascii="Times New Roman" w:eastAsia="Times New Roman" w:hAnsi="Times New Roman" w:cs="Times New Roman"/>
          <w:color w:val="000000"/>
          <w:sz w:val="24"/>
          <w:szCs w:val="24"/>
        </w:rPr>
        <w:t xml:space="preserve"> </w:t>
      </w:r>
    </w:p>
    <w:p w14:paraId="2AFBA243" w14:textId="77777777" w:rsidR="00F22A2E" w:rsidRDefault="00F22A2E" w:rsidP="00F22A2E">
      <w:pPr>
        <w:spacing w:after="0" w:line="360" w:lineRule="auto"/>
        <w:jc w:val="both"/>
        <w:rPr>
          <w:rFonts w:ascii="Times New Roman" w:eastAsia="Times New Roman" w:hAnsi="Times New Roman" w:cs="Times New Roman"/>
          <w:sz w:val="24"/>
          <w:szCs w:val="24"/>
        </w:rPr>
      </w:pPr>
    </w:p>
    <w:p w14:paraId="128CB15F" w14:textId="77777777" w:rsidR="00F22A2E" w:rsidRPr="004E3E1D" w:rsidRDefault="00F22A2E" w:rsidP="00F22A2E">
      <w:pPr>
        <w:spacing w:after="0" w:line="360" w:lineRule="auto"/>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rPr>
        <w:t>Teises töötoas oli kolm fookusteemat:</w:t>
      </w:r>
    </w:p>
    <w:p w14:paraId="3A7D3280" w14:textId="673DC480" w:rsidR="00F22A2E" w:rsidRPr="004E3E1D" w:rsidRDefault="00F22A2E" w:rsidP="0051461B">
      <w:pPr>
        <w:pStyle w:val="ListParagraph"/>
        <w:numPr>
          <w:ilvl w:val="0"/>
          <w:numId w:val="10"/>
        </w:numPr>
        <w:spacing w:after="0" w:line="360" w:lineRule="auto"/>
        <w:ind w:left="709" w:hanging="283"/>
        <w:jc w:val="both"/>
        <w:rPr>
          <w:rFonts w:ascii="Times New Roman" w:eastAsia="Times New Roman" w:hAnsi="Times New Roman" w:cs="Times New Roman"/>
          <w:sz w:val="24"/>
          <w:szCs w:val="24"/>
        </w:rPr>
      </w:pPr>
      <w:r w:rsidRPr="004E3E1D">
        <w:rPr>
          <w:rFonts w:ascii="Times New Roman" w:eastAsia="Times New Roman" w:hAnsi="Times New Roman" w:cs="Times New Roman"/>
          <w:sz w:val="24"/>
          <w:szCs w:val="24"/>
        </w:rPr>
        <w:t>KOV kriisiplaani koostamine ja selle täitmise aktuaalsena hoidmine</w:t>
      </w:r>
      <w:r w:rsidR="0015760F">
        <w:rPr>
          <w:rFonts w:ascii="Times New Roman" w:eastAsia="Times New Roman" w:hAnsi="Times New Roman" w:cs="Times New Roman"/>
          <w:sz w:val="24"/>
          <w:szCs w:val="24"/>
        </w:rPr>
        <w:t>,</w:t>
      </w:r>
    </w:p>
    <w:p w14:paraId="700719AF" w14:textId="4D25842C" w:rsidR="00F22A2E" w:rsidRPr="004E3E1D" w:rsidRDefault="0015760F" w:rsidP="0051461B">
      <w:pPr>
        <w:pStyle w:val="ListParagraph"/>
        <w:numPr>
          <w:ilvl w:val="0"/>
          <w:numId w:val="10"/>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22A2E" w:rsidRPr="004E3E1D">
        <w:rPr>
          <w:rFonts w:ascii="Times New Roman" w:eastAsia="Times New Roman" w:hAnsi="Times New Roman" w:cs="Times New Roman"/>
          <w:sz w:val="24"/>
          <w:szCs w:val="24"/>
        </w:rPr>
        <w:t>riisialase info jagamine KOVis. Teavituskanalid ja nende kasutamine</w:t>
      </w:r>
      <w:r>
        <w:rPr>
          <w:rFonts w:ascii="Times New Roman" w:eastAsia="Times New Roman" w:hAnsi="Times New Roman" w:cs="Times New Roman"/>
          <w:sz w:val="24"/>
          <w:szCs w:val="24"/>
        </w:rPr>
        <w:t>,</w:t>
      </w:r>
    </w:p>
    <w:p w14:paraId="5B714FD3" w14:textId="334C6A3F" w:rsidR="00F22A2E" w:rsidRPr="004E3E1D" w:rsidRDefault="0015760F" w:rsidP="0051461B">
      <w:pPr>
        <w:pStyle w:val="ListParagraph"/>
        <w:numPr>
          <w:ilvl w:val="0"/>
          <w:numId w:val="10"/>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22A2E" w:rsidRPr="004E3E1D">
        <w:rPr>
          <w:rFonts w:ascii="Times New Roman" w:eastAsia="Times New Roman" w:hAnsi="Times New Roman" w:cs="Times New Roman"/>
          <w:sz w:val="24"/>
          <w:szCs w:val="24"/>
        </w:rPr>
        <w:t>ogukondade võimestamine kriisidega toimetulemiseks</w:t>
      </w:r>
      <w:r>
        <w:rPr>
          <w:rFonts w:ascii="Times New Roman" w:eastAsia="Times New Roman" w:hAnsi="Times New Roman" w:cs="Times New Roman"/>
          <w:sz w:val="24"/>
          <w:szCs w:val="24"/>
        </w:rPr>
        <w:t>.</w:t>
      </w:r>
    </w:p>
    <w:p w14:paraId="2510383B" w14:textId="77777777" w:rsidR="00F22A2E" w:rsidRDefault="00F22A2E" w:rsidP="00F22A2E">
      <w:pPr>
        <w:spacing w:after="0"/>
        <w:jc w:val="both"/>
        <w:rPr>
          <w:rFonts w:ascii="Times New Roman" w:eastAsia="Times New Roman" w:hAnsi="Times New Roman" w:cs="Times New Roman"/>
          <w:sz w:val="24"/>
          <w:szCs w:val="24"/>
        </w:rPr>
      </w:pPr>
    </w:p>
    <w:p w14:paraId="11C162E1" w14:textId="77777777" w:rsidR="00905F54" w:rsidRDefault="00905F54" w:rsidP="00F22A2E">
      <w:pPr>
        <w:spacing w:line="480" w:lineRule="auto"/>
        <w:jc w:val="both"/>
        <w:rPr>
          <w:rFonts w:ascii="Times New Roman" w:eastAsia="Times New Roman" w:hAnsi="Times New Roman" w:cs="Times New Roman"/>
          <w:b/>
          <w:sz w:val="24"/>
          <w:szCs w:val="24"/>
        </w:rPr>
      </w:pPr>
    </w:p>
    <w:p w14:paraId="7A49FC75" w14:textId="605AAD90" w:rsidR="00F22A2E" w:rsidRDefault="00F22A2E" w:rsidP="00905F54">
      <w:pPr>
        <w:spacing w:line="360" w:lineRule="auto"/>
        <w:jc w:val="both"/>
        <w:rPr>
          <w:rFonts w:ascii="Times New Roman" w:eastAsia="Times New Roman" w:hAnsi="Times New Roman" w:cs="Times New Roman"/>
          <w:b/>
          <w:sz w:val="24"/>
          <w:szCs w:val="24"/>
        </w:rPr>
      </w:pPr>
      <w:r w:rsidRPr="002268BA">
        <w:rPr>
          <w:rFonts w:ascii="Times New Roman" w:eastAsia="Times New Roman" w:hAnsi="Times New Roman" w:cs="Times New Roman"/>
          <w:b/>
          <w:sz w:val="24"/>
          <w:szCs w:val="24"/>
        </w:rPr>
        <w:t xml:space="preserve">Koosloome tulemusena </w:t>
      </w:r>
      <w:r w:rsidR="00437AD4">
        <w:rPr>
          <w:rFonts w:ascii="Times New Roman" w:eastAsia="Times New Roman" w:hAnsi="Times New Roman" w:cs="Times New Roman"/>
          <w:b/>
          <w:sz w:val="24"/>
          <w:szCs w:val="24"/>
        </w:rPr>
        <w:t xml:space="preserve">toodi välja, mida peetakse kriisidega toimetulekuks oluliseks ning </w:t>
      </w:r>
      <w:r w:rsidR="009B7D58" w:rsidRPr="002268BA">
        <w:rPr>
          <w:rFonts w:ascii="Times New Roman" w:eastAsia="Times New Roman" w:hAnsi="Times New Roman" w:cs="Times New Roman"/>
          <w:b/>
          <w:sz w:val="24"/>
          <w:szCs w:val="24"/>
        </w:rPr>
        <w:t>esitati  järgmised</w:t>
      </w:r>
      <w:r w:rsidRPr="002268BA">
        <w:rPr>
          <w:rFonts w:ascii="Times New Roman" w:eastAsia="Times New Roman" w:hAnsi="Times New Roman" w:cs="Times New Roman"/>
          <w:b/>
          <w:sz w:val="24"/>
          <w:szCs w:val="24"/>
        </w:rPr>
        <w:t xml:space="preserve"> ettepanekud kriisidega paremaks toimetuleku tagamiseks</w:t>
      </w:r>
      <w:r w:rsidR="009B7D58" w:rsidRPr="002268BA">
        <w:rPr>
          <w:rFonts w:ascii="Times New Roman" w:eastAsia="Times New Roman" w:hAnsi="Times New Roman" w:cs="Times New Roman"/>
          <w:b/>
          <w:sz w:val="24"/>
          <w:szCs w:val="24"/>
        </w:rPr>
        <w:t xml:space="preserve"> kolmel tasandil.</w:t>
      </w:r>
    </w:p>
    <w:p w14:paraId="5F57D87F" w14:textId="77777777" w:rsidR="002268BA" w:rsidRPr="002268BA" w:rsidRDefault="002268BA" w:rsidP="00F22A2E">
      <w:pPr>
        <w:spacing w:line="480" w:lineRule="auto"/>
        <w:jc w:val="both"/>
        <w:rPr>
          <w:rFonts w:ascii="Times New Roman" w:eastAsia="Times New Roman" w:hAnsi="Times New Roman" w:cs="Times New Roman"/>
          <w:b/>
          <w:sz w:val="24"/>
          <w:szCs w:val="24"/>
        </w:rPr>
      </w:pPr>
    </w:p>
    <w:p w14:paraId="6EFA2EDD" w14:textId="77777777" w:rsidR="003769A9" w:rsidRPr="0051461B" w:rsidRDefault="003769A9" w:rsidP="003769A9">
      <w:pPr>
        <w:pStyle w:val="ListParagraph"/>
        <w:numPr>
          <w:ilvl w:val="0"/>
          <w:numId w:val="8"/>
        </w:numPr>
        <w:rPr>
          <w:rFonts w:ascii="Times New Roman" w:eastAsia="Times New Roman" w:hAnsi="Times New Roman" w:cs="Times New Roman"/>
          <w:b/>
          <w:sz w:val="24"/>
          <w:szCs w:val="24"/>
        </w:rPr>
      </w:pPr>
      <w:r w:rsidRPr="0051461B">
        <w:rPr>
          <w:rFonts w:ascii="Times New Roman" w:eastAsia="Times New Roman" w:hAnsi="Times New Roman" w:cs="Times New Roman"/>
          <w:b/>
          <w:sz w:val="24"/>
          <w:szCs w:val="24"/>
        </w:rPr>
        <w:t>Riigi tasandil</w:t>
      </w:r>
    </w:p>
    <w:p w14:paraId="18E7A54A" w14:textId="0CE93522" w:rsidR="003769A9" w:rsidRPr="0051461B" w:rsidRDefault="00EC4499" w:rsidP="003769A9">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F7C0C">
        <w:rPr>
          <w:rFonts w:ascii="Times New Roman" w:eastAsia="Times New Roman" w:hAnsi="Times New Roman" w:cs="Times New Roman"/>
          <w:color w:val="000000"/>
          <w:sz w:val="24"/>
          <w:szCs w:val="24"/>
        </w:rPr>
        <w:t>T</w:t>
      </w:r>
      <w:r w:rsidRPr="003769A9">
        <w:rPr>
          <w:rFonts w:ascii="Times New Roman" w:eastAsia="Times New Roman" w:hAnsi="Times New Roman" w:cs="Times New Roman"/>
          <w:sz w:val="24"/>
          <w:szCs w:val="24"/>
        </w:rPr>
        <w:t>äpsustada kriisivalmidusega seonduvat õiguslikku regulatsiooni</w:t>
      </w:r>
      <w:r>
        <w:rPr>
          <w:rFonts w:ascii="Times New Roman" w:eastAsia="Times New Roman" w:hAnsi="Times New Roman" w:cs="Times New Roman"/>
          <w:sz w:val="24"/>
          <w:szCs w:val="24"/>
        </w:rPr>
        <w:t xml:space="preserve">, eesmärgiga </w:t>
      </w:r>
      <w:r w:rsidR="008804B4">
        <w:rPr>
          <w:rFonts w:ascii="Times New Roman" w:eastAsia="Times New Roman" w:hAnsi="Times New Roman" w:cs="Times New Roman"/>
          <w:sz w:val="24"/>
          <w:szCs w:val="24"/>
        </w:rPr>
        <w:t>t</w:t>
      </w:r>
      <w:r w:rsidR="003769A9">
        <w:rPr>
          <w:rFonts w:ascii="Times New Roman" w:eastAsia="Times New Roman" w:hAnsi="Times New Roman" w:cs="Times New Roman"/>
          <w:sz w:val="24"/>
          <w:szCs w:val="24"/>
        </w:rPr>
        <w:t>aga</w:t>
      </w:r>
      <w:r w:rsidR="008804B4">
        <w:rPr>
          <w:rFonts w:ascii="Times New Roman" w:eastAsia="Times New Roman" w:hAnsi="Times New Roman" w:cs="Times New Roman"/>
          <w:sz w:val="24"/>
          <w:szCs w:val="24"/>
        </w:rPr>
        <w:t>da</w:t>
      </w:r>
      <w:r w:rsidR="003769A9" w:rsidRPr="003769A9">
        <w:rPr>
          <w:rFonts w:ascii="Times New Roman" w:eastAsia="Times New Roman" w:hAnsi="Times New Roman" w:cs="Times New Roman"/>
          <w:sz w:val="24"/>
          <w:szCs w:val="24"/>
        </w:rPr>
        <w:t xml:space="preserve"> </w:t>
      </w:r>
      <w:r w:rsidR="003769A9" w:rsidRPr="00EC4499">
        <w:rPr>
          <w:rFonts w:ascii="Times New Roman" w:eastAsia="Times New Roman" w:hAnsi="Times New Roman" w:cs="Times New Roman"/>
          <w:color w:val="000000"/>
          <w:sz w:val="24"/>
          <w:szCs w:val="24"/>
        </w:rPr>
        <w:t xml:space="preserve">seadusandlikult kohalike omavalitsuste kriisiolukorras edukaks toimimiseks vajalik töökorraldus ja tegevusvalmidus, kui volikogude ning linna- ja vallavalitsuste tavaline töökorraldus ei ole võimalik, </w:t>
      </w:r>
      <w:r w:rsidR="003769A9" w:rsidRPr="003769A9">
        <w:rPr>
          <w:rFonts w:ascii="Times New Roman" w:eastAsia="Times New Roman" w:hAnsi="Times New Roman" w:cs="Times New Roman"/>
          <w:sz w:val="24"/>
          <w:szCs w:val="24"/>
        </w:rPr>
        <w:t>(sh koostöö korraldus: ülesanded, vastutus, pädevus, rahastamine, varustuskindluse tagamine, aga ka projekteerimise nõuded ning KOVi poolt osutatavatele teenustele esitatavad nõuded kriisiolukorras, sh nende muutmise võimalus, jne)</w:t>
      </w:r>
      <w:r w:rsidR="003769A9">
        <w:rPr>
          <w:rFonts w:ascii="Times New Roman" w:eastAsia="Times New Roman" w:hAnsi="Times New Roman" w:cs="Times New Roman"/>
          <w:sz w:val="24"/>
          <w:szCs w:val="24"/>
        </w:rPr>
        <w:t>.</w:t>
      </w:r>
      <w:r w:rsidR="003769A9" w:rsidRPr="003769A9">
        <w:rPr>
          <w:rFonts w:ascii="Times New Roman" w:eastAsia="Times New Roman" w:hAnsi="Times New Roman" w:cs="Times New Roman"/>
          <w:sz w:val="24"/>
          <w:szCs w:val="24"/>
        </w:rPr>
        <w:t xml:space="preserve"> </w:t>
      </w:r>
    </w:p>
    <w:p w14:paraId="61CE07D3" w14:textId="77777777" w:rsidR="00550FB3" w:rsidRDefault="00550FB3" w:rsidP="00550FB3">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Täpsustada õigusruumis kogukonna roll kriisivalmiduse tagamisel, sh riigi, kohaliku omavalitsuse ja kogukonna omavaheline koostöö jaotus.</w:t>
      </w:r>
    </w:p>
    <w:p w14:paraId="1DECAB7B" w14:textId="77777777" w:rsidR="0051461B" w:rsidRDefault="0051461B" w:rsidP="0051461B">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Tagada varustuskindlus kriisideks ja selle tarvis rahastus, õigusruum ja inimeste kompetents.</w:t>
      </w:r>
    </w:p>
    <w:p w14:paraId="618E080F" w14:textId="039327D6" w:rsidR="0051461B" w:rsidRPr="0051461B" w:rsidRDefault="00F666C4" w:rsidP="00623587">
      <w:pPr>
        <w:pStyle w:val="ListParagraph"/>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666C4">
        <w:rPr>
          <w:rFonts w:ascii="Times New Roman" w:eastAsia="Times New Roman" w:hAnsi="Times New Roman" w:cs="Times New Roman"/>
          <w:bCs/>
          <w:sz w:val="24"/>
          <w:szCs w:val="24"/>
        </w:rPr>
        <w:t>Tagada kriisidega toimetulemiseks vajalike andmete kogumine, kättesaadavus ja nende turvalisus.</w:t>
      </w:r>
      <w:r w:rsidR="00F224E1" w:rsidRPr="00877624">
        <w:rPr>
          <w:rFonts w:ascii="Times New Roman" w:eastAsia="Times New Roman" w:hAnsi="Times New Roman" w:cs="Times New Roman"/>
          <w:color w:val="000000"/>
          <w:sz w:val="24"/>
          <w:szCs w:val="24"/>
        </w:rPr>
        <w:t xml:space="preserve">Jätkata </w:t>
      </w:r>
      <w:r w:rsidR="00843D9D" w:rsidRPr="00877624">
        <w:rPr>
          <w:rFonts w:ascii="Times New Roman" w:eastAsia="Times New Roman" w:hAnsi="Times New Roman" w:cs="Times New Roman"/>
          <w:color w:val="000000"/>
          <w:sz w:val="24"/>
          <w:szCs w:val="24"/>
        </w:rPr>
        <w:t>o</w:t>
      </w:r>
      <w:r w:rsidR="00F224E1" w:rsidRPr="00877624">
        <w:rPr>
          <w:rFonts w:ascii="Times New Roman" w:eastAsia="Times New Roman" w:hAnsi="Times New Roman" w:cs="Times New Roman"/>
          <w:bCs/>
          <w:sz w:val="24"/>
          <w:szCs w:val="24"/>
        </w:rPr>
        <w:t>huteavitussüsteemi arendamist.</w:t>
      </w:r>
    </w:p>
    <w:p w14:paraId="20D80915" w14:textId="0768E1B3" w:rsidR="0051461B" w:rsidRDefault="0051461B" w:rsidP="0051461B">
      <w:pPr>
        <w:pStyle w:val="ListParagraph"/>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Jätkata </w:t>
      </w:r>
      <w:r w:rsidR="002268BA">
        <w:rPr>
          <w:rFonts w:ascii="Times New Roman" w:eastAsia="Times New Roman" w:hAnsi="Times New Roman" w:cs="Times New Roman"/>
          <w:bCs/>
          <w:sz w:val="24"/>
          <w:szCs w:val="24"/>
        </w:rPr>
        <w:t>tegevusi, mis toetavad</w:t>
      </w:r>
      <w:r>
        <w:rPr>
          <w:rFonts w:ascii="Times New Roman" w:eastAsia="Times New Roman" w:hAnsi="Times New Roman" w:cs="Times New Roman"/>
          <w:bCs/>
          <w:sz w:val="24"/>
          <w:szCs w:val="24"/>
        </w:rPr>
        <w:t xml:space="preserve"> v</w:t>
      </w:r>
      <w:r w:rsidRPr="00877624">
        <w:rPr>
          <w:rFonts w:ascii="Times New Roman" w:eastAsia="Times New Roman" w:hAnsi="Times New Roman" w:cs="Times New Roman"/>
          <w:bCs/>
          <w:sz w:val="24"/>
          <w:szCs w:val="24"/>
        </w:rPr>
        <w:t>arjumiskohtade väljaehitamis</w:t>
      </w:r>
      <w:r>
        <w:rPr>
          <w:rFonts w:ascii="Times New Roman" w:eastAsia="Times New Roman" w:hAnsi="Times New Roman" w:cs="Times New Roman"/>
          <w:bCs/>
          <w:sz w:val="24"/>
          <w:szCs w:val="24"/>
        </w:rPr>
        <w:t>t</w:t>
      </w:r>
      <w:r w:rsidRPr="00877624">
        <w:rPr>
          <w:rFonts w:ascii="Times New Roman" w:eastAsia="Times New Roman" w:hAnsi="Times New Roman" w:cs="Times New Roman"/>
          <w:bCs/>
          <w:sz w:val="24"/>
          <w:szCs w:val="24"/>
        </w:rPr>
        <w:t>.</w:t>
      </w:r>
    </w:p>
    <w:p w14:paraId="04A485E2" w14:textId="07A50A6F" w:rsidR="00550FB3" w:rsidRDefault="0051461B" w:rsidP="00623587">
      <w:pPr>
        <w:pStyle w:val="ListParagraph"/>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0020465D" w:rsidRPr="0051461B">
        <w:rPr>
          <w:rFonts w:ascii="Times New Roman" w:eastAsia="Times New Roman" w:hAnsi="Times New Roman" w:cs="Times New Roman"/>
          <w:color w:val="000000"/>
          <w:sz w:val="24"/>
          <w:szCs w:val="24"/>
        </w:rPr>
        <w:t>Are</w:t>
      </w:r>
      <w:r w:rsidR="0020465D">
        <w:rPr>
          <w:rFonts w:ascii="Times New Roman" w:eastAsia="Times New Roman" w:hAnsi="Times New Roman" w:cs="Times New Roman"/>
          <w:color w:val="000000"/>
          <w:sz w:val="24"/>
          <w:szCs w:val="24"/>
        </w:rPr>
        <w:t xml:space="preserve">ndada </w:t>
      </w:r>
      <w:r w:rsidR="0020465D" w:rsidRPr="0051461B">
        <w:rPr>
          <w:rFonts w:ascii="Times New Roman" w:eastAsia="Times New Roman" w:hAnsi="Times New Roman" w:cs="Times New Roman"/>
          <w:color w:val="000000"/>
          <w:sz w:val="24"/>
          <w:szCs w:val="24"/>
        </w:rPr>
        <w:t>r</w:t>
      </w:r>
      <w:r w:rsidR="00F366CB" w:rsidRPr="0051461B">
        <w:rPr>
          <w:rFonts w:ascii="Times New Roman" w:eastAsia="Times New Roman" w:hAnsi="Times New Roman" w:cs="Times New Roman"/>
          <w:color w:val="000000"/>
          <w:sz w:val="24"/>
          <w:szCs w:val="24"/>
        </w:rPr>
        <w:t>iiklik</w:t>
      </w:r>
      <w:r w:rsidR="0020465D">
        <w:rPr>
          <w:rFonts w:ascii="Times New Roman" w:eastAsia="Times New Roman" w:hAnsi="Times New Roman" w:cs="Times New Roman"/>
          <w:color w:val="000000"/>
          <w:sz w:val="24"/>
          <w:szCs w:val="24"/>
        </w:rPr>
        <w:t>ke</w:t>
      </w:r>
      <w:r w:rsidR="00F366CB" w:rsidRPr="0051461B">
        <w:rPr>
          <w:rFonts w:ascii="Times New Roman" w:eastAsia="Times New Roman" w:hAnsi="Times New Roman" w:cs="Times New Roman"/>
          <w:color w:val="000000"/>
          <w:sz w:val="24"/>
          <w:szCs w:val="24"/>
        </w:rPr>
        <w:t xml:space="preserve"> toetusmeetme</w:t>
      </w:r>
      <w:r w:rsidR="0020465D">
        <w:rPr>
          <w:rFonts w:ascii="Times New Roman" w:eastAsia="Times New Roman" w:hAnsi="Times New Roman" w:cs="Times New Roman"/>
          <w:color w:val="000000"/>
          <w:sz w:val="24"/>
          <w:szCs w:val="24"/>
        </w:rPr>
        <w:t xml:space="preserve">id </w:t>
      </w:r>
      <w:r w:rsidR="00747ED4">
        <w:rPr>
          <w:rFonts w:ascii="Times New Roman" w:eastAsia="Times New Roman" w:hAnsi="Times New Roman" w:cs="Times New Roman"/>
          <w:color w:val="000000"/>
          <w:sz w:val="24"/>
          <w:szCs w:val="24"/>
        </w:rPr>
        <w:t>korteriühistutele eesmärgiga suurendada kortermajade</w:t>
      </w:r>
      <w:r w:rsidR="006E2366">
        <w:rPr>
          <w:rFonts w:ascii="Times New Roman" w:eastAsia="Times New Roman" w:hAnsi="Times New Roman" w:cs="Times New Roman"/>
          <w:color w:val="000000"/>
          <w:sz w:val="24"/>
          <w:szCs w:val="24"/>
        </w:rPr>
        <w:t xml:space="preserve"> kriisikindlust.</w:t>
      </w:r>
    </w:p>
    <w:p w14:paraId="5DFE8366" w14:textId="70C9571E" w:rsidR="005B37E4" w:rsidRDefault="005B37E4" w:rsidP="0051461B">
      <w:pPr>
        <w:numPr>
          <w:ilvl w:val="1"/>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Täiendada korteriühistute halduri kutsestandardi nõudeid kriisihalduse kvalifikatsiooni lisamisega</w:t>
      </w:r>
      <w:r w:rsidR="00BF3E1E">
        <w:rPr>
          <w:rFonts w:ascii="Times New Roman" w:eastAsia="Times New Roman" w:hAnsi="Times New Roman" w:cs="Times New Roman"/>
          <w:sz w:val="24"/>
          <w:szCs w:val="24"/>
        </w:rPr>
        <w:t>.</w:t>
      </w:r>
    </w:p>
    <w:p w14:paraId="2FF6D6AF" w14:textId="6E051E0C" w:rsidR="001E3769" w:rsidRPr="008C317C" w:rsidRDefault="001E3769" w:rsidP="008C317C">
      <w:pPr>
        <w:numPr>
          <w:ilvl w:val="1"/>
          <w:numId w:val="8"/>
        </w:numPr>
        <w:spacing w:after="0" w:line="360" w:lineRule="auto"/>
        <w:jc w:val="both"/>
        <w:rPr>
          <w:rFonts w:ascii="Times New Roman" w:eastAsia="Times New Roman" w:hAnsi="Times New Roman" w:cs="Times New Roman"/>
          <w:sz w:val="24"/>
          <w:szCs w:val="24"/>
        </w:rPr>
      </w:pPr>
      <w:r w:rsidRPr="008C317C">
        <w:rPr>
          <w:rFonts w:ascii="Times New Roman" w:eastAsia="Times New Roman" w:hAnsi="Times New Roman" w:cs="Times New Roman"/>
          <w:sz w:val="24"/>
          <w:szCs w:val="24"/>
        </w:rPr>
        <w:lastRenderedPageBreak/>
        <w:t xml:space="preserve">Toetada </w:t>
      </w:r>
      <w:r w:rsidR="0077236B" w:rsidRPr="008C317C">
        <w:rPr>
          <w:rFonts w:ascii="Times New Roman" w:eastAsia="Times New Roman" w:hAnsi="Times New Roman" w:cs="Times New Roman"/>
          <w:sz w:val="24"/>
          <w:szCs w:val="24"/>
        </w:rPr>
        <w:t xml:space="preserve">uue mikrokvalifikatsiooni programmi </w:t>
      </w:r>
      <w:r w:rsidR="0077236B" w:rsidRPr="008C317C">
        <w:rPr>
          <w:rFonts w:ascii="Times New Roman" w:eastAsia="Times New Roman" w:hAnsi="Times New Roman" w:cs="Times New Roman"/>
          <w:i/>
          <w:sz w:val="24"/>
          <w:szCs w:val="24"/>
        </w:rPr>
        <w:t xml:space="preserve">“Kohalik omavalitsus ja juhtimine ning innovatsioon läbi kriisihalduse (kriisivalmiduse?) prisma” </w:t>
      </w:r>
      <w:r w:rsidR="00224ADB" w:rsidRPr="008C317C">
        <w:rPr>
          <w:rFonts w:ascii="Times New Roman" w:eastAsia="Times New Roman" w:hAnsi="Times New Roman" w:cs="Times New Roman"/>
          <w:i/>
          <w:sz w:val="24"/>
          <w:szCs w:val="24"/>
        </w:rPr>
        <w:t xml:space="preserve">ning </w:t>
      </w:r>
      <w:r w:rsidR="00224ADB" w:rsidRPr="008C317C">
        <w:rPr>
          <w:rFonts w:ascii="Times New Roman" w:eastAsia="Times New Roman" w:hAnsi="Times New Roman" w:cs="Times New Roman"/>
          <w:sz w:val="24"/>
          <w:szCs w:val="24"/>
        </w:rPr>
        <w:t>õiguse valdkonna mikrokvalifikatsioonidega ühe aasta</w:t>
      </w:r>
      <w:r w:rsidR="008C317C" w:rsidRPr="008C317C">
        <w:rPr>
          <w:rFonts w:ascii="Times New Roman" w:eastAsia="Times New Roman" w:hAnsi="Times New Roman" w:cs="Times New Roman"/>
          <w:sz w:val="24"/>
          <w:szCs w:val="24"/>
        </w:rPr>
        <w:t>s</w:t>
      </w:r>
      <w:r w:rsidR="00224ADB" w:rsidRPr="008C317C">
        <w:rPr>
          <w:rFonts w:ascii="Times New Roman" w:eastAsia="Times New Roman" w:hAnsi="Times New Roman" w:cs="Times New Roman"/>
          <w:sz w:val="24"/>
          <w:szCs w:val="24"/>
        </w:rPr>
        <w:t>e kohaliku valitsemise magistrikava</w:t>
      </w:r>
      <w:r w:rsidR="008C317C" w:rsidRPr="008C317C">
        <w:rPr>
          <w:rFonts w:ascii="Times New Roman" w:eastAsia="Times New Roman" w:hAnsi="Times New Roman" w:cs="Times New Roman"/>
          <w:sz w:val="24"/>
          <w:szCs w:val="24"/>
        </w:rPr>
        <w:t xml:space="preserve"> </w:t>
      </w:r>
      <w:r w:rsidR="0077236B" w:rsidRPr="00DF7C0C">
        <w:rPr>
          <w:rFonts w:ascii="Times New Roman" w:eastAsia="Times New Roman" w:hAnsi="Times New Roman" w:cs="Times New Roman"/>
          <w:iCs/>
          <w:sz w:val="24"/>
          <w:szCs w:val="24"/>
        </w:rPr>
        <w:t>koostamist</w:t>
      </w:r>
      <w:r w:rsidR="0077236B" w:rsidRPr="008C317C">
        <w:rPr>
          <w:rFonts w:ascii="Times New Roman" w:eastAsia="Times New Roman" w:hAnsi="Times New Roman" w:cs="Times New Roman"/>
          <w:iCs/>
          <w:sz w:val="24"/>
          <w:szCs w:val="24"/>
        </w:rPr>
        <w:t xml:space="preserve"> </w:t>
      </w:r>
      <w:r w:rsidR="0077236B" w:rsidRPr="008C317C">
        <w:rPr>
          <w:rFonts w:ascii="Times New Roman" w:eastAsia="Times New Roman" w:hAnsi="Times New Roman" w:cs="Times New Roman"/>
          <w:sz w:val="24"/>
          <w:szCs w:val="24"/>
        </w:rPr>
        <w:t>ja rakendamist</w:t>
      </w:r>
      <w:r w:rsidR="00456A86" w:rsidRPr="008C317C">
        <w:rPr>
          <w:rFonts w:ascii="Times New Roman" w:eastAsia="Times New Roman" w:hAnsi="Times New Roman" w:cs="Times New Roman"/>
          <w:sz w:val="24"/>
          <w:szCs w:val="24"/>
        </w:rPr>
        <w:t xml:space="preserve"> </w:t>
      </w:r>
      <w:r w:rsidRPr="008C317C">
        <w:rPr>
          <w:rFonts w:ascii="Times New Roman" w:eastAsia="Times New Roman" w:hAnsi="Times New Roman" w:cs="Times New Roman"/>
          <w:sz w:val="24"/>
          <w:szCs w:val="24"/>
        </w:rPr>
        <w:t xml:space="preserve">Siseministeeriumi, Tallinna Ülikooli, Sisekaitseakadeemia Harjumaa Omavalitsuste Liidu ja teiste partnerite </w:t>
      </w:r>
      <w:r w:rsidR="00587992" w:rsidRPr="008C317C">
        <w:rPr>
          <w:rFonts w:ascii="Times New Roman" w:eastAsia="Times New Roman" w:hAnsi="Times New Roman" w:cs="Times New Roman"/>
          <w:sz w:val="24"/>
          <w:szCs w:val="24"/>
        </w:rPr>
        <w:t>koostöös.</w:t>
      </w:r>
      <w:r w:rsidRPr="008C317C">
        <w:rPr>
          <w:rFonts w:ascii="Times New Roman" w:eastAsia="Times New Roman" w:hAnsi="Times New Roman" w:cs="Times New Roman"/>
          <w:sz w:val="24"/>
          <w:szCs w:val="24"/>
        </w:rPr>
        <w:t xml:space="preserve">suse ja </w:t>
      </w:r>
    </w:p>
    <w:p w14:paraId="16EE445B" w14:textId="70B72144" w:rsidR="006C642D" w:rsidRDefault="00660139" w:rsidP="004E3E1D">
      <w:pPr>
        <w:pStyle w:val="ListParagraph"/>
        <w:numPr>
          <w:ilvl w:val="1"/>
          <w:numId w:val="8"/>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Muuta v</w:t>
      </w:r>
      <w:r w:rsidR="006C642D">
        <w:rPr>
          <w:rFonts w:ascii="Times New Roman" w:eastAsia="Times New Roman" w:hAnsi="Times New Roman" w:cs="Times New Roman"/>
          <w:bCs/>
          <w:sz w:val="24"/>
          <w:szCs w:val="24"/>
        </w:rPr>
        <w:t xml:space="preserve">abatahtlike töö </w:t>
      </w:r>
      <w:r w:rsidR="0090030A">
        <w:rPr>
          <w:rFonts w:ascii="Times New Roman" w:eastAsia="Times New Roman" w:hAnsi="Times New Roman" w:cs="Times New Roman"/>
          <w:bCs/>
          <w:sz w:val="24"/>
          <w:szCs w:val="24"/>
        </w:rPr>
        <w:t>panustami</w:t>
      </w:r>
      <w:r>
        <w:rPr>
          <w:rFonts w:ascii="Times New Roman" w:eastAsia="Times New Roman" w:hAnsi="Times New Roman" w:cs="Times New Roman"/>
          <w:bCs/>
          <w:sz w:val="24"/>
          <w:szCs w:val="24"/>
        </w:rPr>
        <w:t>n</w:t>
      </w:r>
      <w:r w:rsidR="0090030A">
        <w:rPr>
          <w:rFonts w:ascii="Times New Roman" w:eastAsia="Times New Roman" w:hAnsi="Times New Roman" w:cs="Times New Roman"/>
          <w:bCs/>
          <w:sz w:val="24"/>
          <w:szCs w:val="24"/>
        </w:rPr>
        <w:t xml:space="preserve">e sihipärasemaks </w:t>
      </w:r>
      <w:r w:rsidR="0038320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 xml:space="preserve">toetada vabatahtlike </w:t>
      </w:r>
      <w:r w:rsidR="00383208">
        <w:rPr>
          <w:rFonts w:ascii="Times New Roman" w:eastAsia="Times New Roman" w:hAnsi="Times New Roman" w:cs="Times New Roman"/>
          <w:bCs/>
          <w:sz w:val="24"/>
          <w:szCs w:val="24"/>
        </w:rPr>
        <w:t>võrgustikutöö</w:t>
      </w:r>
      <w:r>
        <w:rPr>
          <w:rFonts w:ascii="Times New Roman" w:eastAsia="Times New Roman" w:hAnsi="Times New Roman" w:cs="Times New Roman"/>
          <w:bCs/>
          <w:sz w:val="24"/>
          <w:szCs w:val="24"/>
        </w:rPr>
        <w:t>d.</w:t>
      </w:r>
    </w:p>
    <w:p w14:paraId="14AB95A3" w14:textId="77777777" w:rsidR="002268BA" w:rsidRPr="00C47FC0" w:rsidRDefault="002268BA" w:rsidP="002268BA">
      <w:pPr>
        <w:pStyle w:val="ListParagraph"/>
        <w:spacing w:line="480" w:lineRule="auto"/>
        <w:ind w:left="1440"/>
        <w:jc w:val="both"/>
        <w:rPr>
          <w:rFonts w:ascii="Times New Roman" w:eastAsia="Times New Roman" w:hAnsi="Times New Roman" w:cs="Times New Roman"/>
          <w:bCs/>
          <w:sz w:val="24"/>
          <w:szCs w:val="24"/>
        </w:rPr>
      </w:pPr>
    </w:p>
    <w:p w14:paraId="22FFC79C" w14:textId="77777777" w:rsidR="00F22A2E" w:rsidRPr="002268BA" w:rsidRDefault="00F22A2E" w:rsidP="00C47FC0">
      <w:pPr>
        <w:pStyle w:val="ListParagraph"/>
        <w:numPr>
          <w:ilvl w:val="0"/>
          <w:numId w:val="8"/>
        </w:numPr>
        <w:spacing w:line="480" w:lineRule="auto"/>
        <w:jc w:val="both"/>
        <w:rPr>
          <w:rFonts w:ascii="Times New Roman" w:eastAsia="Times New Roman" w:hAnsi="Times New Roman" w:cs="Times New Roman"/>
          <w:b/>
          <w:sz w:val="24"/>
          <w:szCs w:val="24"/>
        </w:rPr>
      </w:pPr>
      <w:r w:rsidRPr="002268BA">
        <w:rPr>
          <w:rFonts w:ascii="Times New Roman" w:eastAsia="Times New Roman" w:hAnsi="Times New Roman" w:cs="Times New Roman"/>
          <w:b/>
          <w:sz w:val="24"/>
          <w:szCs w:val="24"/>
        </w:rPr>
        <w:t>KOV tasandil</w:t>
      </w:r>
    </w:p>
    <w:p w14:paraId="0598188B" w14:textId="3A1FADF5" w:rsidR="001A15E3" w:rsidRDefault="00437AD4" w:rsidP="001A15E3">
      <w:pPr>
        <w:pStyle w:val="ListParagraph"/>
        <w:numPr>
          <w:ilvl w:val="1"/>
          <w:numId w:val="8"/>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Jätkata k</w:t>
      </w:r>
      <w:r w:rsidR="00472759">
        <w:rPr>
          <w:rFonts w:ascii="Times New Roman" w:eastAsia="Times New Roman" w:hAnsi="Times New Roman" w:cs="Times New Roman"/>
          <w:bCs/>
          <w:sz w:val="24"/>
          <w:szCs w:val="24"/>
        </w:rPr>
        <w:t>ohalike omavalitsuste t</w:t>
      </w:r>
      <w:r w:rsidR="001A15E3">
        <w:rPr>
          <w:rFonts w:ascii="Times New Roman" w:eastAsia="Times New Roman" w:hAnsi="Times New Roman" w:cs="Times New Roman"/>
          <w:bCs/>
          <w:sz w:val="24"/>
          <w:szCs w:val="24"/>
        </w:rPr>
        <w:t>urvalis</w:t>
      </w:r>
      <w:r w:rsidR="0035093A">
        <w:rPr>
          <w:rFonts w:ascii="Times New Roman" w:eastAsia="Times New Roman" w:hAnsi="Times New Roman" w:cs="Times New Roman"/>
          <w:bCs/>
          <w:sz w:val="24"/>
          <w:szCs w:val="24"/>
        </w:rPr>
        <w:t>use arengukava</w:t>
      </w:r>
      <w:r>
        <w:rPr>
          <w:rFonts w:ascii="Times New Roman" w:eastAsia="Times New Roman" w:hAnsi="Times New Roman" w:cs="Times New Roman"/>
          <w:bCs/>
          <w:sz w:val="24"/>
          <w:szCs w:val="24"/>
        </w:rPr>
        <w:t>de</w:t>
      </w:r>
      <w:r w:rsidR="0035093A">
        <w:rPr>
          <w:rFonts w:ascii="Times New Roman" w:eastAsia="Times New Roman" w:hAnsi="Times New Roman" w:cs="Times New Roman"/>
          <w:bCs/>
          <w:sz w:val="24"/>
          <w:szCs w:val="24"/>
        </w:rPr>
        <w:t xml:space="preserve"> </w:t>
      </w:r>
      <w:r w:rsidR="00B71053">
        <w:rPr>
          <w:rFonts w:ascii="Times New Roman" w:eastAsia="Times New Roman" w:hAnsi="Times New Roman" w:cs="Times New Roman"/>
          <w:bCs/>
          <w:sz w:val="24"/>
          <w:szCs w:val="24"/>
        </w:rPr>
        <w:t>ko</w:t>
      </w:r>
      <w:r w:rsidR="000F5B9A">
        <w:rPr>
          <w:rFonts w:ascii="Times New Roman" w:eastAsia="Times New Roman" w:hAnsi="Times New Roman" w:cs="Times New Roman"/>
          <w:bCs/>
          <w:sz w:val="24"/>
          <w:szCs w:val="24"/>
        </w:rPr>
        <w:t>o</w:t>
      </w:r>
      <w:r w:rsidR="00B71053">
        <w:rPr>
          <w:rFonts w:ascii="Times New Roman" w:eastAsia="Times New Roman" w:hAnsi="Times New Roman" w:cs="Times New Roman"/>
          <w:bCs/>
          <w:sz w:val="24"/>
          <w:szCs w:val="24"/>
        </w:rPr>
        <w:t>stami</w:t>
      </w:r>
      <w:r>
        <w:rPr>
          <w:rFonts w:ascii="Times New Roman" w:eastAsia="Times New Roman" w:hAnsi="Times New Roman" w:cs="Times New Roman"/>
          <w:bCs/>
          <w:sz w:val="24"/>
          <w:szCs w:val="24"/>
        </w:rPr>
        <w:t xml:space="preserve">st ja täiendamist kaasates nende </w:t>
      </w:r>
      <w:r w:rsidR="00D353E8">
        <w:rPr>
          <w:rFonts w:ascii="Times New Roman" w:eastAsia="Times New Roman" w:hAnsi="Times New Roman" w:cs="Times New Roman"/>
          <w:bCs/>
          <w:sz w:val="24"/>
          <w:szCs w:val="24"/>
        </w:rPr>
        <w:t xml:space="preserve">elluviimiseks </w:t>
      </w:r>
      <w:r>
        <w:rPr>
          <w:rFonts w:ascii="Times New Roman" w:eastAsia="Times New Roman" w:hAnsi="Times New Roman" w:cs="Times New Roman"/>
          <w:bCs/>
          <w:sz w:val="24"/>
          <w:szCs w:val="24"/>
        </w:rPr>
        <w:t xml:space="preserve">kogukonnad </w:t>
      </w:r>
      <w:r w:rsidR="00D353E8">
        <w:rPr>
          <w:rFonts w:ascii="Times New Roman" w:eastAsia="Times New Roman" w:hAnsi="Times New Roman" w:cs="Times New Roman"/>
          <w:bCs/>
          <w:sz w:val="24"/>
          <w:szCs w:val="24"/>
        </w:rPr>
        <w:t>hea taht</w:t>
      </w:r>
      <w:r w:rsidR="0009063A">
        <w:rPr>
          <w:rFonts w:ascii="Times New Roman" w:eastAsia="Times New Roman" w:hAnsi="Times New Roman" w:cs="Times New Roman"/>
          <w:bCs/>
          <w:sz w:val="24"/>
          <w:szCs w:val="24"/>
        </w:rPr>
        <w:t xml:space="preserve">e koostöölepete </w:t>
      </w:r>
      <w:r>
        <w:rPr>
          <w:rFonts w:ascii="Times New Roman" w:eastAsia="Times New Roman" w:hAnsi="Times New Roman" w:cs="Times New Roman"/>
          <w:bCs/>
          <w:sz w:val="24"/>
          <w:szCs w:val="24"/>
        </w:rPr>
        <w:t>ja muude koostöövormide kasutamisega</w:t>
      </w:r>
      <w:r w:rsidR="006C409D">
        <w:rPr>
          <w:rFonts w:ascii="Times New Roman" w:eastAsia="Times New Roman" w:hAnsi="Times New Roman" w:cs="Times New Roman"/>
          <w:bCs/>
          <w:sz w:val="24"/>
          <w:szCs w:val="24"/>
        </w:rPr>
        <w:t>.</w:t>
      </w:r>
    </w:p>
    <w:p w14:paraId="25BD0165" w14:textId="77777777" w:rsidR="00097DCD" w:rsidRDefault="00437AD4" w:rsidP="00097DCD">
      <w:pPr>
        <w:pStyle w:val="ListParagraph"/>
        <w:numPr>
          <w:ilvl w:val="1"/>
          <w:numId w:val="8"/>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Täiendada k</w:t>
      </w:r>
      <w:r w:rsidR="006C409D">
        <w:rPr>
          <w:rFonts w:ascii="Times New Roman" w:eastAsia="Times New Roman" w:hAnsi="Times New Roman" w:cs="Times New Roman"/>
          <w:bCs/>
          <w:sz w:val="24"/>
          <w:szCs w:val="24"/>
        </w:rPr>
        <w:t>riisiolukorra käitumisjuhis</w:t>
      </w:r>
      <w:r>
        <w:rPr>
          <w:rFonts w:ascii="Times New Roman" w:eastAsia="Times New Roman" w:hAnsi="Times New Roman" w:cs="Times New Roman"/>
          <w:bCs/>
          <w:sz w:val="24"/>
          <w:szCs w:val="24"/>
        </w:rPr>
        <w:t>eid</w:t>
      </w:r>
      <w:r w:rsidR="006C409D">
        <w:rPr>
          <w:rFonts w:ascii="Times New Roman" w:eastAsia="Times New Roman" w:hAnsi="Times New Roman" w:cs="Times New Roman"/>
          <w:bCs/>
          <w:sz w:val="24"/>
          <w:szCs w:val="24"/>
        </w:rPr>
        <w:t>, sh ennetustöö tähtsust</w:t>
      </w:r>
      <w:r w:rsidR="002A08C6">
        <w:rPr>
          <w:rFonts w:ascii="Times New Roman" w:eastAsia="Times New Roman" w:hAnsi="Times New Roman" w:cs="Times New Roman"/>
          <w:bCs/>
          <w:sz w:val="24"/>
          <w:szCs w:val="24"/>
        </w:rPr>
        <w:t xml:space="preserve"> selgemalt välja tuues</w:t>
      </w:r>
      <w:r w:rsidR="006C409D">
        <w:rPr>
          <w:rFonts w:ascii="Times New Roman" w:eastAsia="Times New Roman" w:hAnsi="Times New Roman" w:cs="Times New Roman"/>
          <w:bCs/>
          <w:sz w:val="24"/>
          <w:szCs w:val="24"/>
        </w:rPr>
        <w:t>.</w:t>
      </w:r>
    </w:p>
    <w:p w14:paraId="2D6AD4AC" w14:textId="4DA1AEE5" w:rsidR="000F5B9A" w:rsidRPr="00097DCD" w:rsidRDefault="00034162" w:rsidP="004E3E1D">
      <w:pPr>
        <w:pStyle w:val="ListParagraph"/>
        <w:numPr>
          <w:ilvl w:val="1"/>
          <w:numId w:val="8"/>
        </w:numPr>
        <w:spacing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Korraldada</w:t>
      </w:r>
      <w:r w:rsidR="002A08C6">
        <w:rPr>
          <w:rFonts w:ascii="Times New Roman" w:eastAsia="Times New Roman" w:hAnsi="Times New Roman" w:cs="Times New Roman"/>
          <w:bCs/>
          <w:sz w:val="24"/>
          <w:szCs w:val="24"/>
        </w:rPr>
        <w:t xml:space="preserve"> e</w:t>
      </w:r>
      <w:r w:rsidR="000F5B9A">
        <w:rPr>
          <w:rFonts w:ascii="Times New Roman" w:eastAsia="Times New Roman" w:hAnsi="Times New Roman" w:cs="Times New Roman"/>
          <w:bCs/>
          <w:sz w:val="24"/>
          <w:szCs w:val="24"/>
        </w:rPr>
        <w:t xml:space="preserve">lutähtsate teenuste </w:t>
      </w:r>
      <w:r w:rsidR="00CB434D">
        <w:rPr>
          <w:rFonts w:ascii="Times New Roman" w:eastAsia="Times New Roman" w:hAnsi="Times New Roman" w:cs="Times New Roman"/>
          <w:bCs/>
          <w:sz w:val="24"/>
          <w:szCs w:val="24"/>
        </w:rPr>
        <w:t>toimepidevus</w:t>
      </w:r>
      <w:r w:rsidR="00C63829">
        <w:rPr>
          <w:rFonts w:ascii="Times New Roman" w:eastAsia="Times New Roman" w:hAnsi="Times New Roman" w:cs="Times New Roman"/>
          <w:bCs/>
          <w:sz w:val="24"/>
          <w:szCs w:val="24"/>
        </w:rPr>
        <w:t xml:space="preserve">, sh </w:t>
      </w:r>
      <w:r w:rsidR="00C63829" w:rsidRPr="0051461B">
        <w:rPr>
          <w:rFonts w:ascii="Times New Roman" w:eastAsia="Times New Roman" w:hAnsi="Times New Roman" w:cs="Times New Roman"/>
          <w:color w:val="000000"/>
          <w:sz w:val="24"/>
          <w:szCs w:val="24"/>
        </w:rPr>
        <w:t xml:space="preserve"> kortermajade energia varustuskindlus</w:t>
      </w:r>
      <w:r w:rsidR="006E2C17" w:rsidRPr="0051461B">
        <w:rPr>
          <w:rFonts w:ascii="Times New Roman" w:eastAsia="Times New Roman" w:hAnsi="Times New Roman" w:cs="Times New Roman"/>
          <w:color w:val="000000"/>
          <w:sz w:val="24"/>
          <w:szCs w:val="24"/>
        </w:rPr>
        <w:t xml:space="preserve"> (</w:t>
      </w:r>
      <w:r w:rsidR="00C63829" w:rsidRPr="0051461B">
        <w:rPr>
          <w:rFonts w:ascii="Times New Roman" w:eastAsia="Times New Roman" w:hAnsi="Times New Roman" w:cs="Times New Roman"/>
          <w:color w:val="000000"/>
          <w:sz w:val="24"/>
          <w:szCs w:val="24"/>
        </w:rPr>
        <w:t xml:space="preserve">generaatoritega </w:t>
      </w:r>
      <w:r w:rsidR="00BC3853" w:rsidRPr="0051461B">
        <w:rPr>
          <w:rFonts w:ascii="Times New Roman" w:eastAsia="Times New Roman" w:hAnsi="Times New Roman" w:cs="Times New Roman"/>
          <w:color w:val="000000"/>
          <w:sz w:val="24"/>
          <w:szCs w:val="24"/>
        </w:rPr>
        <w:t xml:space="preserve">olemasolu, kütusega varustatus, </w:t>
      </w:r>
      <w:r w:rsidR="00C63829" w:rsidRPr="0051461B">
        <w:rPr>
          <w:rFonts w:ascii="Times New Roman" w:eastAsia="Times New Roman" w:hAnsi="Times New Roman" w:cs="Times New Roman"/>
          <w:color w:val="000000"/>
          <w:sz w:val="24"/>
          <w:szCs w:val="24"/>
        </w:rPr>
        <w:t xml:space="preserve">ühilduvus </w:t>
      </w:r>
      <w:r w:rsidR="00BC3853" w:rsidRPr="0051461B">
        <w:rPr>
          <w:rFonts w:ascii="Times New Roman" w:eastAsia="Times New Roman" w:hAnsi="Times New Roman" w:cs="Times New Roman"/>
          <w:color w:val="000000"/>
          <w:sz w:val="24"/>
          <w:szCs w:val="24"/>
        </w:rPr>
        <w:t>jms</w:t>
      </w:r>
      <w:r w:rsidR="00BC3853">
        <w:rPr>
          <w:rFonts w:ascii="Times New Roman" w:eastAsia="Times New Roman" w:hAnsi="Times New Roman" w:cs="Times New Roman"/>
          <w:color w:val="000000"/>
          <w:sz w:val="24"/>
          <w:szCs w:val="24"/>
        </w:rPr>
        <w:t>).</w:t>
      </w:r>
    </w:p>
    <w:p w14:paraId="627F7A5B" w14:textId="040F0B4B" w:rsidR="002268BA" w:rsidRDefault="00097DCD" w:rsidP="00DF7C0C">
      <w:pPr>
        <w:pStyle w:val="ListParagraph"/>
        <w:numPr>
          <w:ilvl w:val="1"/>
          <w:numId w:val="8"/>
        </w:numPr>
        <w:spacing w:line="480" w:lineRule="auto"/>
        <w:jc w:val="both"/>
        <w:rPr>
          <w:rFonts w:ascii="Times New Roman" w:eastAsia="Times New Roman" w:hAnsi="Times New Roman" w:cs="Times New Roman"/>
          <w:bCs/>
          <w:sz w:val="24"/>
          <w:szCs w:val="24"/>
        </w:rPr>
      </w:pPr>
      <w:r w:rsidRPr="008D0163">
        <w:rPr>
          <w:rFonts w:ascii="Times New Roman" w:eastAsia="Times New Roman" w:hAnsi="Times New Roman" w:cs="Times New Roman"/>
          <w:bCs/>
          <w:sz w:val="24"/>
          <w:szCs w:val="24"/>
        </w:rPr>
        <w:t xml:space="preserve">Toetada külamajade/keskuste loomist, mis annab võimaluse kogukonnal koos käia ja koostööd teha.Varjumise edukaks korraldamiseks määrata konkreetsed varjumise korraldamise eest vastutavad isikud, kes tegelevad varjumise korraldamisega oma piirkonnas. </w:t>
      </w:r>
    </w:p>
    <w:p w14:paraId="624D3A41" w14:textId="77777777" w:rsidR="00091329" w:rsidRPr="008D0163" w:rsidRDefault="00091329" w:rsidP="00091329">
      <w:pPr>
        <w:pStyle w:val="ListParagraph"/>
        <w:spacing w:line="480" w:lineRule="auto"/>
        <w:ind w:left="1440"/>
        <w:jc w:val="both"/>
        <w:rPr>
          <w:rFonts w:ascii="Times New Roman" w:eastAsia="Times New Roman" w:hAnsi="Times New Roman" w:cs="Times New Roman"/>
          <w:bCs/>
          <w:sz w:val="24"/>
          <w:szCs w:val="24"/>
        </w:rPr>
      </w:pPr>
    </w:p>
    <w:p w14:paraId="4999672A" w14:textId="77777777" w:rsidR="00F22A2E" w:rsidRPr="002268BA" w:rsidRDefault="00F22A2E" w:rsidP="00C47FC0">
      <w:pPr>
        <w:pStyle w:val="ListParagraph"/>
        <w:numPr>
          <w:ilvl w:val="0"/>
          <w:numId w:val="8"/>
        </w:numPr>
        <w:spacing w:line="480" w:lineRule="auto"/>
        <w:jc w:val="both"/>
        <w:rPr>
          <w:rFonts w:ascii="Times New Roman" w:eastAsia="Times New Roman" w:hAnsi="Times New Roman" w:cs="Times New Roman"/>
          <w:b/>
          <w:sz w:val="24"/>
          <w:szCs w:val="24"/>
        </w:rPr>
      </w:pPr>
      <w:r w:rsidRPr="002268BA">
        <w:rPr>
          <w:rFonts w:ascii="Times New Roman" w:eastAsia="Times New Roman" w:hAnsi="Times New Roman" w:cs="Times New Roman"/>
          <w:b/>
          <w:sz w:val="24"/>
          <w:szCs w:val="24"/>
        </w:rPr>
        <w:t>Kogukonna ja üksikisiku tasandil</w:t>
      </w:r>
    </w:p>
    <w:p w14:paraId="52B6B268" w14:textId="0C935EB2" w:rsidR="00815CD6" w:rsidRDefault="0097500D" w:rsidP="005304AD">
      <w:pPr>
        <w:pStyle w:val="ListParagraph"/>
        <w:numPr>
          <w:ilvl w:val="1"/>
          <w:numId w:val="8"/>
        </w:numPr>
        <w:spacing w:line="480" w:lineRule="auto"/>
        <w:jc w:val="both"/>
        <w:rPr>
          <w:rFonts w:ascii="Times New Roman" w:eastAsia="Times New Roman" w:hAnsi="Times New Roman" w:cs="Times New Roman"/>
          <w:bCs/>
          <w:sz w:val="24"/>
          <w:szCs w:val="24"/>
        </w:rPr>
      </w:pPr>
      <w:r w:rsidRPr="004E3E1D">
        <w:rPr>
          <w:rFonts w:ascii="Times New Roman" w:eastAsia="Times New Roman" w:hAnsi="Times New Roman" w:cs="Times New Roman"/>
          <w:bCs/>
          <w:sz w:val="24"/>
          <w:szCs w:val="24"/>
        </w:rPr>
        <w:t>Toetada</w:t>
      </w:r>
      <w:r w:rsidR="00795677" w:rsidRPr="004E3E1D">
        <w:rPr>
          <w:rFonts w:ascii="Times New Roman" w:eastAsia="Times New Roman" w:hAnsi="Times New Roman" w:cs="Times New Roman"/>
          <w:bCs/>
          <w:sz w:val="24"/>
          <w:szCs w:val="24"/>
        </w:rPr>
        <w:t xml:space="preserve"> kogukondade </w:t>
      </w:r>
      <w:r w:rsidR="00BC01EF" w:rsidRPr="004E3E1D">
        <w:rPr>
          <w:rFonts w:ascii="Times New Roman" w:eastAsia="Times New Roman" w:hAnsi="Times New Roman" w:cs="Times New Roman"/>
          <w:bCs/>
          <w:sz w:val="24"/>
          <w:szCs w:val="24"/>
        </w:rPr>
        <w:t>kriisivalmiduse</w:t>
      </w:r>
      <w:r w:rsidR="00583F33">
        <w:rPr>
          <w:rFonts w:ascii="Times New Roman" w:eastAsia="Times New Roman" w:hAnsi="Times New Roman" w:cs="Times New Roman"/>
          <w:bCs/>
          <w:sz w:val="24"/>
          <w:szCs w:val="24"/>
        </w:rPr>
        <w:t>ks</w:t>
      </w:r>
      <w:r w:rsidR="00BC01EF" w:rsidRPr="004E3E1D">
        <w:rPr>
          <w:rFonts w:ascii="Times New Roman" w:eastAsia="Times New Roman" w:hAnsi="Times New Roman" w:cs="Times New Roman"/>
          <w:bCs/>
          <w:sz w:val="24"/>
          <w:szCs w:val="24"/>
        </w:rPr>
        <w:t xml:space="preserve"> ressursside ja võimekuste kaard</w:t>
      </w:r>
      <w:r w:rsidR="00467E7B" w:rsidRPr="004E3E1D">
        <w:rPr>
          <w:rFonts w:ascii="Times New Roman" w:eastAsia="Times New Roman" w:hAnsi="Times New Roman" w:cs="Times New Roman"/>
          <w:bCs/>
          <w:sz w:val="24"/>
          <w:szCs w:val="24"/>
        </w:rPr>
        <w:t>i</w:t>
      </w:r>
      <w:r w:rsidR="00BC01EF" w:rsidRPr="004E3E1D">
        <w:rPr>
          <w:rFonts w:ascii="Times New Roman" w:eastAsia="Times New Roman" w:hAnsi="Times New Roman" w:cs="Times New Roman"/>
          <w:bCs/>
          <w:sz w:val="24"/>
          <w:szCs w:val="24"/>
        </w:rPr>
        <w:t>stamist</w:t>
      </w:r>
      <w:r w:rsidR="00F20DC7">
        <w:rPr>
          <w:rFonts w:ascii="Times New Roman" w:eastAsia="Times New Roman" w:hAnsi="Times New Roman" w:cs="Times New Roman"/>
          <w:bCs/>
          <w:sz w:val="24"/>
          <w:szCs w:val="24"/>
        </w:rPr>
        <w:t xml:space="preserve">, selleks </w:t>
      </w:r>
      <w:r w:rsidR="00453B69">
        <w:rPr>
          <w:rFonts w:ascii="Times New Roman" w:eastAsia="Times New Roman" w:hAnsi="Times New Roman" w:cs="Times New Roman"/>
          <w:bCs/>
          <w:sz w:val="24"/>
          <w:szCs w:val="24"/>
        </w:rPr>
        <w:t xml:space="preserve">koostada </w:t>
      </w:r>
      <w:r w:rsidR="00F20DC7">
        <w:rPr>
          <w:rFonts w:ascii="Times New Roman" w:eastAsia="Times New Roman" w:hAnsi="Times New Roman" w:cs="Times New Roman"/>
          <w:bCs/>
          <w:sz w:val="24"/>
          <w:szCs w:val="24"/>
        </w:rPr>
        <w:t xml:space="preserve">juhendmaterjalide, </w:t>
      </w:r>
      <w:r w:rsidR="00453B69">
        <w:rPr>
          <w:rFonts w:ascii="Times New Roman" w:eastAsia="Times New Roman" w:hAnsi="Times New Roman" w:cs="Times New Roman"/>
          <w:bCs/>
          <w:sz w:val="24"/>
          <w:szCs w:val="24"/>
        </w:rPr>
        <w:t xml:space="preserve">viia läbi </w:t>
      </w:r>
      <w:r w:rsidR="00F20DC7">
        <w:rPr>
          <w:rFonts w:ascii="Times New Roman" w:eastAsia="Times New Roman" w:hAnsi="Times New Roman" w:cs="Times New Roman"/>
          <w:bCs/>
          <w:sz w:val="24"/>
          <w:szCs w:val="24"/>
        </w:rPr>
        <w:t>nõustamis</w:t>
      </w:r>
      <w:r w:rsidR="00453B69">
        <w:rPr>
          <w:rFonts w:ascii="Times New Roman" w:eastAsia="Times New Roman" w:hAnsi="Times New Roman" w:cs="Times New Roman"/>
          <w:bCs/>
          <w:sz w:val="24"/>
          <w:szCs w:val="24"/>
        </w:rPr>
        <w:t>i</w:t>
      </w:r>
      <w:r w:rsidR="00F20DC7">
        <w:rPr>
          <w:rFonts w:ascii="Times New Roman" w:eastAsia="Times New Roman" w:hAnsi="Times New Roman" w:cs="Times New Roman"/>
          <w:bCs/>
          <w:sz w:val="24"/>
          <w:szCs w:val="24"/>
        </w:rPr>
        <w:t xml:space="preserve"> ja koolitus</w:t>
      </w:r>
      <w:r w:rsidR="00453B69">
        <w:rPr>
          <w:rFonts w:ascii="Times New Roman" w:eastAsia="Times New Roman" w:hAnsi="Times New Roman" w:cs="Times New Roman"/>
          <w:bCs/>
          <w:sz w:val="24"/>
          <w:szCs w:val="24"/>
        </w:rPr>
        <w:t>i</w:t>
      </w:r>
      <w:r w:rsidR="00815CD6">
        <w:rPr>
          <w:rFonts w:ascii="Times New Roman" w:eastAsia="Times New Roman" w:hAnsi="Times New Roman" w:cs="Times New Roman"/>
          <w:bCs/>
          <w:sz w:val="24"/>
          <w:szCs w:val="24"/>
        </w:rPr>
        <w:t>.</w:t>
      </w:r>
    </w:p>
    <w:p w14:paraId="169A1808" w14:textId="504CDD14" w:rsidR="00B35A15" w:rsidRPr="0051461B" w:rsidRDefault="00B35A15" w:rsidP="00F91E44">
      <w:pPr>
        <w:numPr>
          <w:ilvl w:val="1"/>
          <w:numId w:val="8"/>
        </w:numPr>
        <w:pBdr>
          <w:top w:val="nil"/>
          <w:left w:val="nil"/>
          <w:bottom w:val="nil"/>
          <w:right w:val="nil"/>
          <w:between w:val="nil"/>
        </w:pBdr>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lastRenderedPageBreak/>
        <w:t>Koostada kogukonna ja KOV koosloomes</w:t>
      </w:r>
      <w:r w:rsidR="00644F7A">
        <w:rPr>
          <w:rFonts w:ascii="Times New Roman" w:eastAsia="Times New Roman" w:hAnsi="Times New Roman" w:cs="Times New Roman"/>
          <w:color w:val="000000"/>
          <w:sz w:val="24"/>
          <w:szCs w:val="24"/>
        </w:rPr>
        <w:t xml:space="preserve"> kogukonna kriisiplaanid</w:t>
      </w:r>
      <w:r w:rsidR="001E3769">
        <w:rPr>
          <w:rFonts w:ascii="Times New Roman" w:eastAsia="Times New Roman" w:hAnsi="Times New Roman" w:cs="Times New Roman"/>
          <w:color w:val="000000"/>
          <w:sz w:val="24"/>
          <w:szCs w:val="24"/>
        </w:rPr>
        <w:t>.</w:t>
      </w:r>
    </w:p>
    <w:p w14:paraId="6A2CE48E" w14:textId="5550C4C8" w:rsidR="004F2AFB" w:rsidRPr="004F2AFB" w:rsidRDefault="009E698D" w:rsidP="0051461B">
      <w:pPr>
        <w:numPr>
          <w:ilvl w:val="1"/>
          <w:numId w:val="8"/>
        </w:numPr>
        <w:pBdr>
          <w:top w:val="nil"/>
          <w:left w:val="nil"/>
          <w:bottom w:val="nil"/>
          <w:right w:val="nil"/>
          <w:between w:val="nil"/>
        </w:pBdr>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Koostada </w:t>
      </w:r>
      <w:r w:rsidR="004F2AFB" w:rsidRPr="004F2AFB">
        <w:rPr>
          <w:rFonts w:ascii="Times New Roman" w:eastAsia="Times New Roman" w:hAnsi="Times New Roman" w:cs="Times New Roman"/>
          <w:color w:val="000000"/>
          <w:sz w:val="24"/>
          <w:szCs w:val="24"/>
        </w:rPr>
        <w:t>kommunikatsiooni</w:t>
      </w:r>
      <w:r>
        <w:rPr>
          <w:rFonts w:ascii="Times New Roman" w:eastAsia="Times New Roman" w:hAnsi="Times New Roman" w:cs="Times New Roman"/>
          <w:color w:val="000000"/>
          <w:sz w:val="24"/>
          <w:szCs w:val="24"/>
        </w:rPr>
        <w:t>kavad kriisi</w:t>
      </w:r>
      <w:r w:rsidR="003B37D4">
        <w:rPr>
          <w:rFonts w:ascii="Times New Roman" w:eastAsia="Times New Roman" w:hAnsi="Times New Roman" w:cs="Times New Roman"/>
          <w:color w:val="000000"/>
          <w:sz w:val="24"/>
          <w:szCs w:val="24"/>
        </w:rPr>
        <w:t>olukordades elanike teavitamiseks</w:t>
      </w:r>
      <w:r w:rsidR="00A6084C">
        <w:rPr>
          <w:rFonts w:ascii="Times New Roman" w:eastAsia="Times New Roman" w:hAnsi="Times New Roman" w:cs="Times New Roman"/>
          <w:color w:val="000000"/>
          <w:sz w:val="24"/>
          <w:szCs w:val="24"/>
        </w:rPr>
        <w:t xml:space="preserve"> ja teabe vahetamiseks, samuti alternatiivsete teabekanalite kasutamiseks</w:t>
      </w:r>
      <w:r w:rsidR="004F2AFB" w:rsidRPr="004F2AFB">
        <w:rPr>
          <w:rFonts w:ascii="Times New Roman" w:eastAsia="Times New Roman" w:hAnsi="Times New Roman" w:cs="Times New Roman"/>
          <w:color w:val="000000"/>
          <w:sz w:val="24"/>
          <w:szCs w:val="24"/>
        </w:rPr>
        <w:t>.</w:t>
      </w:r>
    </w:p>
    <w:p w14:paraId="56EC98B1" w14:textId="26E99604" w:rsidR="00467E7B" w:rsidRDefault="00CB2F7C" w:rsidP="005304AD">
      <w:pPr>
        <w:pStyle w:val="ListParagraph"/>
        <w:numPr>
          <w:ilvl w:val="1"/>
          <w:numId w:val="8"/>
        </w:numPr>
        <w:spacing w:line="480" w:lineRule="auto"/>
        <w:jc w:val="both"/>
        <w:rPr>
          <w:rFonts w:ascii="Times New Roman" w:eastAsia="Times New Roman" w:hAnsi="Times New Roman" w:cs="Times New Roman"/>
          <w:bCs/>
          <w:sz w:val="24"/>
          <w:szCs w:val="24"/>
        </w:rPr>
      </w:pPr>
      <w:r w:rsidRPr="00E81B99">
        <w:rPr>
          <w:rFonts w:ascii="Times New Roman" w:eastAsia="Times New Roman" w:hAnsi="Times New Roman" w:cs="Times New Roman"/>
          <w:bCs/>
          <w:sz w:val="24"/>
          <w:szCs w:val="24"/>
        </w:rPr>
        <w:t xml:space="preserve"> </w:t>
      </w:r>
      <w:r w:rsidR="00553C3C">
        <w:rPr>
          <w:rFonts w:ascii="Times New Roman" w:eastAsia="Times New Roman" w:hAnsi="Times New Roman" w:cs="Times New Roman"/>
          <w:bCs/>
          <w:sz w:val="24"/>
          <w:szCs w:val="24"/>
        </w:rPr>
        <w:t>Viia läbi el</w:t>
      </w:r>
      <w:r w:rsidR="00DD53FA">
        <w:rPr>
          <w:rFonts w:ascii="Times New Roman" w:eastAsia="Times New Roman" w:hAnsi="Times New Roman" w:cs="Times New Roman"/>
          <w:bCs/>
          <w:sz w:val="24"/>
          <w:szCs w:val="24"/>
        </w:rPr>
        <w:t>a</w:t>
      </w:r>
      <w:r w:rsidR="00553C3C">
        <w:rPr>
          <w:rFonts w:ascii="Times New Roman" w:eastAsia="Times New Roman" w:hAnsi="Times New Roman" w:cs="Times New Roman"/>
          <w:bCs/>
          <w:sz w:val="24"/>
          <w:szCs w:val="24"/>
        </w:rPr>
        <w:t>nike</w:t>
      </w:r>
      <w:r w:rsidR="008B2F9B">
        <w:rPr>
          <w:rFonts w:ascii="Times New Roman" w:eastAsia="Times New Roman" w:hAnsi="Times New Roman" w:cs="Times New Roman"/>
          <w:bCs/>
          <w:sz w:val="24"/>
          <w:szCs w:val="24"/>
        </w:rPr>
        <w:t>le</w:t>
      </w:r>
      <w:r w:rsidR="00553C3C">
        <w:rPr>
          <w:rFonts w:ascii="Times New Roman" w:eastAsia="Times New Roman" w:hAnsi="Times New Roman" w:cs="Times New Roman"/>
          <w:bCs/>
          <w:sz w:val="24"/>
          <w:szCs w:val="24"/>
        </w:rPr>
        <w:t xml:space="preserve"> teavitamisi </w:t>
      </w:r>
      <w:r w:rsidR="008B2F9B">
        <w:rPr>
          <w:rFonts w:ascii="Times New Roman" w:eastAsia="Times New Roman" w:hAnsi="Times New Roman" w:cs="Times New Roman"/>
          <w:bCs/>
          <w:sz w:val="24"/>
          <w:szCs w:val="24"/>
        </w:rPr>
        <w:t xml:space="preserve">ja koolitusi </w:t>
      </w:r>
      <w:r w:rsidR="00553C3C">
        <w:rPr>
          <w:rFonts w:ascii="Times New Roman" w:eastAsia="Times New Roman" w:hAnsi="Times New Roman" w:cs="Times New Roman"/>
          <w:bCs/>
          <w:sz w:val="24"/>
          <w:szCs w:val="24"/>
        </w:rPr>
        <w:t>kriisidega toimetuleku</w:t>
      </w:r>
      <w:r w:rsidR="008B2F9B">
        <w:rPr>
          <w:rFonts w:ascii="Times New Roman" w:eastAsia="Times New Roman" w:hAnsi="Times New Roman" w:cs="Times New Roman"/>
          <w:bCs/>
          <w:sz w:val="24"/>
          <w:szCs w:val="24"/>
        </w:rPr>
        <w:t xml:space="preserve"> valmiduse kasvatamiseks</w:t>
      </w:r>
      <w:r w:rsidR="00FB5B3C">
        <w:rPr>
          <w:rFonts w:ascii="Times New Roman" w:eastAsia="Times New Roman" w:hAnsi="Times New Roman" w:cs="Times New Roman"/>
          <w:bCs/>
          <w:sz w:val="24"/>
          <w:szCs w:val="24"/>
        </w:rPr>
        <w:t xml:space="preserve"> ja kaasata sellesse kõik elanike rühmad.</w:t>
      </w:r>
    </w:p>
    <w:p w14:paraId="0A7E5CFE" w14:textId="77777777" w:rsidR="00097DCD" w:rsidRPr="00097DCD" w:rsidRDefault="00A30662" w:rsidP="009F7F36">
      <w:pPr>
        <w:pStyle w:val="ListParagraph"/>
        <w:numPr>
          <w:ilvl w:val="1"/>
          <w:numId w:val="8"/>
        </w:numPr>
        <w:spacing w:line="480" w:lineRule="auto"/>
        <w:jc w:val="both"/>
        <w:rPr>
          <w:rFonts w:ascii="Times New Roman" w:eastAsia="Times New Roman" w:hAnsi="Times New Roman" w:cs="Times New Roman"/>
          <w:b/>
          <w:sz w:val="24"/>
          <w:szCs w:val="24"/>
        </w:rPr>
      </w:pPr>
      <w:r w:rsidRPr="00830305">
        <w:rPr>
          <w:rFonts w:ascii="Times New Roman" w:eastAsia="Times New Roman" w:hAnsi="Times New Roman" w:cs="Times New Roman"/>
          <w:bCs/>
          <w:sz w:val="24"/>
          <w:szCs w:val="24"/>
        </w:rPr>
        <w:t xml:space="preserve">Viia läbi praktilisi kriisijuhtimise õppusi </w:t>
      </w:r>
      <w:r w:rsidR="00C132C5" w:rsidRPr="00830305">
        <w:rPr>
          <w:rFonts w:ascii="Times New Roman" w:eastAsia="Times New Roman" w:hAnsi="Times New Roman" w:cs="Times New Roman"/>
          <w:bCs/>
          <w:sz w:val="24"/>
          <w:szCs w:val="24"/>
        </w:rPr>
        <w:t xml:space="preserve">ja kriisivalmiduse koolitusi </w:t>
      </w:r>
      <w:r w:rsidRPr="00830305">
        <w:rPr>
          <w:rFonts w:ascii="Times New Roman" w:eastAsia="Times New Roman" w:hAnsi="Times New Roman" w:cs="Times New Roman"/>
          <w:bCs/>
          <w:sz w:val="24"/>
          <w:szCs w:val="24"/>
        </w:rPr>
        <w:t>k</w:t>
      </w:r>
      <w:r w:rsidR="007513E3" w:rsidRPr="00830305">
        <w:rPr>
          <w:rFonts w:ascii="Times New Roman" w:eastAsia="Times New Roman" w:hAnsi="Times New Roman" w:cs="Times New Roman"/>
          <w:bCs/>
          <w:sz w:val="24"/>
          <w:szCs w:val="24"/>
        </w:rPr>
        <w:t>ogukonna võtmeisikute</w:t>
      </w:r>
      <w:r w:rsidRPr="00830305">
        <w:rPr>
          <w:rFonts w:ascii="Times New Roman" w:eastAsia="Times New Roman" w:hAnsi="Times New Roman" w:cs="Times New Roman"/>
          <w:bCs/>
          <w:sz w:val="24"/>
          <w:szCs w:val="24"/>
        </w:rPr>
        <w:t xml:space="preserve">le </w:t>
      </w:r>
      <w:r w:rsidR="00754AE7" w:rsidRPr="00830305">
        <w:rPr>
          <w:rFonts w:ascii="Times New Roman" w:eastAsia="Times New Roman" w:hAnsi="Times New Roman" w:cs="Times New Roman"/>
          <w:bCs/>
          <w:sz w:val="24"/>
          <w:szCs w:val="24"/>
        </w:rPr>
        <w:t xml:space="preserve">ja </w:t>
      </w:r>
      <w:r w:rsidR="00754AE7" w:rsidRPr="00830305">
        <w:rPr>
          <w:rFonts w:ascii="Times New Roman" w:eastAsia="Times New Roman" w:hAnsi="Times New Roman" w:cs="Times New Roman"/>
          <w:color w:val="000000"/>
          <w:sz w:val="24"/>
          <w:szCs w:val="24"/>
        </w:rPr>
        <w:t>korteriühistute</w:t>
      </w:r>
      <w:r w:rsidR="00804AED" w:rsidRPr="00830305">
        <w:rPr>
          <w:rFonts w:ascii="Times New Roman" w:eastAsia="Times New Roman" w:hAnsi="Times New Roman" w:cs="Times New Roman"/>
          <w:color w:val="000000"/>
          <w:sz w:val="24"/>
          <w:szCs w:val="24"/>
        </w:rPr>
        <w:t xml:space="preserve"> esindajatele asjakohaste</w:t>
      </w:r>
      <w:r w:rsidRPr="00830305">
        <w:rPr>
          <w:rFonts w:ascii="Times New Roman" w:eastAsia="Times New Roman" w:hAnsi="Times New Roman" w:cs="Times New Roman"/>
          <w:bCs/>
          <w:sz w:val="24"/>
          <w:szCs w:val="24"/>
        </w:rPr>
        <w:t xml:space="preserve"> osapoolte </w:t>
      </w:r>
      <w:r w:rsidR="00244D27">
        <w:rPr>
          <w:rFonts w:ascii="Times New Roman" w:eastAsia="Times New Roman" w:hAnsi="Times New Roman" w:cs="Times New Roman"/>
          <w:bCs/>
          <w:sz w:val="24"/>
          <w:szCs w:val="24"/>
        </w:rPr>
        <w:t>(</w:t>
      </w:r>
      <w:r w:rsidR="00244D27" w:rsidRPr="00830305">
        <w:rPr>
          <w:rFonts w:ascii="Times New Roman" w:eastAsia="Times New Roman" w:hAnsi="Times New Roman" w:cs="Times New Roman"/>
          <w:bCs/>
          <w:sz w:val="24"/>
          <w:szCs w:val="24"/>
        </w:rPr>
        <w:t>näiteks Päästeamet)</w:t>
      </w:r>
      <w:r w:rsidR="00244D27">
        <w:rPr>
          <w:rFonts w:ascii="Times New Roman" w:eastAsia="Times New Roman" w:hAnsi="Times New Roman" w:cs="Times New Roman"/>
          <w:bCs/>
          <w:sz w:val="24"/>
          <w:szCs w:val="24"/>
        </w:rPr>
        <w:t xml:space="preserve"> </w:t>
      </w:r>
      <w:r w:rsidR="00046F36" w:rsidRPr="00830305">
        <w:rPr>
          <w:rFonts w:ascii="Times New Roman" w:eastAsia="Times New Roman" w:hAnsi="Times New Roman" w:cs="Times New Roman"/>
          <w:bCs/>
          <w:sz w:val="24"/>
          <w:szCs w:val="24"/>
        </w:rPr>
        <w:t>kaasamisega</w:t>
      </w:r>
      <w:r w:rsidR="00244D27">
        <w:rPr>
          <w:rFonts w:ascii="Times New Roman" w:eastAsia="Times New Roman" w:hAnsi="Times New Roman" w:cs="Times New Roman"/>
          <w:bCs/>
          <w:sz w:val="24"/>
          <w:szCs w:val="24"/>
        </w:rPr>
        <w:t>.</w:t>
      </w:r>
    </w:p>
    <w:p w14:paraId="46036D08" w14:textId="77777777" w:rsidR="00905F54" w:rsidRDefault="00905F54" w:rsidP="00097DCD">
      <w:pPr>
        <w:spacing w:line="480" w:lineRule="auto"/>
        <w:jc w:val="both"/>
        <w:rPr>
          <w:rFonts w:ascii="Times New Roman" w:eastAsia="Times New Roman" w:hAnsi="Times New Roman" w:cs="Times New Roman"/>
          <w:b/>
          <w:sz w:val="24"/>
          <w:szCs w:val="24"/>
        </w:rPr>
      </w:pPr>
    </w:p>
    <w:p w14:paraId="6CA4A8C8" w14:textId="2DDA512F" w:rsidR="00097DCD" w:rsidRPr="00715961" w:rsidRDefault="00905F54" w:rsidP="00905F54">
      <w:pPr>
        <w:spacing w:line="360" w:lineRule="auto"/>
        <w:jc w:val="both"/>
        <w:rPr>
          <w:rFonts w:ascii="Times New Roman" w:eastAsia="Times New Roman" w:hAnsi="Times New Roman" w:cs="Times New Roman"/>
          <w:bCs/>
          <w:sz w:val="24"/>
          <w:szCs w:val="24"/>
        </w:rPr>
      </w:pPr>
      <w:r w:rsidRPr="00715961">
        <w:rPr>
          <w:rFonts w:ascii="Times New Roman" w:eastAsia="Times New Roman" w:hAnsi="Times New Roman" w:cs="Times New Roman"/>
          <w:bCs/>
          <w:sz w:val="24"/>
          <w:szCs w:val="24"/>
        </w:rPr>
        <w:t>Ettepanekute tegemisel olid aluseks omavalitsuspäeval ja selle ettevalmistamisel esitatud seisukohad</w:t>
      </w:r>
      <w:r w:rsidR="00091329" w:rsidRPr="00715961">
        <w:rPr>
          <w:rFonts w:ascii="Times New Roman" w:eastAsia="Times New Roman" w:hAnsi="Times New Roman" w:cs="Times New Roman"/>
          <w:bCs/>
          <w:sz w:val="24"/>
          <w:szCs w:val="24"/>
        </w:rPr>
        <w:t xml:space="preserve"> teemal, millega peetakse oluliseks arvestada ja mida peetakse vajalikuks ära teha kriisivalmiduse korraldamisel.</w:t>
      </w:r>
      <w:r w:rsidRPr="00715961">
        <w:rPr>
          <w:rFonts w:ascii="Times New Roman" w:eastAsia="Times New Roman" w:hAnsi="Times New Roman" w:cs="Times New Roman"/>
          <w:bCs/>
          <w:sz w:val="24"/>
          <w:szCs w:val="24"/>
        </w:rPr>
        <w:t xml:space="preserve">  </w:t>
      </w:r>
    </w:p>
    <w:p w14:paraId="7972D0E4" w14:textId="77777777" w:rsidR="00905F54" w:rsidRDefault="00905F54" w:rsidP="00097DCD">
      <w:pPr>
        <w:spacing w:line="480" w:lineRule="auto"/>
        <w:jc w:val="both"/>
        <w:rPr>
          <w:rFonts w:ascii="Times New Roman" w:eastAsia="Times New Roman" w:hAnsi="Times New Roman" w:cs="Times New Roman"/>
          <w:b/>
          <w:sz w:val="24"/>
          <w:szCs w:val="24"/>
        </w:rPr>
      </w:pPr>
    </w:p>
    <w:p w14:paraId="3EF41386" w14:textId="77777777" w:rsidR="0004591B" w:rsidRDefault="000459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AC0A0B4" w14:textId="2DC6CEB0" w:rsidR="00097DCD" w:rsidRDefault="00097DCD" w:rsidP="00097DCD">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SEISUKOHAD, MILLEGA ARVESTADA JA MIDA TEHA KRIISIVALMIDUSE KORRALDAMISEL  </w:t>
      </w:r>
    </w:p>
    <w:p w14:paraId="0AE1F123" w14:textId="77777777" w:rsidR="00097DCD" w:rsidRDefault="00097DCD" w:rsidP="00097DCD">
      <w:pPr>
        <w:spacing w:after="0" w:line="360" w:lineRule="auto"/>
        <w:jc w:val="both"/>
        <w:rPr>
          <w:rFonts w:ascii="Times New Roman" w:eastAsia="Times New Roman" w:hAnsi="Times New Roman" w:cs="Times New Roman"/>
          <w:sz w:val="24"/>
          <w:szCs w:val="24"/>
        </w:rPr>
      </w:pPr>
    </w:p>
    <w:p w14:paraId="18EC73BB" w14:textId="06A7C77C" w:rsidR="00097DCD" w:rsidRDefault="00097DCD" w:rsidP="00097DC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HOP 2025 ettevalmistus ning omavalitsuspäeval toimunud arutelud </w:t>
      </w:r>
      <w:r w:rsidR="006640DC">
        <w:rPr>
          <w:rFonts w:ascii="Times New Roman" w:eastAsia="Times New Roman" w:hAnsi="Times New Roman" w:cs="Times New Roman"/>
          <w:sz w:val="24"/>
          <w:szCs w:val="24"/>
        </w:rPr>
        <w:t>tõid</w:t>
      </w:r>
      <w:r>
        <w:rPr>
          <w:rFonts w:ascii="Times New Roman" w:eastAsia="Times New Roman" w:hAnsi="Times New Roman" w:cs="Times New Roman"/>
          <w:sz w:val="24"/>
          <w:szCs w:val="24"/>
        </w:rPr>
        <w:t xml:space="preserve"> välja järgmised seisukohad:</w:t>
      </w:r>
    </w:p>
    <w:p w14:paraId="42208042" w14:textId="77777777" w:rsidR="00097DCD" w:rsidRDefault="00097DCD" w:rsidP="00097DCD">
      <w:pPr>
        <w:numPr>
          <w:ilvl w:val="0"/>
          <w:numId w:val="1"/>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Kriisiplaanide koostamisele on vaja kaasata sihtrühmad, kes vajavad abi ja toetust. Tähtis sihtrühm, keda kaasata ja tähtsustada on eripäradega kogukonnad (teiste hulgas vaegnägijad ja -kuuljad, füüsiliste puuetega inimesed).</w:t>
      </w:r>
    </w:p>
    <w:p w14:paraId="73E54E12" w14:textId="77777777" w:rsidR="00097DCD" w:rsidRDefault="00097DCD" w:rsidP="00097DCD">
      <w:pPr>
        <w:numPr>
          <w:ilvl w:val="0"/>
          <w:numId w:val="1"/>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Kogukonna ja KOV koosloomes loodud kriisiplaanid, kus on arvestatud paljude osapoolte sisendiga on efektiivsemad kui nn tellitud kriisiplaanid.</w:t>
      </w:r>
      <w:r>
        <w:t xml:space="preserve"> </w:t>
      </w:r>
    </w:p>
    <w:p w14:paraId="3EF11089"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Kogukondadele kriisivalmiduse tagamisel pandud ülesannete ja kogukondadelt oodatava saavutamiseks on vajalik riigi ja omavalitsuse toetus kogukondadele. Mh on vajalik reguleerida teenustele esitatavte nõuete teema. </w:t>
      </w:r>
    </w:p>
    <w:p w14:paraId="41142552" w14:textId="77777777" w:rsidR="00097DCD" w:rsidRDefault="00097DCD" w:rsidP="00097DCD">
      <w:pPr>
        <w:numPr>
          <w:ilvl w:val="0"/>
          <w:numId w:val="1"/>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Kogukondadel on konkreetsed ootused omavalitsustele (sh kriisiplaanide koostamine).</w:t>
      </w:r>
    </w:p>
    <w:p w14:paraId="3CE8948E"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Tegevuskavad ja varustuskindlus näitavad reaalset valmisoleku taset kriisideks. Selle arendamiseks on vajalikud valdkonna  rahastus, õigusruum ja inimeste kompetents.</w:t>
      </w:r>
    </w:p>
    <w:p w14:paraId="4197D64A"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Täpsustamist vajab kogukonna mõiste ja roll kriisivalmiduse tagamisel, sh riigi, kohaliku omavalitsuse ja kogukonna omavaheline koostöö.</w:t>
      </w:r>
    </w:p>
    <w:p w14:paraId="7904B264"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Oluline roll on kommunikatsioonil. Inimesed peavad teadma, kuidas nad saavad vajalikku teavet ja kuidas infot vahetada.</w:t>
      </w:r>
    </w:p>
    <w:p w14:paraId="443C9A8B"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Ülesannete täitmiseks vajavad kogukonnad täpsemaid juhiseid ja suuniseid, mis selgitavad, kuidas toimida ning kuidas ja kui kaua on inimestel endal kohustus kriisiolukorras hakkama saamiseks.</w:t>
      </w:r>
    </w:p>
    <w:p w14:paraId="640195D8"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Maapiirkondades asuvate kogukondade kõrval, kelle hulgas on täna juba väga palju aktiivseid kogukondi, on vajalik võimestada kogukondi suuremates linnades.</w:t>
      </w:r>
    </w:p>
    <w:p w14:paraId="2BDE6705" w14:textId="77777777" w:rsidR="00097DCD" w:rsidRPr="000A78E8"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0A78E8">
        <w:rPr>
          <w:rFonts w:ascii="Times New Roman" w:eastAsia="Times New Roman" w:hAnsi="Times New Roman" w:cs="Times New Roman"/>
          <w:color w:val="000000"/>
          <w:sz w:val="24"/>
          <w:szCs w:val="24"/>
        </w:rPr>
        <w:t xml:space="preserve">Kogukondi kaasates tasub kaaluda kogukonnas ressursside kaardistamist – lisaks füüsilistele ressurssidele kaardistada vaimsed ressursid (juhtimisoskus, esmaabi andmise oskus jms). </w:t>
      </w:r>
    </w:p>
    <w:p w14:paraId="0E2305B5"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Oluline on täpsustuda korteriühistute kohustused kriisiolukorras. Korteriühistute puhul võib kriis olla tugevamalt tuntav ja hakkamasaamine kehvem – tähtis on neid teavitada ja </w:t>
      </w:r>
      <w:r>
        <w:rPr>
          <w:rFonts w:ascii="Times New Roman" w:eastAsia="Times New Roman" w:hAnsi="Times New Roman" w:cs="Times New Roman"/>
          <w:color w:val="000000"/>
          <w:sz w:val="24"/>
          <w:szCs w:val="24"/>
        </w:rPr>
        <w:lastRenderedPageBreak/>
        <w:t>selgitada koos reaalsete tegevustega, milline on nende kohustus hakkamasaamisel kriisiolukorras (nt hea praktikana eeskujuks võttes kuidas Tartu linn korraldas korteriühistutele ja huvigruppidele kriisivalmiduse koolituste sarja koostöös Päästeametiga).</w:t>
      </w:r>
    </w:p>
    <w:p w14:paraId="709EB0E4" w14:textId="77777777" w:rsidR="00097DCD"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Vajab täpsustamist, kas ja millistel korteriühistutel tekib kohustus võimalusel keldritesse rajada varjumiskohad ning kuidas nende rajamist toetatakse. </w:t>
      </w:r>
    </w:p>
    <w:p w14:paraId="12F50741" w14:textId="77777777" w:rsidR="00097DCD" w:rsidRPr="006440E7"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4E3E1D">
        <w:rPr>
          <w:rFonts w:ascii="Times New Roman" w:eastAsia="Times New Roman" w:hAnsi="Times New Roman" w:cs="Times New Roman"/>
          <w:color w:val="000000"/>
          <w:sz w:val="24"/>
          <w:szCs w:val="24"/>
          <w:lang w:val="fi-FI"/>
        </w:rPr>
        <w:t>Üheks suuremaks haavatavuseks elanikkonna kriisides hakkamasaamisel on kortermajade energia varustuskindlus, generaatoritega ühilduvus ja generaatorite olemasolu. Kuigi kohalike omavalitsuste korraldatavate elutähtsate teenuste osutajatena on kaugkütte ning vee- ja kanalisatsiooni ettevõtted toimepidevad, siis ulatusliku elektrikatkestuse korral teenus elanikeni ei jõua. Viimasel paaril aastal on korteriühistutele korraldatud koolitusi ja pakutud toetusmeetmeid, kuid piisavaid tulemusi ei ole saavutatud. Kortermajade energia varustuskindluse puudumine toob kaasa surve kohalikele omavalitsustele ja kriisivarude kasutuselevõtule, kuna tekib vajadus kortermajade elanike ümber paigutamiseks, vältimatuks sotsiaalabiks, toitlustamiseks jne.  </w:t>
      </w:r>
      <w:r>
        <w:rPr>
          <w:rFonts w:ascii="Times New Roman" w:eastAsia="Times New Roman" w:hAnsi="Times New Roman" w:cs="Times New Roman"/>
          <w:color w:val="000000"/>
          <w:sz w:val="24"/>
          <w:szCs w:val="24"/>
          <w:lang w:val="fi-FI"/>
        </w:rPr>
        <w:t xml:space="preserve">NB! Kütuse tagamine. </w:t>
      </w:r>
    </w:p>
    <w:p w14:paraId="5D23F5CB" w14:textId="77777777" w:rsidR="00097DCD" w:rsidRPr="004E2355"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EC4499">
        <w:rPr>
          <w:rFonts w:ascii="Times New Roman" w:eastAsia="Times New Roman" w:hAnsi="Times New Roman" w:cs="Times New Roman"/>
          <w:sz w:val="24"/>
          <w:szCs w:val="24"/>
        </w:rPr>
        <w:t xml:space="preserve">Kriidsikindluse tagamisel on oluline üle vaadata nõuded KOV teenustele ning võimalused neid kriisiolukorras muuta. </w:t>
      </w:r>
    </w:p>
    <w:p w14:paraId="47995AE4" w14:textId="77777777" w:rsidR="00097DCD" w:rsidRPr="00AB78FF"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4E3E1D">
        <w:rPr>
          <w:rFonts w:ascii="Times New Roman" w:eastAsia="Times New Roman" w:hAnsi="Times New Roman" w:cs="Times New Roman"/>
          <w:color w:val="000000"/>
          <w:sz w:val="24"/>
          <w:szCs w:val="24"/>
          <w:lang w:val="fi-FI"/>
        </w:rPr>
        <w:t>Riigil ja omavalitsustel puudub statistiline ülevaade probleemi ulatusest. Eesti Varude Keskuse poolt läbi viidud uuringus osalenud KOVid, kaugkütte- ja vee-ettevõtted kinnitasid, et tegemist on äärmiselt olulise puudusega kriisideks valmistumisel. Mitmed KOVid on olukorra parandamiseks valmis panustama kas rahaliselt või jagama infot.</w:t>
      </w:r>
    </w:p>
    <w:p w14:paraId="6140B71D" w14:textId="77777777" w:rsidR="00097DCD" w:rsidRPr="000A78E8"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4E3E1D">
        <w:rPr>
          <w:rFonts w:ascii="Times New Roman" w:eastAsia="Times New Roman" w:hAnsi="Times New Roman" w:cs="Times New Roman"/>
          <w:color w:val="000000"/>
          <w:sz w:val="24"/>
          <w:szCs w:val="24"/>
          <w:lang w:val="fi-FI"/>
        </w:rPr>
        <w:t>Kortermajade energia varustuskindluse tagamisel on lahenduseks sihipärane, mõõdetavate eesmärkidega ja kõiki osapooli kaasav töö.</w:t>
      </w:r>
    </w:p>
    <w:p w14:paraId="0ABDCF05" w14:textId="77777777" w:rsidR="00097DCD" w:rsidRPr="00AB78FF" w:rsidRDefault="00097DCD" w:rsidP="00097DCD">
      <w:pPr>
        <w:numPr>
          <w:ilvl w:val="0"/>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4E3E1D">
        <w:rPr>
          <w:rFonts w:ascii="Times New Roman" w:eastAsia="Times New Roman" w:hAnsi="Times New Roman" w:cs="Times New Roman"/>
          <w:color w:val="000000"/>
          <w:sz w:val="24"/>
          <w:szCs w:val="24"/>
          <w:lang w:val="fi-FI"/>
        </w:rPr>
        <w:t xml:space="preserve">Oluline on seadusandlikult tagada kohalike omavalitsuste tegevus kriisiolukorras, kui volikogude ning linna- ja vallavalitsuste tavaline töökorraldus ei ole võimalik. </w:t>
      </w:r>
    </w:p>
    <w:p w14:paraId="2EBBB37B" w14:textId="77777777" w:rsidR="00097DCD" w:rsidRDefault="00097DCD" w:rsidP="00097DCD">
      <w:pPr>
        <w:spacing w:line="360" w:lineRule="auto"/>
        <w:rPr>
          <w:rFonts w:ascii="Times New Roman" w:eastAsia="Times New Roman" w:hAnsi="Times New Roman" w:cs="Times New Roman"/>
          <w:sz w:val="24"/>
          <w:szCs w:val="24"/>
        </w:rPr>
      </w:pPr>
    </w:p>
    <w:p w14:paraId="71E14627" w14:textId="77777777" w:rsidR="00097DCD" w:rsidRDefault="00097DCD" w:rsidP="00097DCD">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br w:type="page"/>
      </w:r>
    </w:p>
    <w:p w14:paraId="6A4D4984" w14:textId="77777777" w:rsidR="00097DCD" w:rsidRDefault="00097DCD" w:rsidP="00097DC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lastRenderedPageBreak/>
        <w:t>Kriisi</w:t>
      </w:r>
      <w:r>
        <w:rPr>
          <w:rFonts w:ascii="Times New Roman" w:eastAsia="Times New Roman" w:hAnsi="Times New Roman" w:cs="Times New Roman"/>
          <w:b/>
          <w:sz w:val="24"/>
          <w:szCs w:val="24"/>
        </w:rPr>
        <w:t>valmidusega seonduvate eesmärkide saavutamiseks peetakse oluliseks (riik, HOL, vallad ja linnad, ülikoolid/SKA ja teised):</w:t>
      </w:r>
    </w:p>
    <w:p w14:paraId="320A36D4" w14:textId="77777777" w:rsidR="00097DCD" w:rsidRPr="000A78E8" w:rsidRDefault="00097DCD" w:rsidP="00097DC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Riigi tasandil on vajalik täpsustada kriisivalmidusega seonduvat õiguslikku regulatsiooni (sh koostöö korraldus: ülesanded, vastutus, rahastamine, varustuskindluse tagamine, aga ka projekteerimise nõuded jne), parandada valitsusasutuste koostööd ning otsustada, kuidas toetada elanikkonna kaitset 5% kaitsekulutustega, mida saab selleks otstarbeks kasutada.</w:t>
      </w:r>
      <w:r>
        <w:rPr>
          <w:rFonts w:ascii="Times New Roman" w:eastAsia="Times New Roman" w:hAnsi="Times New Roman" w:cs="Times New Roman"/>
          <w:color w:val="000000"/>
          <w:sz w:val="24"/>
          <w:szCs w:val="24"/>
        </w:rPr>
        <w:t xml:space="preserve"> </w:t>
      </w:r>
      <w:r w:rsidRPr="000A78E8">
        <w:rPr>
          <w:rFonts w:ascii="Times New Roman" w:eastAsia="Times New Roman" w:hAnsi="Times New Roman" w:cs="Times New Roman"/>
          <w:sz w:val="24"/>
          <w:szCs w:val="24"/>
        </w:rPr>
        <w:t xml:space="preserve">Muu hulgas </w:t>
      </w:r>
      <w:r>
        <w:rPr>
          <w:rFonts w:ascii="Times New Roman" w:eastAsia="Times New Roman" w:hAnsi="Times New Roman" w:cs="Times New Roman"/>
          <w:sz w:val="24"/>
          <w:szCs w:val="24"/>
        </w:rPr>
        <w:t xml:space="preserve">on oluline </w:t>
      </w:r>
      <w:r w:rsidRPr="000A78E8">
        <w:rPr>
          <w:rFonts w:ascii="Times New Roman" w:eastAsia="Times New Roman" w:hAnsi="Times New Roman" w:cs="Times New Roman"/>
          <w:sz w:val="24"/>
          <w:szCs w:val="24"/>
        </w:rPr>
        <w:t>s</w:t>
      </w:r>
      <w:r w:rsidRPr="004E3E1D">
        <w:rPr>
          <w:rFonts w:ascii="Times New Roman" w:eastAsia="Times New Roman" w:hAnsi="Times New Roman" w:cs="Times New Roman"/>
          <w:color w:val="000000"/>
          <w:sz w:val="24"/>
          <w:szCs w:val="24"/>
          <w:lang w:val="fi-FI"/>
        </w:rPr>
        <w:t xml:space="preserve">eadusandlikult tagada kohalike omavalitsuste tegevus kriisiolukorras, kui volikogude ning linna- ja vallavalitsuste tavaline töökorraldus ei ole võimalik, ning kaaluda võimalust suurendada KOVile kriisivalmiduse tagamiseks minevate maksude osa. </w:t>
      </w:r>
    </w:p>
    <w:p w14:paraId="4CE62FBE" w14:textId="77777777" w:rsidR="00097DCD" w:rsidRDefault="00097DCD" w:rsidP="00097DCD">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35C265DD" w14:textId="77777777" w:rsidR="00097DCD" w:rsidRDefault="00097DCD" w:rsidP="00097DC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 ja KOV koostöös on vaja leida lahendused, kuidas võimestada korteriühistuid, et nad jätkaksid toimimist ka kriisiolukorras. Vajalik on luua võimalused ja meetmed kortermajade kriisikindluse tõstmiseks ning reguleerida õiguslikult, kuidas peab kriisihaldusega seonduvat arvesse võttes projekteerima uusi kortermaju ning kuidas tuleb viia vanad hooned vastavusse uute nõuetega.</w:t>
      </w:r>
    </w:p>
    <w:p w14:paraId="7DCAA0F4" w14:textId="77777777" w:rsidR="00097DCD" w:rsidRPr="004E3E1D" w:rsidRDefault="00097DCD" w:rsidP="00097DCD">
      <w:pPr>
        <w:pStyle w:val="ListParagraph"/>
        <w:rPr>
          <w:rFonts w:ascii="Times New Roman" w:eastAsia="Times New Roman" w:hAnsi="Times New Roman" w:cs="Times New Roman"/>
          <w:color w:val="000000"/>
          <w:sz w:val="24"/>
          <w:szCs w:val="24"/>
        </w:rPr>
      </w:pPr>
    </w:p>
    <w:p w14:paraId="618DB064" w14:textId="77777777" w:rsidR="00097DCD" w:rsidRDefault="00097DCD" w:rsidP="00097DC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Kohalikke omavalitsusi ja kogukondi, sh korteriühistuid, on kriisivalmiduse valdkonnas toimimiseks vaja toetada selgema õigusliku regulatsiooni, finantseerimise ja koostöö kokkulepetega ning praktilist tegevust toetavate juhenditega. </w:t>
      </w:r>
    </w:p>
    <w:p w14:paraId="13B4E0FF" w14:textId="77777777" w:rsidR="00097DCD" w:rsidRDefault="00097DCD" w:rsidP="00097DCD">
      <w:pPr>
        <w:pStyle w:val="ListParagraph"/>
        <w:rPr>
          <w:rFonts w:ascii="Times New Roman" w:eastAsia="Times New Roman" w:hAnsi="Times New Roman" w:cs="Times New Roman"/>
          <w:sz w:val="24"/>
          <w:szCs w:val="24"/>
        </w:rPr>
      </w:pPr>
    </w:p>
    <w:p w14:paraId="1D2842FF" w14:textId="77777777" w:rsidR="00097DCD" w:rsidRDefault="00097DCD" w:rsidP="00097DCD">
      <w:pPr>
        <w:numPr>
          <w:ilvl w:val="0"/>
          <w:numId w:val="4"/>
        </w:numPr>
        <w:spacing w:after="0" w:line="360" w:lineRule="auto"/>
        <w:jc w:val="both"/>
        <w:rPr>
          <w:rFonts w:ascii="Times New Roman" w:eastAsia="Times New Roman" w:hAnsi="Times New Roman" w:cs="Times New Roman"/>
          <w:sz w:val="24"/>
          <w:szCs w:val="24"/>
        </w:rPr>
      </w:pPr>
      <w:r w:rsidRPr="00C034C6">
        <w:rPr>
          <w:rFonts w:ascii="Times New Roman" w:eastAsia="Times New Roman" w:hAnsi="Times New Roman" w:cs="Times New Roman"/>
          <w:sz w:val="24"/>
          <w:szCs w:val="24"/>
        </w:rPr>
        <w:t>Eesmärgiks tuleb võtta KOV-ide kriisiks valmisolekut ühtlustada ning toetada kriisivalmiduse nn baastaseme loomist.</w:t>
      </w:r>
    </w:p>
    <w:p w14:paraId="2C9EF87F" w14:textId="77777777" w:rsidR="00097DCD" w:rsidRPr="004E3E1D" w:rsidRDefault="00097DCD" w:rsidP="00097DCD">
      <w:pPr>
        <w:pStyle w:val="ListParagraph"/>
        <w:rPr>
          <w:rFonts w:ascii="Times New Roman" w:eastAsia="Times New Roman" w:hAnsi="Times New Roman" w:cs="Times New Roman"/>
          <w:color w:val="000000"/>
          <w:sz w:val="24"/>
          <w:szCs w:val="24"/>
          <w:lang w:val="fi-FI"/>
        </w:rPr>
      </w:pPr>
    </w:p>
    <w:p w14:paraId="69AFDB07" w14:textId="77777777" w:rsidR="00097DCD" w:rsidRDefault="00097DCD" w:rsidP="00097DCD">
      <w:pPr>
        <w:numPr>
          <w:ilvl w:val="0"/>
          <w:numId w:val="4"/>
        </w:numPr>
        <w:spacing w:after="0" w:line="360" w:lineRule="auto"/>
        <w:jc w:val="both"/>
        <w:rPr>
          <w:rFonts w:ascii="Times New Roman" w:eastAsia="Times New Roman" w:hAnsi="Times New Roman" w:cs="Times New Roman"/>
          <w:sz w:val="24"/>
          <w:szCs w:val="24"/>
        </w:rPr>
      </w:pPr>
      <w:r w:rsidRPr="004E3E1D">
        <w:rPr>
          <w:rFonts w:ascii="Times New Roman" w:eastAsia="Times New Roman" w:hAnsi="Times New Roman" w:cs="Times New Roman"/>
          <w:color w:val="000000"/>
          <w:sz w:val="24"/>
          <w:szCs w:val="24"/>
          <w:lang w:val="fi-FI"/>
        </w:rPr>
        <w:t>Kortermajade energia varustuskindluse tõstmine tuleb seada riikliku tasemel eesmärgiks ja liikuda sihipäraselt selle suunas: </w:t>
      </w:r>
    </w:p>
    <w:p w14:paraId="1A7292E8" w14:textId="77777777" w:rsidR="00097DCD" w:rsidRPr="004E3E1D" w:rsidRDefault="00097DCD" w:rsidP="00097DCD">
      <w:pPr>
        <w:pStyle w:val="ListParagraph"/>
        <w:rPr>
          <w:rFonts w:ascii="Times New Roman" w:eastAsia="Times New Roman" w:hAnsi="Times New Roman" w:cs="Times New Roman"/>
          <w:color w:val="000000"/>
          <w:sz w:val="24"/>
          <w:szCs w:val="24"/>
          <w:lang w:val="fi-FI"/>
        </w:rPr>
      </w:pPr>
    </w:p>
    <w:p w14:paraId="387A8F52" w14:textId="77777777" w:rsidR="00097DCD" w:rsidRPr="004E3E1D" w:rsidRDefault="00097DCD" w:rsidP="00097DCD">
      <w:pPr>
        <w:spacing w:after="0" w:line="360" w:lineRule="auto"/>
        <w:ind w:left="720"/>
        <w:jc w:val="both"/>
        <w:rPr>
          <w:rFonts w:ascii="Times New Roman" w:eastAsia="Times New Roman" w:hAnsi="Times New Roman" w:cs="Times New Roman"/>
          <w:color w:val="000000"/>
          <w:sz w:val="24"/>
          <w:szCs w:val="24"/>
          <w:lang w:val="fi-FI"/>
        </w:rPr>
      </w:pPr>
      <w:r w:rsidRPr="004E3E1D">
        <w:rPr>
          <w:rFonts w:ascii="Times New Roman" w:eastAsia="Times New Roman" w:hAnsi="Times New Roman" w:cs="Times New Roman"/>
          <w:color w:val="000000"/>
          <w:sz w:val="24"/>
          <w:szCs w:val="24"/>
          <w:lang w:val="fi-FI"/>
        </w:rPr>
        <w:t>5.1. Luua riigi tasandil ülevaade (statistika) kortermajade energia varustuskindlusest elektrikatkestuse tingimustes ja seada mõõdetavad eesmärgid, mille kaudu on võimalik hinnata teavituskampaaniate, koolituste ja toetusmeetmete mõju.</w:t>
      </w:r>
    </w:p>
    <w:p w14:paraId="50D909BD" w14:textId="77777777" w:rsidR="00097DCD" w:rsidRPr="004E3E1D" w:rsidRDefault="00097DCD" w:rsidP="00097DCD">
      <w:pPr>
        <w:spacing w:after="0" w:line="360" w:lineRule="auto"/>
        <w:ind w:left="720"/>
        <w:jc w:val="both"/>
        <w:rPr>
          <w:rFonts w:ascii="Times New Roman" w:eastAsia="Times New Roman" w:hAnsi="Times New Roman" w:cs="Times New Roman"/>
          <w:color w:val="000000"/>
          <w:sz w:val="24"/>
          <w:szCs w:val="24"/>
          <w:lang w:val="fi-FI"/>
        </w:rPr>
      </w:pPr>
      <w:r w:rsidRPr="004E3E1D">
        <w:rPr>
          <w:rFonts w:ascii="Times New Roman" w:eastAsia="Times New Roman" w:hAnsi="Times New Roman" w:cs="Times New Roman"/>
          <w:color w:val="000000"/>
          <w:sz w:val="24"/>
          <w:szCs w:val="24"/>
          <w:lang w:val="fi-FI"/>
        </w:rPr>
        <w:lastRenderedPageBreak/>
        <w:t>5.2. Jätkata generaatorite toetusmeetmetega riigi poolt ja/või koostöös KOVidega, suurendades toetusmeetme mahtu ja tehes seda koostöös KOVidega. (Sarnaselt „Kodud tuleohutuks“ projektiga, kus riik andis poole ja KOVid poole toetustessummast, Päästeamet koordineeris ja pidas ülevaadet - korda tehti igal aastal üle 600 kodu kütte- ja elektrisüsteemi.)</w:t>
      </w:r>
    </w:p>
    <w:p w14:paraId="31578668" w14:textId="77777777" w:rsidR="00097DCD" w:rsidRPr="004E3E1D" w:rsidRDefault="00097DCD" w:rsidP="00097DCD">
      <w:pPr>
        <w:spacing w:after="0" w:line="360" w:lineRule="auto"/>
        <w:ind w:left="720"/>
        <w:jc w:val="both"/>
        <w:rPr>
          <w:rFonts w:ascii="Times New Roman" w:eastAsia="Times New Roman" w:hAnsi="Times New Roman" w:cs="Times New Roman"/>
          <w:color w:val="000000"/>
          <w:sz w:val="24"/>
          <w:szCs w:val="24"/>
          <w:lang w:val="fi-FI"/>
        </w:rPr>
      </w:pPr>
      <w:r w:rsidRPr="004E3E1D">
        <w:rPr>
          <w:rFonts w:ascii="Times New Roman" w:eastAsia="Times New Roman" w:hAnsi="Times New Roman" w:cs="Times New Roman"/>
          <w:color w:val="000000"/>
          <w:sz w:val="24"/>
          <w:szCs w:val="24"/>
          <w:lang w:val="fi-FI"/>
        </w:rPr>
        <w:t>5.3. Seada erinevate riiklike toetusmeetmete tingimustes abikõlbulikkuse nõudena generaatoriga ühilduvuse loomine  ja generaatori soetamine.</w:t>
      </w:r>
    </w:p>
    <w:p w14:paraId="05CC0918" w14:textId="77777777" w:rsidR="00097DCD" w:rsidRPr="004E3E1D" w:rsidRDefault="00097DCD" w:rsidP="00097DCD">
      <w:pPr>
        <w:spacing w:after="0" w:line="360" w:lineRule="auto"/>
        <w:ind w:left="720"/>
        <w:jc w:val="both"/>
        <w:rPr>
          <w:rFonts w:ascii="Times New Roman" w:eastAsia="Times New Roman" w:hAnsi="Times New Roman" w:cs="Times New Roman"/>
          <w:color w:val="000000"/>
          <w:sz w:val="24"/>
          <w:szCs w:val="24"/>
          <w:lang w:val="fi-FI"/>
        </w:rPr>
      </w:pPr>
      <w:r w:rsidRPr="004E3E1D">
        <w:rPr>
          <w:rFonts w:ascii="Times New Roman" w:eastAsia="Times New Roman" w:hAnsi="Times New Roman" w:cs="Times New Roman"/>
          <w:color w:val="000000"/>
          <w:sz w:val="24"/>
          <w:szCs w:val="24"/>
          <w:lang w:val="fi-FI"/>
        </w:rPr>
        <w:t>5.4. Seada uutele ehitatavatele hoonetele energia varustuskindluse (generaatorite ühendamise) nõue.</w:t>
      </w:r>
    </w:p>
    <w:p w14:paraId="7F8591DE" w14:textId="77777777" w:rsidR="00097DCD" w:rsidRDefault="00097DCD" w:rsidP="00097DCD">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4239DBAC" w14:textId="77777777" w:rsidR="00097DCD" w:rsidRDefault="00097DCD" w:rsidP="00097DC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Kaaluda tuleb korteriühistute halduri kutsestandardi nõuete täiendamist kriisihalduse kvalifikatsiooni lisamisega halduri kutsestandardile.</w:t>
      </w:r>
    </w:p>
    <w:p w14:paraId="40AD3039" w14:textId="77777777" w:rsidR="00097DCD" w:rsidRDefault="00097DCD" w:rsidP="00097DCD">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4F1FD346" w14:textId="77777777" w:rsidR="00097DCD" w:rsidRDefault="00097DCD" w:rsidP="00097DC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Arvesse võttes kohalike omavalitsuste koormuse suurenemist sotsiaalvaldkonnas ja varustusvaldkonnas tuleb kaardistada kriitilised teenused ja kriitilised rühmad ning välja töötada plaanid, kuidas korraldada vajalikud teenused (sh kuidas tagada vältimatu sotsiaalabi ja abi koduhooldusel olevatele  inimestele) ja vajalikuga varustamine.  </w:t>
      </w:r>
    </w:p>
    <w:p w14:paraId="12F8F2BC" w14:textId="77777777" w:rsidR="00097DCD" w:rsidRDefault="00097DCD" w:rsidP="00097DCD">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7384C2A7" w14:textId="77777777" w:rsidR="00097DCD" w:rsidRDefault="00097DCD" w:rsidP="00097DC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Kriisiplaan peab toimima kogukonna ehk kõige madalamal tasandil. Kogukonda puudutavad kriisiplaanid tuleb koostada kogukonna ja KOV koosloomes.</w:t>
      </w:r>
    </w:p>
    <w:p w14:paraId="472C6EE3" w14:textId="77777777" w:rsidR="00097DCD" w:rsidRDefault="00097DCD" w:rsidP="00097DCD">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0EA6DBCD" w14:textId="77777777" w:rsidR="00097DCD" w:rsidRDefault="00097DCD" w:rsidP="00097DCD">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Toetada Siseministeeriumi, Tallinna Ülikooli, Sisekaitseakadeemia, Harjumaa Omavalitsuste Liidu ja teiste partnerite tegevust uue mikrokvalifikatsiooni programmi </w:t>
      </w:r>
      <w:r>
        <w:rPr>
          <w:rFonts w:ascii="Times New Roman" w:eastAsia="Times New Roman" w:hAnsi="Times New Roman" w:cs="Times New Roman"/>
          <w:i/>
          <w:sz w:val="24"/>
          <w:szCs w:val="24"/>
        </w:rPr>
        <w:t xml:space="preserve">“Kohalik omavalitsus ja juhtimine ning innovatsioon läbi kriisihalduse (kriisivalmiduse?) prisma” </w:t>
      </w:r>
      <w:r>
        <w:rPr>
          <w:rFonts w:ascii="Times New Roman" w:eastAsia="Times New Roman" w:hAnsi="Times New Roman" w:cs="Times New Roman"/>
          <w:sz w:val="24"/>
          <w:szCs w:val="24"/>
        </w:rPr>
        <w:t xml:space="preserve">välja töötamisel ja rakendamisel eesmärgiga ellu kutsuda koos kohaliku valitsemise baaskursuse ja õiguse valdkonna mikrokvalifikatsioonidega ühe aastane kohaliku valitsemise magistrikava. </w:t>
      </w:r>
    </w:p>
    <w:p w14:paraId="324AF914" w14:textId="77777777" w:rsidR="00097DCD" w:rsidRDefault="00097DCD" w:rsidP="00097DCD">
      <w:pPr>
        <w:spacing w:after="0" w:line="360" w:lineRule="auto"/>
        <w:ind w:left="720"/>
        <w:jc w:val="both"/>
        <w:rPr>
          <w:rFonts w:ascii="Times New Roman" w:eastAsia="Times New Roman" w:hAnsi="Times New Roman" w:cs="Times New Roman"/>
          <w:sz w:val="24"/>
          <w:szCs w:val="24"/>
        </w:rPr>
      </w:pPr>
    </w:p>
    <w:p w14:paraId="01423130" w14:textId="77777777" w:rsidR="00097DCD" w:rsidRDefault="00097DCD" w:rsidP="00097DC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Koos eelnevalt punktis 9 tooduga analüüsida võimalusi k</w:t>
      </w:r>
      <w:r>
        <w:rPr>
          <w:rFonts w:ascii="Times New Roman" w:eastAsia="Times New Roman" w:hAnsi="Times New Roman" w:cs="Times New Roman"/>
          <w:color w:val="000000"/>
          <w:sz w:val="24"/>
          <w:szCs w:val="24"/>
        </w:rPr>
        <w:t>riisivalmiduse valdkonnas võimekuse tõstmiseks kogukondadele, sh korteriühistutele,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pakkuda koolitust, mis annab ka praktilised teadmised oskused kriisideks valmisolekuks.</w:t>
      </w:r>
    </w:p>
    <w:p w14:paraId="6365A566" w14:textId="77777777" w:rsidR="00097DCD" w:rsidRDefault="00097DCD" w:rsidP="00097DCD">
      <w:pPr>
        <w:pStyle w:val="ListParagraph"/>
        <w:rPr>
          <w:rFonts w:ascii="Times New Roman" w:eastAsia="Times New Roman" w:hAnsi="Times New Roman" w:cs="Times New Roman"/>
          <w:bCs/>
          <w:color w:val="FF0000"/>
          <w:sz w:val="24"/>
          <w:szCs w:val="24"/>
        </w:rPr>
      </w:pPr>
    </w:p>
    <w:p w14:paraId="4D872547" w14:textId="77777777" w:rsidR="00097DCD" w:rsidRPr="004E2355" w:rsidRDefault="00097DCD" w:rsidP="00097DC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E2355">
        <w:rPr>
          <w:rFonts w:ascii="Times New Roman" w:eastAsia="Times New Roman" w:hAnsi="Times New Roman" w:cs="Times New Roman"/>
          <w:bCs/>
          <w:sz w:val="24"/>
          <w:szCs w:val="24"/>
        </w:rPr>
        <w:t>Toetada külamajade/keskuste loomist, mis annab võimaluse kogukonnal koos käia ja koostööd teha.</w:t>
      </w:r>
    </w:p>
    <w:p w14:paraId="54ADF753" w14:textId="77777777" w:rsidR="00097DCD" w:rsidRPr="004E2355" w:rsidRDefault="00097DCD" w:rsidP="00097DCD">
      <w:pPr>
        <w:pStyle w:val="ListParagraph"/>
        <w:rPr>
          <w:rFonts w:ascii="Times New Roman" w:eastAsia="Times New Roman" w:hAnsi="Times New Roman" w:cs="Times New Roman"/>
          <w:bCs/>
          <w:sz w:val="24"/>
          <w:szCs w:val="24"/>
        </w:rPr>
      </w:pPr>
    </w:p>
    <w:p w14:paraId="152AD88E" w14:textId="77777777" w:rsidR="00097DCD" w:rsidRDefault="00097DCD" w:rsidP="00097DC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E2355">
        <w:rPr>
          <w:rFonts w:ascii="Times New Roman" w:eastAsia="Times New Roman" w:hAnsi="Times New Roman" w:cs="Times New Roman"/>
          <w:bCs/>
          <w:sz w:val="24"/>
          <w:szCs w:val="24"/>
        </w:rPr>
        <w:t xml:space="preserve">Varjumise edukaks korraldamiseks määrata konkreetsed varjumise korraldamise eest vastutavad isikud, kes tegelevad varjumise korraldamisega oma piirkonnas. </w:t>
      </w:r>
      <w:bookmarkStart w:id="0" w:name="_heading=h.7vfjjndiddki" w:colFirst="0" w:colLast="0"/>
      <w:bookmarkEnd w:id="0"/>
    </w:p>
    <w:p w14:paraId="27C2784F" w14:textId="77777777" w:rsidR="00097DCD" w:rsidRDefault="00097DCD" w:rsidP="00097DCD">
      <w:pPr>
        <w:pStyle w:val="ListParagraph"/>
        <w:rPr>
          <w:rFonts w:ascii="Times New Roman" w:eastAsia="Times New Roman" w:hAnsi="Times New Roman" w:cs="Times New Roman"/>
          <w:color w:val="000000"/>
          <w:sz w:val="24"/>
          <w:szCs w:val="24"/>
        </w:rPr>
      </w:pPr>
    </w:p>
    <w:p w14:paraId="1E85E402" w14:textId="39E15947" w:rsidR="00C76E0B" w:rsidRPr="00097DCD" w:rsidRDefault="00097DCD" w:rsidP="00097DC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97DCD">
        <w:rPr>
          <w:rFonts w:ascii="Times New Roman" w:eastAsia="Times New Roman" w:hAnsi="Times New Roman" w:cs="Times New Roman"/>
          <w:color w:val="000000"/>
          <w:sz w:val="24"/>
          <w:szCs w:val="24"/>
        </w:rPr>
        <w:t>Edu saavutamiseks tuleb tagada vajalik kommunikatsioon ning selle korraldusest peavad olema teadlikud  ja selles osalemiseks</w:t>
      </w:r>
      <w:r w:rsidR="00804AED" w:rsidRPr="00097DCD">
        <w:rPr>
          <w:rFonts w:ascii="Times New Roman" w:eastAsia="Times New Roman" w:hAnsi="Times New Roman" w:cs="Times New Roman"/>
          <w:bCs/>
          <w:sz w:val="24"/>
          <w:szCs w:val="24"/>
        </w:rPr>
        <w:t xml:space="preserve"> </w:t>
      </w:r>
    </w:p>
    <w:sectPr w:rsidR="00C76E0B" w:rsidRPr="00097DCD">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867B" w14:textId="77777777" w:rsidR="00F71B90" w:rsidRDefault="00F71B90">
      <w:pPr>
        <w:spacing w:after="0" w:line="240" w:lineRule="auto"/>
      </w:pPr>
      <w:r>
        <w:separator/>
      </w:r>
    </w:p>
  </w:endnote>
  <w:endnote w:type="continuationSeparator" w:id="0">
    <w:p w14:paraId="74565A34" w14:textId="77777777" w:rsidR="00F71B90" w:rsidRDefault="00F7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7891"/>
      <w:docPartObj>
        <w:docPartGallery w:val="Page Numbers (Bottom of Page)"/>
        <w:docPartUnique/>
      </w:docPartObj>
    </w:sdtPr>
    <w:sdtEndPr>
      <w:rPr>
        <w:noProof/>
      </w:rPr>
    </w:sdtEndPr>
    <w:sdtContent>
      <w:p w14:paraId="5821DD17" w14:textId="24B52E24" w:rsidR="00CD05E4" w:rsidRDefault="00CD05E4">
        <w:pPr>
          <w:pStyle w:val="Footer"/>
          <w:jc w:val="center"/>
        </w:pPr>
        <w:r>
          <w:fldChar w:fldCharType="begin"/>
        </w:r>
        <w:r>
          <w:instrText xml:space="preserve"> PAGE   \* MERGEFORMAT </w:instrText>
        </w:r>
        <w:r>
          <w:fldChar w:fldCharType="separate"/>
        </w:r>
        <w:r w:rsidR="00F966F2">
          <w:rPr>
            <w:noProof/>
          </w:rPr>
          <w:t>8</w:t>
        </w:r>
        <w:r>
          <w:rPr>
            <w:noProof/>
          </w:rPr>
          <w:fldChar w:fldCharType="end"/>
        </w:r>
      </w:p>
    </w:sdtContent>
  </w:sdt>
  <w:p w14:paraId="1277DFDD" w14:textId="77777777" w:rsidR="00CD05E4" w:rsidRDefault="00CD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0DABE" w14:textId="77777777" w:rsidR="00F71B90" w:rsidRDefault="00F71B90">
      <w:pPr>
        <w:spacing w:after="0" w:line="240" w:lineRule="auto"/>
      </w:pPr>
      <w:r>
        <w:separator/>
      </w:r>
    </w:p>
  </w:footnote>
  <w:footnote w:type="continuationSeparator" w:id="0">
    <w:p w14:paraId="583EF78F" w14:textId="77777777" w:rsidR="00F71B90" w:rsidRDefault="00F71B90">
      <w:pPr>
        <w:spacing w:after="0" w:line="240" w:lineRule="auto"/>
      </w:pPr>
      <w:r>
        <w:continuationSeparator/>
      </w:r>
    </w:p>
  </w:footnote>
  <w:footnote w:id="1">
    <w:p w14:paraId="62BDB660" w14:textId="3C0ABE0B" w:rsidR="008B5411" w:rsidRPr="004C6B80" w:rsidRDefault="008B5411" w:rsidP="008B5411">
      <w:pPr>
        <w:pStyle w:val="FootnoteText"/>
        <w:rPr>
          <w:rFonts w:ascii="Times New Roman" w:hAnsi="Times New Roman" w:cs="Times New Roman"/>
          <w:lang w:val="fi-FI"/>
        </w:rPr>
      </w:pPr>
      <w:r w:rsidRPr="004C6B80">
        <w:rPr>
          <w:rStyle w:val="FootnoteReference"/>
          <w:rFonts w:ascii="Times New Roman" w:hAnsi="Times New Roman" w:cs="Times New Roman"/>
        </w:rPr>
        <w:footnoteRef/>
      </w:r>
      <w:r w:rsidRPr="004C6B80">
        <w:rPr>
          <w:rFonts w:ascii="Times New Roman" w:hAnsi="Times New Roman" w:cs="Times New Roman"/>
        </w:rPr>
        <w:t xml:space="preserve"> Riigikantselei. 2025. Kriisideks valmistumine. https://www.riigikantselei.ee/el-poliitika-julgeolek-ja-riigikaitse/kriisideks-valmistumine</w:t>
      </w:r>
    </w:p>
  </w:footnote>
  <w:footnote w:id="2">
    <w:p w14:paraId="00000046" w14:textId="77777777" w:rsidR="00AB33CF" w:rsidRPr="004C6B80" w:rsidRDefault="00590BC8">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4C6B80">
        <w:rPr>
          <w:rStyle w:val="FootnoteReference"/>
          <w:rFonts w:ascii="Times New Roman" w:hAnsi="Times New Roman" w:cs="Times New Roman"/>
          <w:sz w:val="20"/>
          <w:szCs w:val="20"/>
        </w:rPr>
        <w:footnoteRef/>
      </w:r>
      <w:r w:rsidRPr="004C6B80">
        <w:rPr>
          <w:rFonts w:ascii="Times New Roman" w:eastAsia="Arial" w:hAnsi="Times New Roman" w:cs="Times New Roman"/>
          <w:color w:val="000000"/>
          <w:sz w:val="20"/>
          <w:szCs w:val="20"/>
        </w:rPr>
        <w:t xml:space="preserve"> https://www.riigiteataja.ee/akt/315052021012</w:t>
      </w:r>
    </w:p>
  </w:footnote>
  <w:footnote w:id="3">
    <w:p w14:paraId="00000047" w14:textId="77777777" w:rsidR="00AB33CF" w:rsidRPr="00581A27" w:rsidRDefault="00590BC8">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581A27">
        <w:rPr>
          <w:rStyle w:val="FootnoteReference"/>
          <w:rFonts w:ascii="Times New Roman" w:hAnsi="Times New Roman" w:cs="Times New Roman"/>
          <w:sz w:val="20"/>
          <w:szCs w:val="20"/>
        </w:rPr>
        <w:footnoteRef/>
      </w:r>
      <w:r w:rsidRPr="00581A27">
        <w:rPr>
          <w:rFonts w:ascii="Times New Roman" w:eastAsia="Arial" w:hAnsi="Times New Roman" w:cs="Times New Roman"/>
          <w:color w:val="000000"/>
          <w:sz w:val="20"/>
          <w:szCs w:val="20"/>
        </w:rPr>
        <w:t xml:space="preserve"> https://www.sm.ee/ebe-sarapuu-uus-tsiviilkriisi-ja-riigikaitse-seadus-toob-tervishoiule-olulisi-muudatusi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DB"/>
    <w:multiLevelType w:val="multilevel"/>
    <w:tmpl w:val="5480391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7772B8"/>
    <w:multiLevelType w:val="multilevel"/>
    <w:tmpl w:val="B032164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1C0445"/>
    <w:multiLevelType w:val="hybridMultilevel"/>
    <w:tmpl w:val="734E0E8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109529B"/>
    <w:multiLevelType w:val="multilevel"/>
    <w:tmpl w:val="8FEAA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E7A68"/>
    <w:multiLevelType w:val="multilevel"/>
    <w:tmpl w:val="87AC417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DD7AE0"/>
    <w:multiLevelType w:val="multilevel"/>
    <w:tmpl w:val="E67CA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C3324C"/>
    <w:multiLevelType w:val="multilevel"/>
    <w:tmpl w:val="9D30A1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2900C7"/>
    <w:multiLevelType w:val="multilevel"/>
    <w:tmpl w:val="F81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9C014F"/>
    <w:multiLevelType w:val="hybridMultilevel"/>
    <w:tmpl w:val="DAEACB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70B947DB"/>
    <w:multiLevelType w:val="hybridMultilevel"/>
    <w:tmpl w:val="77A0DA32"/>
    <w:lvl w:ilvl="0" w:tplc="0C000001">
      <w:start w:val="1"/>
      <w:numFmt w:val="bullet"/>
      <w:lvlText w:val=""/>
      <w:lvlJc w:val="left"/>
      <w:pPr>
        <w:ind w:left="1080" w:hanging="72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76002682">
    <w:abstractNumId w:val="0"/>
  </w:num>
  <w:num w:numId="2" w16cid:durableId="429472390">
    <w:abstractNumId w:val="5"/>
  </w:num>
  <w:num w:numId="3" w16cid:durableId="1058671907">
    <w:abstractNumId w:val="1"/>
  </w:num>
  <w:num w:numId="4" w16cid:durableId="1422292367">
    <w:abstractNumId w:val="3"/>
  </w:num>
  <w:num w:numId="5" w16cid:durableId="1001276605">
    <w:abstractNumId w:val="7"/>
  </w:num>
  <w:num w:numId="6" w16cid:durableId="686561482">
    <w:abstractNumId w:val="6"/>
  </w:num>
  <w:num w:numId="7" w16cid:durableId="2146965911">
    <w:abstractNumId w:val="4"/>
  </w:num>
  <w:num w:numId="8" w16cid:durableId="434790670">
    <w:abstractNumId w:val="2"/>
  </w:num>
  <w:num w:numId="9" w16cid:durableId="1810517499">
    <w:abstractNumId w:val="8"/>
  </w:num>
  <w:num w:numId="10" w16cid:durableId="528958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CF"/>
    <w:rsid w:val="00034162"/>
    <w:rsid w:val="0004591B"/>
    <w:rsid w:val="00046F36"/>
    <w:rsid w:val="00066E38"/>
    <w:rsid w:val="0009063A"/>
    <w:rsid w:val="00091329"/>
    <w:rsid w:val="00097DCD"/>
    <w:rsid w:val="000A78E8"/>
    <w:rsid w:val="000B7AE7"/>
    <w:rsid w:val="000C5001"/>
    <w:rsid w:val="000E0324"/>
    <w:rsid w:val="000E5285"/>
    <w:rsid w:val="000F3D48"/>
    <w:rsid w:val="000F5B9A"/>
    <w:rsid w:val="001046F6"/>
    <w:rsid w:val="00113570"/>
    <w:rsid w:val="00114ABB"/>
    <w:rsid w:val="00144BD9"/>
    <w:rsid w:val="0015760F"/>
    <w:rsid w:val="00167A46"/>
    <w:rsid w:val="0018565D"/>
    <w:rsid w:val="001A15E3"/>
    <w:rsid w:val="001B4E79"/>
    <w:rsid w:val="001E3769"/>
    <w:rsid w:val="001F6C8F"/>
    <w:rsid w:val="0020465D"/>
    <w:rsid w:val="00224ADB"/>
    <w:rsid w:val="00224CE2"/>
    <w:rsid w:val="002268BA"/>
    <w:rsid w:val="00233558"/>
    <w:rsid w:val="00243D5A"/>
    <w:rsid w:val="00244D27"/>
    <w:rsid w:val="002955A5"/>
    <w:rsid w:val="002A08C6"/>
    <w:rsid w:val="002A5397"/>
    <w:rsid w:val="002C5D23"/>
    <w:rsid w:val="002F4EEF"/>
    <w:rsid w:val="00310629"/>
    <w:rsid w:val="0035093A"/>
    <w:rsid w:val="003564D0"/>
    <w:rsid w:val="0037276B"/>
    <w:rsid w:val="003769A9"/>
    <w:rsid w:val="00383208"/>
    <w:rsid w:val="00397521"/>
    <w:rsid w:val="00397839"/>
    <w:rsid w:val="003B37D4"/>
    <w:rsid w:val="003B5CDE"/>
    <w:rsid w:val="003C1101"/>
    <w:rsid w:val="003C252A"/>
    <w:rsid w:val="003D7209"/>
    <w:rsid w:val="003D7E1C"/>
    <w:rsid w:val="003E53DC"/>
    <w:rsid w:val="003F006F"/>
    <w:rsid w:val="003F2831"/>
    <w:rsid w:val="00404336"/>
    <w:rsid w:val="004136F6"/>
    <w:rsid w:val="00416F7F"/>
    <w:rsid w:val="00437AD4"/>
    <w:rsid w:val="004427CC"/>
    <w:rsid w:val="00453B69"/>
    <w:rsid w:val="00456A86"/>
    <w:rsid w:val="00467E7B"/>
    <w:rsid w:val="00472759"/>
    <w:rsid w:val="004856BA"/>
    <w:rsid w:val="004C6B80"/>
    <w:rsid w:val="004D6639"/>
    <w:rsid w:val="004E3E1D"/>
    <w:rsid w:val="004F2AFB"/>
    <w:rsid w:val="005079E9"/>
    <w:rsid w:val="0051461B"/>
    <w:rsid w:val="005200D5"/>
    <w:rsid w:val="005304AD"/>
    <w:rsid w:val="0053303F"/>
    <w:rsid w:val="0053534B"/>
    <w:rsid w:val="00550FB3"/>
    <w:rsid w:val="00553C3C"/>
    <w:rsid w:val="00581A27"/>
    <w:rsid w:val="00583F33"/>
    <w:rsid w:val="00587992"/>
    <w:rsid w:val="00590BC8"/>
    <w:rsid w:val="005B1C51"/>
    <w:rsid w:val="005B37E4"/>
    <w:rsid w:val="0063046C"/>
    <w:rsid w:val="00641D08"/>
    <w:rsid w:val="006440E7"/>
    <w:rsid w:val="00644F7A"/>
    <w:rsid w:val="006452C3"/>
    <w:rsid w:val="00660139"/>
    <w:rsid w:val="006640DC"/>
    <w:rsid w:val="006B31C1"/>
    <w:rsid w:val="006C409D"/>
    <w:rsid w:val="006C4EE0"/>
    <w:rsid w:val="006C642D"/>
    <w:rsid w:val="006E2366"/>
    <w:rsid w:val="006E2C17"/>
    <w:rsid w:val="006F0715"/>
    <w:rsid w:val="006F5528"/>
    <w:rsid w:val="007111BE"/>
    <w:rsid w:val="00715961"/>
    <w:rsid w:val="00747ED4"/>
    <w:rsid w:val="007513E3"/>
    <w:rsid w:val="00754AE7"/>
    <w:rsid w:val="0077236B"/>
    <w:rsid w:val="00792EE7"/>
    <w:rsid w:val="00795677"/>
    <w:rsid w:val="007B0B08"/>
    <w:rsid w:val="008023FC"/>
    <w:rsid w:val="00804AED"/>
    <w:rsid w:val="00815CD6"/>
    <w:rsid w:val="00826D83"/>
    <w:rsid w:val="00830305"/>
    <w:rsid w:val="00843D9D"/>
    <w:rsid w:val="0086329A"/>
    <w:rsid w:val="00875EFC"/>
    <w:rsid w:val="00877624"/>
    <w:rsid w:val="008804B4"/>
    <w:rsid w:val="00880C43"/>
    <w:rsid w:val="008979D8"/>
    <w:rsid w:val="008A4C7B"/>
    <w:rsid w:val="008B2F9B"/>
    <w:rsid w:val="008B5411"/>
    <w:rsid w:val="008C317C"/>
    <w:rsid w:val="008D0163"/>
    <w:rsid w:val="008F774A"/>
    <w:rsid w:val="009001E8"/>
    <w:rsid w:val="0090030A"/>
    <w:rsid w:val="009016D5"/>
    <w:rsid w:val="00905F54"/>
    <w:rsid w:val="00906123"/>
    <w:rsid w:val="00972D95"/>
    <w:rsid w:val="0097500D"/>
    <w:rsid w:val="009A192E"/>
    <w:rsid w:val="009A2BCF"/>
    <w:rsid w:val="009A3755"/>
    <w:rsid w:val="009A60A9"/>
    <w:rsid w:val="009B7D58"/>
    <w:rsid w:val="009D57CC"/>
    <w:rsid w:val="009E698D"/>
    <w:rsid w:val="00A0150A"/>
    <w:rsid w:val="00A11DDD"/>
    <w:rsid w:val="00A2020A"/>
    <w:rsid w:val="00A30662"/>
    <w:rsid w:val="00A4575A"/>
    <w:rsid w:val="00A45789"/>
    <w:rsid w:val="00A547BE"/>
    <w:rsid w:val="00A6084C"/>
    <w:rsid w:val="00A83404"/>
    <w:rsid w:val="00A8544C"/>
    <w:rsid w:val="00AB33CF"/>
    <w:rsid w:val="00AB78FF"/>
    <w:rsid w:val="00AC32B4"/>
    <w:rsid w:val="00AD5141"/>
    <w:rsid w:val="00AE3E9B"/>
    <w:rsid w:val="00B35A15"/>
    <w:rsid w:val="00B37A40"/>
    <w:rsid w:val="00B71053"/>
    <w:rsid w:val="00BA0C1D"/>
    <w:rsid w:val="00BC01EF"/>
    <w:rsid w:val="00BC2CB5"/>
    <w:rsid w:val="00BC3853"/>
    <w:rsid w:val="00BF3E1E"/>
    <w:rsid w:val="00BF723F"/>
    <w:rsid w:val="00C034C6"/>
    <w:rsid w:val="00C0458D"/>
    <w:rsid w:val="00C132C5"/>
    <w:rsid w:val="00C47FC0"/>
    <w:rsid w:val="00C53AE6"/>
    <w:rsid w:val="00C63829"/>
    <w:rsid w:val="00C74948"/>
    <w:rsid w:val="00C76E0B"/>
    <w:rsid w:val="00CB2A63"/>
    <w:rsid w:val="00CB2F7C"/>
    <w:rsid w:val="00CB434D"/>
    <w:rsid w:val="00CC4488"/>
    <w:rsid w:val="00CD05E4"/>
    <w:rsid w:val="00CE523D"/>
    <w:rsid w:val="00CF0D25"/>
    <w:rsid w:val="00CF25F0"/>
    <w:rsid w:val="00D03E95"/>
    <w:rsid w:val="00D07C41"/>
    <w:rsid w:val="00D353E8"/>
    <w:rsid w:val="00DB1301"/>
    <w:rsid w:val="00DD53FA"/>
    <w:rsid w:val="00DF349E"/>
    <w:rsid w:val="00DF7C0C"/>
    <w:rsid w:val="00E117A7"/>
    <w:rsid w:val="00E27FBE"/>
    <w:rsid w:val="00E34D4C"/>
    <w:rsid w:val="00E81B99"/>
    <w:rsid w:val="00EA27DC"/>
    <w:rsid w:val="00EA7AD1"/>
    <w:rsid w:val="00EB5620"/>
    <w:rsid w:val="00EC4499"/>
    <w:rsid w:val="00ED7588"/>
    <w:rsid w:val="00F20DC7"/>
    <w:rsid w:val="00F224E1"/>
    <w:rsid w:val="00F22A2E"/>
    <w:rsid w:val="00F350C5"/>
    <w:rsid w:val="00F36244"/>
    <w:rsid w:val="00F366CB"/>
    <w:rsid w:val="00F666C4"/>
    <w:rsid w:val="00F71B90"/>
    <w:rsid w:val="00F742B1"/>
    <w:rsid w:val="00F835F2"/>
    <w:rsid w:val="00F966F2"/>
    <w:rsid w:val="00FB5B3C"/>
    <w:rsid w:val="00FF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BF8D"/>
  <w15:docId w15:val="{BDDE9C0E-EA34-4879-8ABE-3014DCE8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C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775CB"/>
    <w:pPr>
      <w:ind w:left="720"/>
      <w:contextualSpacing/>
    </w:pPr>
  </w:style>
  <w:style w:type="character" w:styleId="Hyperlink">
    <w:name w:val="Hyperlink"/>
    <w:basedOn w:val="DefaultParagraphFont"/>
    <w:uiPriority w:val="99"/>
    <w:unhideWhenUsed/>
    <w:rsid w:val="006775CB"/>
    <w:rPr>
      <w:color w:val="0563C1" w:themeColor="hyperlink"/>
      <w:u w:val="single"/>
    </w:rPr>
  </w:style>
  <w:style w:type="paragraph" w:styleId="FootnoteText">
    <w:name w:val="footnote text"/>
    <w:basedOn w:val="Normal"/>
    <w:link w:val="FootnoteTextChar"/>
    <w:uiPriority w:val="99"/>
    <w:semiHidden/>
    <w:unhideWhenUsed/>
    <w:rsid w:val="006775CB"/>
    <w:pPr>
      <w:spacing w:after="0" w:line="240" w:lineRule="auto"/>
    </w:pPr>
    <w:rPr>
      <w:rFonts w:ascii="Arial" w:eastAsia="Arial" w:hAnsi="Arial" w:cs="Arial"/>
      <w:sz w:val="20"/>
      <w:szCs w:val="20"/>
      <w:lang w:val="et"/>
    </w:rPr>
  </w:style>
  <w:style w:type="character" w:customStyle="1" w:styleId="FootnoteTextChar">
    <w:name w:val="Footnote Text Char"/>
    <w:basedOn w:val="DefaultParagraphFont"/>
    <w:link w:val="FootnoteText"/>
    <w:uiPriority w:val="99"/>
    <w:semiHidden/>
    <w:rsid w:val="006775CB"/>
    <w:rPr>
      <w:rFonts w:ascii="Arial" w:eastAsia="Arial" w:hAnsi="Arial" w:cs="Arial"/>
      <w:sz w:val="20"/>
      <w:szCs w:val="20"/>
      <w:lang w:val="et"/>
    </w:rPr>
  </w:style>
  <w:style w:type="character" w:styleId="FootnoteReference">
    <w:name w:val="footnote reference"/>
    <w:basedOn w:val="DefaultParagraphFont"/>
    <w:uiPriority w:val="99"/>
    <w:semiHidden/>
    <w:unhideWhenUsed/>
    <w:rsid w:val="006775CB"/>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D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E4"/>
  </w:style>
  <w:style w:type="paragraph" w:styleId="Footer">
    <w:name w:val="footer"/>
    <w:basedOn w:val="Normal"/>
    <w:link w:val="FooterChar"/>
    <w:uiPriority w:val="99"/>
    <w:unhideWhenUsed/>
    <w:rsid w:val="00CD0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5E4"/>
  </w:style>
  <w:style w:type="paragraph" w:styleId="Revision">
    <w:name w:val="Revision"/>
    <w:hidden/>
    <w:uiPriority w:val="99"/>
    <w:semiHidden/>
    <w:rsid w:val="00CB2A63"/>
    <w:pPr>
      <w:spacing w:after="0" w:line="240" w:lineRule="auto"/>
    </w:pPr>
  </w:style>
  <w:style w:type="character" w:styleId="UnresolvedMention">
    <w:name w:val="Unresolved Mention"/>
    <w:basedOn w:val="DefaultParagraphFont"/>
    <w:uiPriority w:val="99"/>
    <w:semiHidden/>
    <w:unhideWhenUsed/>
    <w:rsid w:val="003F006F"/>
    <w:rPr>
      <w:color w:val="605E5C"/>
      <w:shd w:val="clear" w:color="auto" w:fill="E1DFDD"/>
    </w:rPr>
  </w:style>
  <w:style w:type="paragraph" w:styleId="NoSpacing">
    <w:name w:val="No Spacing"/>
    <w:uiPriority w:val="1"/>
    <w:qFormat/>
    <w:rsid w:val="00AE3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7307">
      <w:bodyDiv w:val="1"/>
      <w:marLeft w:val="0"/>
      <w:marRight w:val="0"/>
      <w:marTop w:val="0"/>
      <w:marBottom w:val="0"/>
      <w:divBdr>
        <w:top w:val="none" w:sz="0" w:space="0" w:color="auto"/>
        <w:left w:val="none" w:sz="0" w:space="0" w:color="auto"/>
        <w:bottom w:val="none" w:sz="0" w:space="0" w:color="auto"/>
        <w:right w:val="none" w:sz="0" w:space="0" w:color="auto"/>
      </w:divBdr>
    </w:div>
    <w:div w:id="422648733">
      <w:bodyDiv w:val="1"/>
      <w:marLeft w:val="0"/>
      <w:marRight w:val="0"/>
      <w:marTop w:val="0"/>
      <w:marBottom w:val="0"/>
      <w:divBdr>
        <w:top w:val="none" w:sz="0" w:space="0" w:color="auto"/>
        <w:left w:val="none" w:sz="0" w:space="0" w:color="auto"/>
        <w:bottom w:val="none" w:sz="0" w:space="0" w:color="auto"/>
        <w:right w:val="none" w:sz="0" w:space="0" w:color="auto"/>
      </w:divBdr>
    </w:div>
    <w:div w:id="708804102">
      <w:bodyDiv w:val="1"/>
      <w:marLeft w:val="0"/>
      <w:marRight w:val="0"/>
      <w:marTop w:val="0"/>
      <w:marBottom w:val="0"/>
      <w:divBdr>
        <w:top w:val="none" w:sz="0" w:space="0" w:color="auto"/>
        <w:left w:val="none" w:sz="0" w:space="0" w:color="auto"/>
        <w:bottom w:val="none" w:sz="0" w:space="0" w:color="auto"/>
        <w:right w:val="none" w:sz="0" w:space="0" w:color="auto"/>
      </w:divBdr>
      <w:divsChild>
        <w:div w:id="1847208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409104">
              <w:marLeft w:val="0"/>
              <w:marRight w:val="0"/>
              <w:marTop w:val="0"/>
              <w:marBottom w:val="0"/>
              <w:divBdr>
                <w:top w:val="none" w:sz="0" w:space="0" w:color="auto"/>
                <w:left w:val="none" w:sz="0" w:space="0" w:color="auto"/>
                <w:bottom w:val="none" w:sz="0" w:space="0" w:color="auto"/>
                <w:right w:val="none" w:sz="0" w:space="0" w:color="auto"/>
              </w:divBdr>
              <w:divsChild>
                <w:div w:id="181672880">
                  <w:marLeft w:val="0"/>
                  <w:marRight w:val="0"/>
                  <w:marTop w:val="0"/>
                  <w:marBottom w:val="0"/>
                  <w:divBdr>
                    <w:top w:val="none" w:sz="0" w:space="0" w:color="auto"/>
                    <w:left w:val="none" w:sz="0" w:space="0" w:color="auto"/>
                    <w:bottom w:val="none" w:sz="0" w:space="0" w:color="auto"/>
                    <w:right w:val="none" w:sz="0" w:space="0" w:color="auto"/>
                  </w:divBdr>
                  <w:divsChild>
                    <w:div w:id="817845064">
                      <w:marLeft w:val="0"/>
                      <w:marRight w:val="0"/>
                      <w:marTop w:val="0"/>
                      <w:marBottom w:val="0"/>
                      <w:divBdr>
                        <w:top w:val="none" w:sz="0" w:space="0" w:color="auto"/>
                        <w:left w:val="none" w:sz="0" w:space="0" w:color="auto"/>
                        <w:bottom w:val="none" w:sz="0" w:space="0" w:color="auto"/>
                        <w:right w:val="none" w:sz="0" w:space="0" w:color="auto"/>
                      </w:divBdr>
                      <w:divsChild>
                        <w:div w:id="14873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8657">
      <w:bodyDiv w:val="1"/>
      <w:marLeft w:val="0"/>
      <w:marRight w:val="0"/>
      <w:marTop w:val="0"/>
      <w:marBottom w:val="0"/>
      <w:divBdr>
        <w:top w:val="none" w:sz="0" w:space="0" w:color="auto"/>
        <w:left w:val="none" w:sz="0" w:space="0" w:color="auto"/>
        <w:bottom w:val="none" w:sz="0" w:space="0" w:color="auto"/>
        <w:right w:val="none" w:sz="0" w:space="0" w:color="auto"/>
      </w:divBdr>
    </w:div>
    <w:div w:id="1270547417">
      <w:bodyDiv w:val="1"/>
      <w:marLeft w:val="0"/>
      <w:marRight w:val="0"/>
      <w:marTop w:val="0"/>
      <w:marBottom w:val="0"/>
      <w:divBdr>
        <w:top w:val="none" w:sz="0" w:space="0" w:color="auto"/>
        <w:left w:val="none" w:sz="0" w:space="0" w:color="auto"/>
        <w:bottom w:val="none" w:sz="0" w:space="0" w:color="auto"/>
        <w:right w:val="none" w:sz="0" w:space="0" w:color="auto"/>
      </w:divBdr>
    </w:div>
    <w:div w:id="1524633089">
      <w:bodyDiv w:val="1"/>
      <w:marLeft w:val="0"/>
      <w:marRight w:val="0"/>
      <w:marTop w:val="0"/>
      <w:marBottom w:val="0"/>
      <w:divBdr>
        <w:top w:val="none" w:sz="0" w:space="0" w:color="auto"/>
        <w:left w:val="none" w:sz="0" w:space="0" w:color="auto"/>
        <w:bottom w:val="none" w:sz="0" w:space="0" w:color="auto"/>
        <w:right w:val="none" w:sz="0" w:space="0" w:color="auto"/>
      </w:divBdr>
      <w:divsChild>
        <w:div w:id="346445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163349">
              <w:marLeft w:val="0"/>
              <w:marRight w:val="0"/>
              <w:marTop w:val="0"/>
              <w:marBottom w:val="0"/>
              <w:divBdr>
                <w:top w:val="none" w:sz="0" w:space="0" w:color="auto"/>
                <w:left w:val="none" w:sz="0" w:space="0" w:color="auto"/>
                <w:bottom w:val="none" w:sz="0" w:space="0" w:color="auto"/>
                <w:right w:val="none" w:sz="0" w:space="0" w:color="auto"/>
              </w:divBdr>
              <w:divsChild>
                <w:div w:id="2035614969">
                  <w:marLeft w:val="0"/>
                  <w:marRight w:val="0"/>
                  <w:marTop w:val="0"/>
                  <w:marBottom w:val="0"/>
                  <w:divBdr>
                    <w:top w:val="none" w:sz="0" w:space="0" w:color="auto"/>
                    <w:left w:val="none" w:sz="0" w:space="0" w:color="auto"/>
                    <w:bottom w:val="none" w:sz="0" w:space="0" w:color="auto"/>
                    <w:right w:val="none" w:sz="0" w:space="0" w:color="auto"/>
                  </w:divBdr>
                  <w:divsChild>
                    <w:div w:id="627325168">
                      <w:marLeft w:val="0"/>
                      <w:marRight w:val="0"/>
                      <w:marTop w:val="0"/>
                      <w:marBottom w:val="0"/>
                      <w:divBdr>
                        <w:top w:val="none" w:sz="0" w:space="0" w:color="auto"/>
                        <w:left w:val="none" w:sz="0" w:space="0" w:color="auto"/>
                        <w:bottom w:val="none" w:sz="0" w:space="0" w:color="auto"/>
                        <w:right w:val="none" w:sz="0" w:space="0" w:color="auto"/>
                      </w:divBdr>
                      <w:divsChild>
                        <w:div w:id="979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FjlLyK/Sm7Unn7nlEBV9S771Q==">CgMxLjAyDmguN3ZmampuZGlkZGtpOAByITEzMWYyWEFWTUlvM0IwWVU0Y0hGZGdFSEk2a1FJOEpwVw==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8739CA-2F28-4C14-B22D-0F66A506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Aare Kruuser</dc:creator>
  <cp:lastModifiedBy>Aare Kruuser</cp:lastModifiedBy>
  <cp:revision>8</cp:revision>
  <dcterms:created xsi:type="dcterms:W3CDTF">2025-08-27T07:42:00Z</dcterms:created>
  <dcterms:modified xsi:type="dcterms:W3CDTF">2025-08-27T07:49:00Z</dcterms:modified>
</cp:coreProperties>
</file>